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1F90817" w14:textId="77777777" w:rsidR="00964EF8" w:rsidRDefault="00964EF8" w:rsidP="00E70353">
      <w:pPr>
        <w:jc w:val="center"/>
        <w:rPr>
          <w:ins w:id="0" w:author="Alimchandani, Mahesh" w:date="2012-09-26T20:16:00Z"/>
          <w:rFonts w:ascii="Arial" w:hAnsi="Arial" w:cs="Arial"/>
          <w:b/>
          <w:sz w:val="28"/>
          <w:szCs w:val="28"/>
        </w:rPr>
      </w:pPr>
    </w:p>
    <w:p w14:paraId="59B840EE" w14:textId="77777777" w:rsidR="00906A95" w:rsidRDefault="00906A95" w:rsidP="00E70353">
      <w:pPr>
        <w:jc w:val="center"/>
        <w:rPr>
          <w:ins w:id="1" w:author="Alimchandani, Mahesh" w:date="2012-09-26T20:16:00Z"/>
          <w:rFonts w:ascii="Arial" w:hAnsi="Arial" w:cs="Arial"/>
          <w:b/>
          <w:sz w:val="28"/>
          <w:szCs w:val="28"/>
        </w:rPr>
      </w:pPr>
    </w:p>
    <w:p w14:paraId="0C9FDDDB" w14:textId="77777777" w:rsidR="00906A95" w:rsidRDefault="00906A95">
      <w:pPr>
        <w:jc w:val="right"/>
        <w:rPr>
          <w:ins w:id="2" w:author="Alimchandani, Mahesh" w:date="2012-09-25T19:54:00Z"/>
          <w:rFonts w:ascii="Arial" w:hAnsi="Arial" w:cs="Arial"/>
          <w:b/>
          <w:sz w:val="28"/>
          <w:szCs w:val="28"/>
        </w:rPr>
        <w:pPrChange w:id="3" w:author="Alimchandani, Mahesh" w:date="2012-09-26T20:16:00Z">
          <w:pPr>
            <w:jc w:val="center"/>
          </w:pPr>
        </w:pPrChange>
      </w:pPr>
      <w:proofErr w:type="gramStart"/>
      <w:ins w:id="4" w:author="Alimchandani, Mahesh" w:date="2012-09-26T20:16:00Z">
        <w:r>
          <w:rPr>
            <w:rFonts w:ascii="Arial" w:hAnsi="Arial" w:cs="Arial"/>
            <w:b/>
            <w:sz w:val="28"/>
            <w:szCs w:val="28"/>
          </w:rPr>
          <w:t>e</w:t>
        </w:r>
        <w:proofErr w:type="gramEnd"/>
        <w:r>
          <w:rPr>
            <w:rFonts w:ascii="Arial" w:hAnsi="Arial" w:cs="Arial"/>
            <w:b/>
            <w:sz w:val="28"/>
            <w:szCs w:val="28"/>
          </w:rPr>
          <w:t>-NAV 12</w:t>
        </w:r>
        <w:del w:id="5" w:author="Michael Hadley" w:date="2012-09-27T13:38:00Z">
          <w:r w:rsidDel="00345D74">
            <w:rPr>
              <w:rFonts w:ascii="Arial" w:hAnsi="Arial" w:cs="Arial"/>
              <w:b/>
              <w:sz w:val="28"/>
              <w:szCs w:val="28"/>
            </w:rPr>
            <w:delText xml:space="preserve"> – </w:delText>
          </w:r>
        </w:del>
      </w:ins>
      <w:ins w:id="6" w:author="Michael Hadley" w:date="2012-09-27T13:38:00Z">
        <w:r w:rsidR="00345D74">
          <w:rPr>
            <w:rFonts w:ascii="Arial" w:hAnsi="Arial" w:cs="Arial"/>
            <w:b/>
            <w:sz w:val="28"/>
            <w:szCs w:val="28"/>
          </w:rPr>
          <w:t>/</w:t>
        </w:r>
      </w:ins>
      <w:ins w:id="7" w:author="Alimchandani, Mahesh" w:date="2012-09-26T20:16:00Z">
        <w:r>
          <w:rPr>
            <w:rFonts w:ascii="Arial" w:hAnsi="Arial" w:cs="Arial"/>
            <w:b/>
            <w:sz w:val="28"/>
            <w:szCs w:val="28"/>
          </w:rPr>
          <w:t>output</w:t>
        </w:r>
      </w:ins>
      <w:ins w:id="8" w:author="Michael Hadley" w:date="2012-09-27T13:38:00Z">
        <w:r w:rsidR="00345D74">
          <w:rPr>
            <w:rFonts w:ascii="Arial" w:hAnsi="Arial" w:cs="Arial"/>
            <w:b/>
            <w:sz w:val="28"/>
            <w:szCs w:val="28"/>
          </w:rPr>
          <w:t>/</w:t>
        </w:r>
      </w:ins>
      <w:ins w:id="9" w:author="Alimchandani, Mahesh" w:date="2012-09-26T20:16:00Z">
        <w:del w:id="10" w:author="Michael Hadley" w:date="2012-09-27T13:38:00Z">
          <w:r w:rsidDel="00345D74">
            <w:rPr>
              <w:rFonts w:ascii="Arial" w:hAnsi="Arial" w:cs="Arial"/>
              <w:b/>
              <w:sz w:val="28"/>
              <w:szCs w:val="28"/>
            </w:rPr>
            <w:delText>-0</w:delText>
          </w:r>
        </w:del>
        <w:r>
          <w:rPr>
            <w:rFonts w:ascii="Arial" w:hAnsi="Arial" w:cs="Arial"/>
            <w:b/>
            <w:sz w:val="28"/>
            <w:szCs w:val="28"/>
          </w:rPr>
          <w:t xml:space="preserve">5 </w:t>
        </w:r>
      </w:ins>
    </w:p>
    <w:p w14:paraId="6C0EC38B" w14:textId="77777777" w:rsidR="00906A95" w:rsidRDefault="00906A95" w:rsidP="00E70353">
      <w:pPr>
        <w:jc w:val="center"/>
        <w:rPr>
          <w:ins w:id="11" w:author="Alimchandani, Mahesh" w:date="2012-09-26T20:16:00Z"/>
          <w:rFonts w:ascii="Arial" w:hAnsi="Arial" w:cs="Arial"/>
          <w:b/>
          <w:i/>
          <w:sz w:val="28"/>
          <w:szCs w:val="28"/>
        </w:rPr>
      </w:pPr>
    </w:p>
    <w:p w14:paraId="0D70930D" w14:textId="77777777" w:rsidR="00964EF8" w:rsidRPr="00964EF8" w:rsidRDefault="00964EF8" w:rsidP="00E70353">
      <w:pPr>
        <w:jc w:val="center"/>
        <w:rPr>
          <w:ins w:id="12" w:author="Alimchandani, Mahesh" w:date="2012-09-25T19:54:00Z"/>
          <w:rFonts w:ascii="Arial" w:hAnsi="Arial" w:cs="Arial"/>
          <w:b/>
          <w:i/>
          <w:sz w:val="28"/>
          <w:szCs w:val="28"/>
          <w:rPrChange w:id="13" w:author="Alimchandani, Mahesh" w:date="2012-09-25T19:55:00Z">
            <w:rPr>
              <w:ins w:id="14" w:author="Alimchandani, Mahesh" w:date="2012-09-25T19:54:00Z"/>
              <w:rFonts w:ascii="Arial" w:hAnsi="Arial" w:cs="Arial"/>
              <w:b/>
              <w:sz w:val="28"/>
              <w:szCs w:val="28"/>
            </w:rPr>
          </w:rPrChange>
        </w:rPr>
      </w:pPr>
      <w:ins w:id="15" w:author="Alimchandani, Mahesh" w:date="2012-09-25T19:55:00Z">
        <w:r>
          <w:rPr>
            <w:rFonts w:ascii="Arial" w:hAnsi="Arial" w:cs="Arial"/>
            <w:b/>
            <w:i/>
            <w:sz w:val="28"/>
            <w:szCs w:val="28"/>
          </w:rPr>
          <w:t>C</w:t>
        </w:r>
      </w:ins>
      <w:ins w:id="16" w:author="Alimchandani, Mahesh" w:date="2012-09-25T19:54:00Z">
        <w:r w:rsidRPr="00964EF8">
          <w:rPr>
            <w:rFonts w:ascii="Arial" w:hAnsi="Arial" w:cs="Arial"/>
            <w:b/>
            <w:i/>
            <w:sz w:val="28"/>
            <w:szCs w:val="28"/>
            <w:rPrChange w:id="17" w:author="Alimchandani, Mahesh" w:date="2012-09-25T19:55:00Z">
              <w:rPr>
                <w:rFonts w:ascii="Arial" w:hAnsi="Arial" w:cs="Arial"/>
                <w:b/>
                <w:sz w:val="28"/>
                <w:szCs w:val="28"/>
              </w:rPr>
            </w:rPrChange>
          </w:rPr>
          <w:t>omments from IALA e-NAV 12</w:t>
        </w:r>
      </w:ins>
      <w:ins w:id="18" w:author="Alimchandani, Mahesh" w:date="2012-09-25T19:55:00Z">
        <w:r>
          <w:rPr>
            <w:rFonts w:ascii="Arial" w:hAnsi="Arial" w:cs="Arial"/>
            <w:b/>
            <w:i/>
            <w:sz w:val="28"/>
            <w:szCs w:val="28"/>
          </w:rPr>
          <w:t xml:space="preserve"> on the</w:t>
        </w:r>
      </w:ins>
    </w:p>
    <w:p w14:paraId="32C60E66" w14:textId="77777777" w:rsidR="00195100" w:rsidRPr="00FC3FCE" w:rsidRDefault="00015CA5" w:rsidP="00E70353">
      <w:pPr>
        <w:jc w:val="center"/>
        <w:rPr>
          <w:rFonts w:ascii="Arial" w:hAnsi="Arial" w:cs="Arial"/>
          <w:b/>
          <w:sz w:val="28"/>
          <w:szCs w:val="28"/>
        </w:rPr>
      </w:pPr>
      <w:r>
        <w:rPr>
          <w:rFonts w:ascii="Arial" w:hAnsi="Arial" w:cs="Arial"/>
          <w:b/>
          <w:sz w:val="28"/>
          <w:szCs w:val="28"/>
        </w:rPr>
        <w:t>Draft r</w:t>
      </w:r>
      <w:r w:rsidR="00E70353" w:rsidRPr="00FC3FCE">
        <w:rPr>
          <w:rFonts w:ascii="Arial" w:hAnsi="Arial" w:cs="Arial"/>
          <w:b/>
          <w:sz w:val="28"/>
          <w:szCs w:val="28"/>
        </w:rPr>
        <w:t xml:space="preserve">eport </w:t>
      </w:r>
      <w:del w:id="19" w:author="Alimchandani, Mahesh" w:date="2012-09-06T13:56:00Z">
        <w:r w:rsidR="00E70353" w:rsidRPr="00FC3FCE" w:rsidDel="00697583">
          <w:rPr>
            <w:rFonts w:ascii="Arial" w:hAnsi="Arial" w:cs="Arial"/>
            <w:b/>
            <w:sz w:val="28"/>
            <w:szCs w:val="28"/>
          </w:rPr>
          <w:delText>to</w:delText>
        </w:r>
        <w:r w:rsidR="00E73249" w:rsidDel="00697583">
          <w:rPr>
            <w:rFonts w:ascii="Arial" w:hAnsi="Arial" w:cs="Arial"/>
            <w:b/>
            <w:sz w:val="28"/>
            <w:szCs w:val="28"/>
          </w:rPr>
          <w:delText xml:space="preserve"> </w:delText>
        </w:r>
      </w:del>
      <w:ins w:id="20" w:author="Alimchandani, Mahesh" w:date="2012-09-06T13:56:00Z">
        <w:r w:rsidR="00697583">
          <w:rPr>
            <w:rFonts w:ascii="Arial" w:hAnsi="Arial" w:cs="Arial"/>
            <w:b/>
            <w:sz w:val="28"/>
            <w:szCs w:val="28"/>
          </w:rPr>
          <w:t xml:space="preserve">of </w:t>
        </w:r>
      </w:ins>
      <w:r w:rsidR="00E73249">
        <w:rPr>
          <w:rFonts w:ascii="Arial" w:hAnsi="Arial" w:cs="Arial"/>
          <w:b/>
          <w:sz w:val="28"/>
          <w:szCs w:val="28"/>
        </w:rPr>
        <w:t>the</w:t>
      </w:r>
    </w:p>
    <w:p w14:paraId="73232D21" w14:textId="77777777" w:rsidR="00697583" w:rsidRDefault="00697583">
      <w:pPr>
        <w:jc w:val="center"/>
        <w:rPr>
          <w:ins w:id="21" w:author="Alimchandani, Mahesh" w:date="2012-09-25T19:54:00Z"/>
          <w:rFonts w:ascii="Arial" w:hAnsi="Arial" w:cs="Arial"/>
          <w:b/>
          <w:sz w:val="28"/>
          <w:szCs w:val="28"/>
        </w:rPr>
      </w:pPr>
      <w:ins w:id="22" w:author="Alimchandani, Mahesh" w:date="2012-09-06T13:56:00Z">
        <w:r>
          <w:rPr>
            <w:rFonts w:ascii="Arial" w:hAnsi="Arial" w:cs="Arial"/>
            <w:b/>
            <w:sz w:val="28"/>
            <w:szCs w:val="28"/>
          </w:rPr>
          <w:t xml:space="preserve">IMO </w:t>
        </w:r>
      </w:ins>
      <w:del w:id="23" w:author="Alimchandani, Mahesh" w:date="2012-09-06T13:57:00Z">
        <w:r w:rsidR="00E70353" w:rsidRPr="00FC3FCE" w:rsidDel="00697583">
          <w:rPr>
            <w:rFonts w:ascii="Arial" w:hAnsi="Arial" w:cs="Arial"/>
            <w:b/>
            <w:sz w:val="28"/>
            <w:szCs w:val="28"/>
          </w:rPr>
          <w:delText>e-</w:delText>
        </w:r>
        <w:r w:rsidR="002D63A2" w:rsidDel="00697583">
          <w:rPr>
            <w:rFonts w:ascii="Arial" w:hAnsi="Arial" w:cs="Arial"/>
            <w:b/>
            <w:sz w:val="28"/>
            <w:szCs w:val="28"/>
          </w:rPr>
          <w:delText xml:space="preserve">navigation </w:delText>
        </w:r>
      </w:del>
      <w:r w:rsidR="002D63A2">
        <w:rPr>
          <w:rFonts w:ascii="Arial" w:hAnsi="Arial" w:cs="Arial"/>
          <w:b/>
          <w:sz w:val="28"/>
          <w:szCs w:val="28"/>
        </w:rPr>
        <w:t>Correspondence Group</w:t>
      </w:r>
      <w:ins w:id="24" w:author="Alimchandani, Mahesh" w:date="2012-09-06T13:56:00Z">
        <w:r>
          <w:rPr>
            <w:rFonts w:ascii="Arial" w:hAnsi="Arial" w:cs="Arial"/>
            <w:b/>
            <w:sz w:val="28"/>
            <w:szCs w:val="28"/>
          </w:rPr>
          <w:t xml:space="preserve"> on e-</w:t>
        </w:r>
      </w:ins>
      <w:ins w:id="25" w:author="Michael Hadley" w:date="2012-09-27T13:38:00Z">
        <w:r w:rsidR="00345D74">
          <w:rPr>
            <w:rFonts w:ascii="Arial" w:hAnsi="Arial" w:cs="Arial"/>
            <w:b/>
            <w:sz w:val="28"/>
            <w:szCs w:val="28"/>
          </w:rPr>
          <w:t>N</w:t>
        </w:r>
      </w:ins>
      <w:ins w:id="26" w:author="Alimchandani, Mahesh" w:date="2012-09-06T13:58:00Z">
        <w:del w:id="27" w:author="Michael Hadley" w:date="2012-09-27T13:38:00Z">
          <w:r w:rsidDel="00345D74">
            <w:rPr>
              <w:rFonts w:ascii="Arial" w:hAnsi="Arial" w:cs="Arial"/>
              <w:b/>
              <w:sz w:val="28"/>
              <w:szCs w:val="28"/>
            </w:rPr>
            <w:delText>n</w:delText>
          </w:r>
        </w:del>
      </w:ins>
      <w:ins w:id="28" w:author="Alimchandani, Mahesh" w:date="2012-09-06T13:56:00Z">
        <w:r>
          <w:rPr>
            <w:rFonts w:ascii="Arial" w:hAnsi="Arial" w:cs="Arial"/>
            <w:b/>
            <w:sz w:val="28"/>
            <w:szCs w:val="28"/>
          </w:rPr>
          <w:t>av</w:t>
        </w:r>
      </w:ins>
      <w:ins w:id="29" w:author="Alimchandani, Mahesh" w:date="2012-09-12T10:42:00Z">
        <w:r w:rsidR="007D58AA">
          <w:rPr>
            <w:rFonts w:ascii="Arial" w:hAnsi="Arial" w:cs="Arial"/>
            <w:b/>
            <w:sz w:val="28"/>
            <w:szCs w:val="28"/>
          </w:rPr>
          <w:t>igat</w:t>
        </w:r>
      </w:ins>
      <w:ins w:id="30" w:author="Alimchandani, Mahesh" w:date="2012-09-06T13:56:00Z">
        <w:r>
          <w:rPr>
            <w:rFonts w:ascii="Arial" w:hAnsi="Arial" w:cs="Arial"/>
            <w:b/>
            <w:sz w:val="28"/>
            <w:szCs w:val="28"/>
          </w:rPr>
          <w:t>ion</w:t>
        </w:r>
      </w:ins>
    </w:p>
    <w:p w14:paraId="27872F2B" w14:textId="77777777" w:rsidR="00964EF8" w:rsidRPr="00FC3FCE" w:rsidRDefault="00964EF8">
      <w:pPr>
        <w:jc w:val="center"/>
        <w:rPr>
          <w:rFonts w:ascii="Arial" w:hAnsi="Arial" w:cs="Arial"/>
          <w:b/>
          <w:sz w:val="28"/>
          <w:szCs w:val="28"/>
        </w:rPr>
      </w:pPr>
    </w:p>
    <w:p w14:paraId="082958EB" w14:textId="77777777" w:rsidR="00E70353" w:rsidRDefault="00E70353" w:rsidP="00E70353">
      <w:pPr>
        <w:rPr>
          <w:rFonts w:ascii="Arial Narrow" w:hAnsi="Arial Narrow"/>
          <w:b/>
        </w:rPr>
      </w:pPr>
    </w:p>
    <w:p w14:paraId="3544F01C" w14:textId="77777777" w:rsidR="00FC3FCE" w:rsidRDefault="00FC3FCE" w:rsidP="00E70353">
      <w:pPr>
        <w:rPr>
          <w:rFonts w:ascii="Arial Narrow" w:hAnsi="Arial Narrow"/>
          <w:b/>
        </w:rPr>
      </w:pPr>
    </w:p>
    <w:p w14:paraId="30BC399D" w14:textId="77777777" w:rsidR="00FC3FCE" w:rsidRDefault="00FC3FCE" w:rsidP="00E70353">
      <w:pPr>
        <w:rPr>
          <w:rFonts w:ascii="Arial Narrow" w:hAnsi="Arial Narrow"/>
          <w:b/>
        </w:rPr>
      </w:pPr>
    </w:p>
    <w:p w14:paraId="3FFB14E7" w14:textId="77777777" w:rsidR="00E70353" w:rsidRPr="00FC3FCE" w:rsidRDefault="00FC3FCE" w:rsidP="00AE3C88">
      <w:pPr>
        <w:jc w:val="both"/>
        <w:rPr>
          <w:rFonts w:ascii="Arial" w:hAnsi="Arial" w:cs="Arial"/>
          <w:b/>
        </w:rPr>
      </w:pPr>
      <w:r w:rsidRPr="00FC3FCE">
        <w:rPr>
          <w:rFonts w:ascii="Arial" w:hAnsi="Arial" w:cs="Arial"/>
          <w:b/>
        </w:rPr>
        <w:t>Background</w:t>
      </w:r>
    </w:p>
    <w:p w14:paraId="1E5DA5BB" w14:textId="77777777" w:rsidR="000169CF" w:rsidRDefault="007E50E1" w:rsidP="00AE3C88">
      <w:pPr>
        <w:jc w:val="both"/>
        <w:rPr>
          <w:rFonts w:ascii="Arial" w:hAnsi="Arial" w:cs="Arial"/>
          <w:lang w:val="en-US"/>
        </w:rPr>
      </w:pPr>
      <w:r>
        <w:rPr>
          <w:rFonts w:ascii="Arial" w:hAnsi="Arial" w:cs="Arial"/>
          <w:lang w:val="en-US"/>
        </w:rPr>
        <w:t>1</w:t>
      </w:r>
      <w:r>
        <w:rPr>
          <w:rFonts w:ascii="Arial" w:hAnsi="Arial" w:cs="Arial"/>
          <w:lang w:val="en-US"/>
        </w:rPr>
        <w:tab/>
      </w:r>
      <w:r w:rsidR="00FC3FCE" w:rsidRPr="00FC3FCE">
        <w:rPr>
          <w:rFonts w:ascii="Arial" w:hAnsi="Arial" w:cs="Arial"/>
          <w:lang w:val="en-US"/>
        </w:rPr>
        <w:t>The work program on e-</w:t>
      </w:r>
      <w:r w:rsidR="00E55383">
        <w:rPr>
          <w:rFonts w:ascii="Arial" w:hAnsi="Arial" w:cs="Arial"/>
          <w:lang w:val="en-US"/>
        </w:rPr>
        <w:t>n</w:t>
      </w:r>
      <w:r w:rsidR="00FC3FCE" w:rsidRPr="00FC3FCE">
        <w:rPr>
          <w:rFonts w:ascii="Arial" w:hAnsi="Arial" w:cs="Arial"/>
          <w:lang w:val="en-US"/>
        </w:rPr>
        <w:t xml:space="preserve">avigation, (MSC 86/23/4), outlines a joint plan of work for the COMSAR, NAV and STW Sub-Committees for the period 2009-2012. </w:t>
      </w:r>
      <w:r w:rsidR="00877631">
        <w:rPr>
          <w:rFonts w:ascii="Arial" w:hAnsi="Arial" w:cs="Arial"/>
          <w:lang w:val="en-US"/>
        </w:rPr>
        <w:t>MSC 90 extended the join</w:t>
      </w:r>
      <w:ins w:id="31" w:author="Alimchandani, Mahesh" w:date="2012-09-25T19:55:00Z">
        <w:r w:rsidR="00964EF8">
          <w:rPr>
            <w:rFonts w:ascii="Arial" w:hAnsi="Arial" w:cs="Arial"/>
            <w:lang w:val="en-US"/>
          </w:rPr>
          <w:t xml:space="preserve">t </w:t>
        </w:r>
      </w:ins>
      <w:del w:id="32" w:author="Alimchandani, Mahesh" w:date="2012-09-25T19:55:00Z">
        <w:r w:rsidR="00877631" w:rsidDel="00964EF8">
          <w:rPr>
            <w:rFonts w:ascii="Arial" w:hAnsi="Arial" w:cs="Arial"/>
            <w:lang w:val="en-US"/>
          </w:rPr>
          <w:delText xml:space="preserve"> </w:delText>
        </w:r>
      </w:del>
      <w:r w:rsidR="00877631">
        <w:rPr>
          <w:rFonts w:ascii="Arial" w:hAnsi="Arial" w:cs="Arial"/>
          <w:lang w:val="en-US"/>
        </w:rPr>
        <w:t>plan of work to 2014.</w:t>
      </w:r>
    </w:p>
    <w:p w14:paraId="09ABB92D" w14:textId="77777777" w:rsidR="000768CE" w:rsidRDefault="000768CE" w:rsidP="00AE3C88">
      <w:pPr>
        <w:jc w:val="both"/>
        <w:rPr>
          <w:rFonts w:ascii="Arial" w:hAnsi="Arial" w:cs="Arial"/>
          <w:lang w:val="en-US"/>
        </w:rPr>
      </w:pPr>
      <w:r>
        <w:rPr>
          <w:rFonts w:ascii="Arial" w:hAnsi="Arial" w:cs="Arial"/>
          <w:lang w:val="en-US"/>
        </w:rPr>
        <w:t>According to the work program</w:t>
      </w:r>
      <w:ins w:id="33" w:author="Alimchandani, Mahesh" w:date="2012-09-06T14:03:00Z">
        <w:r w:rsidR="00697583">
          <w:rPr>
            <w:rFonts w:ascii="Arial" w:hAnsi="Arial" w:cs="Arial"/>
            <w:lang w:val="en-US"/>
          </w:rPr>
          <w:t>,</w:t>
        </w:r>
      </w:ins>
      <w:r>
        <w:rPr>
          <w:rFonts w:ascii="Arial" w:hAnsi="Arial" w:cs="Arial"/>
          <w:lang w:val="en-US"/>
        </w:rPr>
        <w:t xml:space="preserve"> the next steps </w:t>
      </w:r>
      <w:ins w:id="34" w:author="Alimchandani, Mahesh" w:date="2012-09-06T14:03:00Z">
        <w:r w:rsidR="00697583">
          <w:rPr>
            <w:rFonts w:ascii="Arial" w:hAnsi="Arial" w:cs="Arial"/>
            <w:lang w:val="en-US"/>
          </w:rPr>
          <w:t>(</w:t>
        </w:r>
      </w:ins>
      <w:r>
        <w:rPr>
          <w:rFonts w:ascii="Arial" w:hAnsi="Arial" w:cs="Arial"/>
          <w:lang w:val="en-US"/>
        </w:rPr>
        <w:t xml:space="preserve">after finalizing the </w:t>
      </w:r>
      <w:r w:rsidR="006B3500">
        <w:rPr>
          <w:rFonts w:ascii="Arial" w:hAnsi="Arial" w:cs="Arial"/>
          <w:lang w:val="en-US"/>
        </w:rPr>
        <w:t>G</w:t>
      </w:r>
      <w:r>
        <w:rPr>
          <w:rFonts w:ascii="Arial" w:hAnsi="Arial" w:cs="Arial"/>
          <w:lang w:val="en-US"/>
        </w:rPr>
        <w:t xml:space="preserve">ap </w:t>
      </w:r>
      <w:r w:rsidR="006B3500">
        <w:rPr>
          <w:rFonts w:ascii="Arial" w:hAnsi="Arial" w:cs="Arial"/>
          <w:lang w:val="en-US"/>
        </w:rPr>
        <w:t>A</w:t>
      </w:r>
      <w:r>
        <w:rPr>
          <w:rFonts w:ascii="Arial" w:hAnsi="Arial" w:cs="Arial"/>
          <w:lang w:val="en-US"/>
        </w:rPr>
        <w:t>nalysis</w:t>
      </w:r>
      <w:ins w:id="35" w:author="Alimchandani, Mahesh" w:date="2012-09-06T14:03:00Z">
        <w:r w:rsidR="00697583">
          <w:rPr>
            <w:rFonts w:ascii="Arial" w:hAnsi="Arial" w:cs="Arial"/>
            <w:lang w:val="en-US"/>
          </w:rPr>
          <w:t>)</w:t>
        </w:r>
      </w:ins>
      <w:r>
        <w:rPr>
          <w:rFonts w:ascii="Arial" w:hAnsi="Arial" w:cs="Arial"/>
          <w:lang w:val="en-US"/>
        </w:rPr>
        <w:t xml:space="preserve">, </w:t>
      </w:r>
      <w:del w:id="36" w:author="Alimchandani, Mahesh" w:date="2012-09-06T14:04:00Z">
        <w:r w:rsidDel="00697583">
          <w:rPr>
            <w:rFonts w:ascii="Arial" w:hAnsi="Arial" w:cs="Arial"/>
            <w:lang w:val="en-US"/>
          </w:rPr>
          <w:delText>should be</w:delText>
        </w:r>
      </w:del>
      <w:ins w:id="37" w:author="Alimchandani, Mahesh" w:date="2012-09-06T14:04:00Z">
        <w:r w:rsidR="00697583">
          <w:rPr>
            <w:rFonts w:ascii="Arial" w:hAnsi="Arial" w:cs="Arial"/>
            <w:lang w:val="en-US"/>
          </w:rPr>
          <w:t>are</w:t>
        </w:r>
      </w:ins>
      <w:del w:id="38" w:author="Alimchandani, Mahesh" w:date="2012-09-06T14:04:00Z">
        <w:r w:rsidDel="00697583">
          <w:rPr>
            <w:rFonts w:ascii="Arial" w:hAnsi="Arial" w:cs="Arial"/>
            <w:lang w:val="en-US"/>
          </w:rPr>
          <w:delText xml:space="preserve"> the</w:delText>
        </w:r>
      </w:del>
      <w:r>
        <w:rPr>
          <w:rFonts w:ascii="Arial" w:hAnsi="Arial" w:cs="Arial"/>
          <w:lang w:val="en-US"/>
        </w:rPr>
        <w:t xml:space="preserve"> completion of the </w:t>
      </w:r>
      <w:r w:rsidR="006B3500">
        <w:rPr>
          <w:rFonts w:ascii="Arial" w:hAnsi="Arial" w:cs="Arial"/>
          <w:lang w:val="en-US"/>
        </w:rPr>
        <w:t>R</w:t>
      </w:r>
      <w:r>
        <w:rPr>
          <w:rFonts w:ascii="Arial" w:hAnsi="Arial" w:cs="Arial"/>
          <w:lang w:val="en-US"/>
        </w:rPr>
        <w:t xml:space="preserve">isk and </w:t>
      </w:r>
      <w:r w:rsidR="006B3500">
        <w:rPr>
          <w:rFonts w:ascii="Arial" w:hAnsi="Arial" w:cs="Arial"/>
          <w:lang w:val="en-US"/>
        </w:rPr>
        <w:t>C</w:t>
      </w:r>
      <w:r>
        <w:rPr>
          <w:rFonts w:ascii="Arial" w:hAnsi="Arial" w:cs="Arial"/>
          <w:lang w:val="en-US"/>
        </w:rPr>
        <w:t>ost</w:t>
      </w:r>
      <w:r w:rsidR="006B3500">
        <w:rPr>
          <w:rFonts w:ascii="Arial" w:hAnsi="Arial" w:cs="Arial"/>
          <w:lang w:val="en-US"/>
        </w:rPr>
        <w:t xml:space="preserve"> B</w:t>
      </w:r>
      <w:r>
        <w:rPr>
          <w:rFonts w:ascii="Arial" w:hAnsi="Arial" w:cs="Arial"/>
          <w:lang w:val="en-US"/>
        </w:rPr>
        <w:t>enefit analyses and the final Strategy Implementation Plan (SIP).</w:t>
      </w:r>
    </w:p>
    <w:p w14:paraId="1BEB9657" w14:textId="77777777" w:rsidR="000169CF" w:rsidRDefault="00C72E6D" w:rsidP="00AE3C88">
      <w:pPr>
        <w:autoSpaceDE w:val="0"/>
        <w:autoSpaceDN w:val="0"/>
        <w:adjustRightInd w:val="0"/>
        <w:spacing w:after="0" w:line="240" w:lineRule="auto"/>
        <w:jc w:val="both"/>
        <w:rPr>
          <w:rFonts w:ascii="Arial" w:hAnsi="Arial" w:cs="Arial"/>
          <w:lang w:val="en-US" w:eastAsia="nb-NO"/>
        </w:rPr>
      </w:pPr>
      <w:r>
        <w:rPr>
          <w:rFonts w:ascii="Arial" w:hAnsi="Arial" w:cs="Arial"/>
          <w:lang w:val="en-US" w:eastAsia="nb-NO"/>
        </w:rPr>
        <w:t xml:space="preserve">MSC 90 in May 2012 </w:t>
      </w:r>
      <w:r w:rsidR="000169CF" w:rsidRPr="000169CF">
        <w:rPr>
          <w:rFonts w:ascii="Arial" w:hAnsi="Arial" w:cs="Arial"/>
          <w:lang w:val="en-US" w:eastAsia="nb-NO"/>
        </w:rPr>
        <w:t>approved the:</w:t>
      </w:r>
    </w:p>
    <w:p w14:paraId="37F35AC7" w14:textId="77777777" w:rsidR="00154171" w:rsidRPr="000169CF" w:rsidRDefault="00154171" w:rsidP="00AE3C88">
      <w:pPr>
        <w:autoSpaceDE w:val="0"/>
        <w:autoSpaceDN w:val="0"/>
        <w:adjustRightInd w:val="0"/>
        <w:spacing w:after="0" w:line="240" w:lineRule="auto"/>
        <w:jc w:val="both"/>
        <w:rPr>
          <w:rFonts w:ascii="Arial" w:hAnsi="Arial" w:cs="Arial"/>
          <w:lang w:val="en-US" w:eastAsia="nb-NO"/>
        </w:rPr>
      </w:pPr>
    </w:p>
    <w:p w14:paraId="0DEE4F99"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.1 </w:t>
      </w:r>
      <w:r w:rsidR="00C72E6D">
        <w:rPr>
          <w:rFonts w:ascii="Arial" w:hAnsi="Arial" w:cs="Arial"/>
          <w:lang w:val="en-US" w:eastAsia="nb-NO"/>
        </w:rPr>
        <w:tab/>
      </w:r>
      <w:r w:rsidRPr="000169CF">
        <w:rPr>
          <w:rFonts w:ascii="Arial" w:hAnsi="Arial" w:cs="Arial"/>
          <w:lang w:val="en-US" w:eastAsia="nb-NO"/>
        </w:rPr>
        <w:t>current overarching e-na</w:t>
      </w:r>
      <w:r w:rsidR="00761428">
        <w:rPr>
          <w:rFonts w:ascii="Arial" w:hAnsi="Arial" w:cs="Arial"/>
          <w:lang w:val="en-US" w:eastAsia="nb-NO"/>
        </w:rPr>
        <w:t>vigation architecture</w:t>
      </w:r>
    </w:p>
    <w:p w14:paraId="0A70691E"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.2 </w:t>
      </w:r>
      <w:r w:rsidR="00C72E6D">
        <w:rPr>
          <w:rFonts w:ascii="Arial" w:hAnsi="Arial" w:cs="Arial"/>
          <w:lang w:val="en-US" w:eastAsia="nb-NO"/>
        </w:rPr>
        <w:tab/>
      </w:r>
      <w:r w:rsidRPr="000169CF">
        <w:rPr>
          <w:rFonts w:ascii="Arial" w:hAnsi="Arial" w:cs="Arial"/>
          <w:lang w:val="en-US" w:eastAsia="nb-NO"/>
        </w:rPr>
        <w:t>proposed way forward for developing a Common Maritime Data Structure</w:t>
      </w:r>
    </w:p>
    <w:p w14:paraId="157D50C9" w14:textId="77777777" w:rsidR="000169CF" w:rsidRPr="000169CF" w:rsidRDefault="000169CF" w:rsidP="00AE3C88">
      <w:pPr>
        <w:autoSpaceDE w:val="0"/>
        <w:autoSpaceDN w:val="0"/>
        <w:adjustRightInd w:val="0"/>
        <w:spacing w:after="0"/>
        <w:ind w:left="708" w:firstLine="708"/>
        <w:jc w:val="both"/>
        <w:rPr>
          <w:rFonts w:ascii="Arial" w:hAnsi="Arial" w:cs="Arial"/>
          <w:lang w:val="en-US" w:eastAsia="nb-NO"/>
        </w:rPr>
      </w:pPr>
      <w:r w:rsidRPr="000169CF">
        <w:rPr>
          <w:rFonts w:ascii="Arial" w:hAnsi="Arial" w:cs="Arial"/>
          <w:lang w:val="en-US" w:eastAsia="nb-NO"/>
        </w:rPr>
        <w:t>(CMDS);</w:t>
      </w:r>
    </w:p>
    <w:p w14:paraId="0390DAEE" w14:textId="0E7A4E9F" w:rsidR="000169CF" w:rsidRPr="000169CF" w:rsidDel="00FD67CF" w:rsidRDefault="000169CF" w:rsidP="00AE3C88">
      <w:pPr>
        <w:autoSpaceDE w:val="0"/>
        <w:autoSpaceDN w:val="0"/>
        <w:adjustRightInd w:val="0"/>
        <w:spacing w:after="0"/>
        <w:ind w:firstLine="708"/>
        <w:jc w:val="both"/>
        <w:rPr>
          <w:del w:id="39" w:author="Alimchandani, Mahesh" w:date="2012-09-06T14:05:00Z"/>
          <w:rFonts w:ascii="Arial" w:hAnsi="Arial" w:cs="Arial"/>
          <w:lang w:val="en-US" w:eastAsia="nb-NO"/>
        </w:rPr>
      </w:pPr>
      <w:r w:rsidRPr="000169CF">
        <w:rPr>
          <w:rFonts w:ascii="Arial" w:hAnsi="Arial" w:cs="Arial"/>
          <w:lang w:val="en-US" w:eastAsia="nb-NO"/>
        </w:rPr>
        <w:t xml:space="preserve">.3 </w:t>
      </w:r>
      <w:r w:rsidR="00C72E6D">
        <w:rPr>
          <w:rFonts w:ascii="Arial" w:hAnsi="Arial" w:cs="Arial"/>
          <w:lang w:val="en-US" w:eastAsia="nb-NO"/>
        </w:rPr>
        <w:tab/>
      </w:r>
      <w:r w:rsidRPr="000169CF">
        <w:rPr>
          <w:rFonts w:ascii="Arial" w:hAnsi="Arial" w:cs="Arial"/>
          <w:lang w:val="en-US" w:eastAsia="nb-NO"/>
        </w:rPr>
        <w:t xml:space="preserve">use of the IHO's S-100 </w:t>
      </w:r>
      <w:ins w:id="40" w:author="Alimchandani, Mahesh" w:date="2012-09-06T14:04:00Z">
        <w:r w:rsidR="00FD67CF">
          <w:rPr>
            <w:rFonts w:ascii="Arial" w:hAnsi="Arial" w:cs="Arial"/>
            <w:lang w:val="en-US" w:eastAsia="nb-NO"/>
          </w:rPr>
          <w:t xml:space="preserve">geospatial </w:t>
        </w:r>
      </w:ins>
      <w:r w:rsidRPr="000169CF">
        <w:rPr>
          <w:rFonts w:ascii="Arial" w:hAnsi="Arial" w:cs="Arial"/>
          <w:lang w:val="en-US" w:eastAsia="nb-NO"/>
        </w:rPr>
        <w:t xml:space="preserve">standard as the baseline for creating a </w:t>
      </w:r>
      <w:proofErr w:type="gramStart"/>
      <w:r w:rsidRPr="000169CF">
        <w:rPr>
          <w:rFonts w:ascii="Arial" w:hAnsi="Arial" w:cs="Arial"/>
          <w:lang w:val="en-US" w:eastAsia="nb-NO"/>
        </w:rPr>
        <w:t>frame</w:t>
      </w:r>
      <w:ins w:id="41" w:author="Michael Hadley" w:date="2012-09-27T16:32:00Z">
        <w:r w:rsidR="00383CDB">
          <w:rPr>
            <w:rFonts w:ascii="Arial" w:hAnsi="Arial" w:cs="Arial"/>
            <w:lang w:val="en-US" w:eastAsia="nb-NO"/>
          </w:rPr>
          <w:t xml:space="preserve"> </w:t>
        </w:r>
      </w:ins>
      <w:r w:rsidRPr="000169CF">
        <w:rPr>
          <w:rFonts w:ascii="Arial" w:hAnsi="Arial" w:cs="Arial"/>
          <w:lang w:val="en-US" w:eastAsia="nb-NO"/>
        </w:rPr>
        <w:t>work</w:t>
      </w:r>
      <w:proofErr w:type="gramEnd"/>
      <w:ins w:id="42" w:author="Michael Hadley" w:date="2012-09-27T16:32:00Z">
        <w:r w:rsidR="00383CDB">
          <w:rPr>
            <w:rFonts w:ascii="Arial" w:hAnsi="Arial" w:cs="Arial"/>
            <w:lang w:val="en-US" w:eastAsia="nb-NO"/>
          </w:rPr>
          <w:t xml:space="preserve"> </w:t>
        </w:r>
      </w:ins>
    </w:p>
    <w:p w14:paraId="672BA0DE" w14:textId="77777777" w:rsidR="000169CF" w:rsidRPr="000169CF" w:rsidRDefault="000169CF">
      <w:pPr>
        <w:autoSpaceDE w:val="0"/>
        <w:autoSpaceDN w:val="0"/>
        <w:adjustRightInd w:val="0"/>
        <w:spacing w:after="0"/>
        <w:jc w:val="both"/>
        <w:rPr>
          <w:rFonts w:ascii="Arial" w:hAnsi="Arial" w:cs="Arial"/>
          <w:lang w:val="en-US" w:eastAsia="nb-NO"/>
        </w:rPr>
        <w:pPrChange w:id="43" w:author="Alimchandani, Mahesh" w:date="2012-09-06T14:05:00Z">
          <w:pPr>
            <w:autoSpaceDE w:val="0"/>
            <w:autoSpaceDN w:val="0"/>
            <w:adjustRightInd w:val="0"/>
            <w:spacing w:after="0"/>
            <w:ind w:left="708" w:firstLine="708"/>
            <w:jc w:val="both"/>
          </w:pPr>
        </w:pPrChange>
      </w:pPr>
      <w:proofErr w:type="gramStart"/>
      <w:r w:rsidRPr="000169CF">
        <w:rPr>
          <w:rFonts w:ascii="Arial" w:hAnsi="Arial" w:cs="Arial"/>
          <w:lang w:val="en-US" w:eastAsia="nb-NO"/>
        </w:rPr>
        <w:t>for</w:t>
      </w:r>
      <w:proofErr w:type="gramEnd"/>
      <w:r w:rsidRPr="000169CF">
        <w:rPr>
          <w:rFonts w:ascii="Arial" w:hAnsi="Arial" w:cs="Arial"/>
          <w:lang w:val="en-US" w:eastAsia="nb-NO"/>
        </w:rPr>
        <w:t xml:space="preserve"> data access and services under the scope of SOLAS; and</w:t>
      </w:r>
    </w:p>
    <w:p w14:paraId="0FC75EA3"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.4 </w:t>
      </w:r>
      <w:r w:rsidR="00C72E6D">
        <w:rPr>
          <w:rFonts w:ascii="Arial" w:hAnsi="Arial" w:cs="Arial"/>
          <w:lang w:val="en-US" w:eastAsia="nb-NO"/>
        </w:rPr>
        <w:tab/>
      </w:r>
      <w:r w:rsidRPr="000169CF">
        <w:rPr>
          <w:rFonts w:ascii="Arial" w:hAnsi="Arial" w:cs="Arial"/>
          <w:lang w:val="en-US" w:eastAsia="nb-NO"/>
        </w:rPr>
        <w:t>proposed joint plan of work on e-navigation for the COMSAR, NAV and</w:t>
      </w:r>
    </w:p>
    <w:p w14:paraId="6E863B99" w14:textId="77777777" w:rsidR="00C72E6D" w:rsidRDefault="000169CF" w:rsidP="00AE3C88">
      <w:pPr>
        <w:ind w:left="708" w:firstLine="708"/>
        <w:jc w:val="both"/>
        <w:rPr>
          <w:rFonts w:ascii="Arial" w:hAnsi="Arial" w:cs="Arial"/>
          <w:lang w:val="en-US" w:eastAsia="nb-NO"/>
        </w:rPr>
      </w:pPr>
      <w:r w:rsidRPr="000169CF">
        <w:rPr>
          <w:rFonts w:ascii="Arial" w:hAnsi="Arial" w:cs="Arial"/>
          <w:lang w:val="en-US" w:eastAsia="nb-NO"/>
        </w:rPr>
        <w:t>STW Sub-Committees for the period 2012-2014.</w:t>
      </w:r>
    </w:p>
    <w:p w14:paraId="2EA9591D" w14:textId="77777777" w:rsidR="00C72E6D" w:rsidRDefault="00C72E6D" w:rsidP="00AE3C88">
      <w:pPr>
        <w:jc w:val="both"/>
        <w:rPr>
          <w:rFonts w:ascii="Arial" w:hAnsi="Arial" w:cs="Arial"/>
          <w:lang w:val="en-US" w:eastAsia="nb-NO"/>
        </w:rPr>
      </w:pPr>
      <w:del w:id="44" w:author="Alimchandani, Mahesh" w:date="2012-09-06T14:05:00Z">
        <w:r w:rsidDel="00FD67CF">
          <w:rPr>
            <w:rFonts w:ascii="Arial" w:hAnsi="Arial" w:cs="Arial"/>
            <w:lang w:val="en-US" w:eastAsia="nb-NO"/>
          </w:rPr>
          <w:delText>The Committee</w:delText>
        </w:r>
      </w:del>
      <w:ins w:id="45" w:author="Alimchandani, Mahesh" w:date="2012-09-06T14:05:00Z">
        <w:r w:rsidR="00FD67CF">
          <w:rPr>
            <w:rFonts w:ascii="Arial" w:hAnsi="Arial" w:cs="Arial"/>
            <w:lang w:val="en-US" w:eastAsia="nb-NO"/>
          </w:rPr>
          <w:t>MSC 90</w:t>
        </w:r>
      </w:ins>
      <w:r>
        <w:rPr>
          <w:rFonts w:ascii="Arial" w:hAnsi="Arial" w:cs="Arial"/>
          <w:lang w:val="en-US" w:eastAsia="nb-NO"/>
        </w:rPr>
        <w:t xml:space="preserve"> also authorized the establishment of an IMO/IHO Harmonization Group on Data modeling and approved its terms of reference. </w:t>
      </w:r>
    </w:p>
    <w:p w14:paraId="31CC832E" w14:textId="77777777" w:rsidR="000169CF" w:rsidRDefault="007E50E1" w:rsidP="00AE3C88">
      <w:pPr>
        <w:autoSpaceDE w:val="0"/>
        <w:autoSpaceDN w:val="0"/>
        <w:adjustRightInd w:val="0"/>
        <w:spacing w:after="0"/>
        <w:jc w:val="both"/>
        <w:rPr>
          <w:rFonts w:ascii="Arial" w:hAnsi="Arial" w:cs="Arial"/>
          <w:lang w:val="en-US" w:eastAsia="nb-NO"/>
        </w:rPr>
      </w:pPr>
      <w:r>
        <w:rPr>
          <w:rFonts w:ascii="Arial" w:hAnsi="Arial" w:cs="Arial"/>
          <w:lang w:val="en-US" w:eastAsia="nb-NO"/>
        </w:rPr>
        <w:t>2</w:t>
      </w:r>
      <w:r>
        <w:rPr>
          <w:rFonts w:ascii="Arial" w:hAnsi="Arial" w:cs="Arial"/>
          <w:lang w:val="en-US" w:eastAsia="nb-NO"/>
        </w:rPr>
        <w:tab/>
      </w:r>
      <w:r w:rsidR="00C72E6D">
        <w:rPr>
          <w:rFonts w:ascii="Arial" w:hAnsi="Arial" w:cs="Arial"/>
          <w:lang w:val="en-US" w:eastAsia="nb-NO"/>
        </w:rPr>
        <w:t xml:space="preserve">MSC 90 </w:t>
      </w:r>
      <w:r w:rsidR="00C72E6D" w:rsidRPr="00C72E6D">
        <w:rPr>
          <w:rFonts w:ascii="Arial" w:hAnsi="Arial" w:cs="Arial"/>
          <w:lang w:val="en-US" w:eastAsia="nb-NO"/>
        </w:rPr>
        <w:t xml:space="preserve">noted that </w:t>
      </w:r>
      <w:r w:rsidR="00C72E6D">
        <w:rPr>
          <w:rFonts w:ascii="Arial" w:hAnsi="Arial" w:cs="Arial"/>
          <w:lang w:val="en-US" w:eastAsia="nb-NO"/>
        </w:rPr>
        <w:t xml:space="preserve">COMSAR </w:t>
      </w:r>
      <w:r w:rsidR="00154171">
        <w:rPr>
          <w:rFonts w:ascii="Arial" w:hAnsi="Arial" w:cs="Arial"/>
          <w:lang w:val="en-US" w:eastAsia="nb-NO"/>
        </w:rPr>
        <w:t xml:space="preserve">16 </w:t>
      </w:r>
      <w:r w:rsidR="00C72E6D" w:rsidRPr="00C72E6D">
        <w:rPr>
          <w:rFonts w:ascii="Arial" w:hAnsi="Arial" w:cs="Arial"/>
          <w:lang w:val="en-US" w:eastAsia="nb-NO"/>
        </w:rPr>
        <w:t xml:space="preserve">in relation to the </w:t>
      </w:r>
      <w:del w:id="46" w:author="Alimchandani, Mahesh" w:date="2012-09-06T14:06:00Z">
        <w:r w:rsidR="00C72E6D" w:rsidRPr="00C72E6D" w:rsidDel="00FD67CF">
          <w:rPr>
            <w:rFonts w:ascii="Arial" w:hAnsi="Arial" w:cs="Arial"/>
            <w:lang w:val="en-US" w:eastAsia="nb-NO"/>
          </w:rPr>
          <w:delText xml:space="preserve">Development </w:delText>
        </w:r>
      </w:del>
      <w:ins w:id="47" w:author="Alimchandani, Mahesh" w:date="2012-09-06T14:06:00Z">
        <w:r w:rsidR="00FD67CF">
          <w:rPr>
            <w:rFonts w:ascii="Arial" w:hAnsi="Arial" w:cs="Arial"/>
            <w:lang w:val="en-US" w:eastAsia="nb-NO"/>
          </w:rPr>
          <w:t>d</w:t>
        </w:r>
        <w:r w:rsidR="00FD67CF" w:rsidRPr="00C72E6D">
          <w:rPr>
            <w:rFonts w:ascii="Arial" w:hAnsi="Arial" w:cs="Arial"/>
            <w:lang w:val="en-US" w:eastAsia="nb-NO"/>
          </w:rPr>
          <w:t xml:space="preserve">evelopment </w:t>
        </w:r>
      </w:ins>
      <w:r w:rsidR="00C72E6D" w:rsidRPr="00C72E6D">
        <w:rPr>
          <w:rFonts w:ascii="Arial" w:hAnsi="Arial" w:cs="Arial"/>
          <w:lang w:val="en-US" w:eastAsia="nb-NO"/>
        </w:rPr>
        <w:t>of an</w:t>
      </w:r>
      <w:r w:rsidR="00154171">
        <w:rPr>
          <w:rFonts w:ascii="Arial" w:hAnsi="Arial" w:cs="Arial"/>
          <w:lang w:val="en-US" w:eastAsia="nb-NO"/>
        </w:rPr>
        <w:t xml:space="preserve"> </w:t>
      </w:r>
      <w:r w:rsidR="00C72E6D" w:rsidRPr="00C72E6D">
        <w:rPr>
          <w:rFonts w:ascii="Arial" w:hAnsi="Arial" w:cs="Arial"/>
          <w:lang w:val="en-US" w:eastAsia="nb-NO"/>
        </w:rPr>
        <w:t xml:space="preserve">e-navigation </w:t>
      </w:r>
      <w:r w:rsidR="000768CE">
        <w:rPr>
          <w:rFonts w:ascii="Arial" w:hAnsi="Arial" w:cs="Arial"/>
          <w:lang w:val="en-US" w:eastAsia="nb-NO"/>
        </w:rPr>
        <w:t>S</w:t>
      </w:r>
      <w:r w:rsidR="00C72E6D" w:rsidRPr="00C72E6D">
        <w:rPr>
          <w:rFonts w:ascii="Arial" w:hAnsi="Arial" w:cs="Arial"/>
          <w:lang w:val="en-US" w:eastAsia="nb-NO"/>
        </w:rPr>
        <w:t xml:space="preserve">trategy </w:t>
      </w:r>
      <w:r w:rsidR="000768CE">
        <w:rPr>
          <w:rFonts w:ascii="Arial" w:hAnsi="Arial" w:cs="Arial"/>
          <w:lang w:val="en-US" w:eastAsia="nb-NO"/>
        </w:rPr>
        <w:t>I</w:t>
      </w:r>
      <w:r w:rsidR="00C72E6D" w:rsidRPr="00C72E6D">
        <w:rPr>
          <w:rFonts w:ascii="Arial" w:hAnsi="Arial" w:cs="Arial"/>
          <w:lang w:val="en-US" w:eastAsia="nb-NO"/>
        </w:rPr>
        <w:t xml:space="preserve">mplementation </w:t>
      </w:r>
      <w:r w:rsidR="000768CE">
        <w:rPr>
          <w:rFonts w:ascii="Arial" w:hAnsi="Arial" w:cs="Arial"/>
          <w:lang w:val="en-US" w:eastAsia="nb-NO"/>
        </w:rPr>
        <w:t>P</w:t>
      </w:r>
      <w:r w:rsidR="00C72E6D" w:rsidRPr="00C72E6D">
        <w:rPr>
          <w:rFonts w:ascii="Arial" w:hAnsi="Arial" w:cs="Arial"/>
          <w:lang w:val="en-US" w:eastAsia="nb-NO"/>
        </w:rPr>
        <w:t>lan endorsed the final draft list of gaps relevant to</w:t>
      </w:r>
      <w:r w:rsidR="00154171">
        <w:rPr>
          <w:rFonts w:ascii="Arial" w:hAnsi="Arial" w:cs="Arial"/>
          <w:lang w:val="en-US" w:eastAsia="nb-NO"/>
        </w:rPr>
        <w:t xml:space="preserve"> </w:t>
      </w:r>
      <w:r w:rsidR="00C72E6D" w:rsidRPr="00C72E6D">
        <w:rPr>
          <w:rFonts w:ascii="Arial" w:hAnsi="Arial" w:cs="Arial"/>
          <w:lang w:val="en-US" w:eastAsia="nb-NO"/>
        </w:rPr>
        <w:t>radio</w:t>
      </w:r>
      <w:r w:rsidR="00154171">
        <w:rPr>
          <w:rFonts w:ascii="Arial" w:hAnsi="Arial" w:cs="Arial"/>
          <w:lang w:val="en-US" w:eastAsia="nb-NO"/>
        </w:rPr>
        <w:t xml:space="preserve"> </w:t>
      </w:r>
      <w:r w:rsidR="00C72E6D" w:rsidRPr="00C72E6D">
        <w:rPr>
          <w:rFonts w:ascii="Arial" w:hAnsi="Arial" w:cs="Arial"/>
          <w:lang w:val="en-US" w:eastAsia="nb-NO"/>
        </w:rPr>
        <w:t>communications and search and rescue and instructed the Secretariat to forward it to</w:t>
      </w:r>
      <w:r w:rsidR="00154171">
        <w:rPr>
          <w:rFonts w:ascii="Arial" w:hAnsi="Arial" w:cs="Arial"/>
          <w:lang w:val="en-US" w:eastAsia="nb-NO"/>
        </w:rPr>
        <w:t xml:space="preserve"> </w:t>
      </w:r>
      <w:r w:rsidR="00C72E6D" w:rsidRPr="00C72E6D">
        <w:rPr>
          <w:rFonts w:ascii="Arial" w:hAnsi="Arial" w:cs="Arial"/>
          <w:lang w:val="en-US" w:eastAsia="nb-NO"/>
        </w:rPr>
        <w:t>both STW 43, for further revision from the training perspective, and NAV 58, for final</w:t>
      </w:r>
      <w:r w:rsidR="00154171">
        <w:rPr>
          <w:rFonts w:ascii="Arial" w:hAnsi="Arial" w:cs="Arial"/>
          <w:lang w:val="en-US" w:eastAsia="nb-NO"/>
        </w:rPr>
        <w:t xml:space="preserve"> </w:t>
      </w:r>
      <w:r w:rsidR="00C72E6D" w:rsidRPr="00154171">
        <w:rPr>
          <w:rFonts w:ascii="Arial" w:hAnsi="Arial" w:cs="Arial"/>
          <w:lang w:val="en-US" w:eastAsia="nb-NO"/>
        </w:rPr>
        <w:t>consideration.</w:t>
      </w:r>
      <w:r w:rsidR="00C72E6D">
        <w:rPr>
          <w:rFonts w:ascii="Arial" w:hAnsi="Arial" w:cs="Arial"/>
          <w:lang w:val="en-US" w:eastAsia="nb-NO"/>
        </w:rPr>
        <w:t xml:space="preserve"> </w:t>
      </w:r>
    </w:p>
    <w:p w14:paraId="0DD146CB" w14:textId="77777777" w:rsidR="00154171" w:rsidRDefault="00154171" w:rsidP="00AE3C88">
      <w:pPr>
        <w:autoSpaceDE w:val="0"/>
        <w:autoSpaceDN w:val="0"/>
        <w:adjustRightInd w:val="0"/>
        <w:spacing w:after="0" w:line="240" w:lineRule="auto"/>
        <w:jc w:val="both"/>
        <w:rPr>
          <w:rFonts w:ascii="Arial" w:hAnsi="Arial" w:cs="Arial"/>
          <w:lang w:val="en-US" w:eastAsia="nb-NO"/>
        </w:rPr>
      </w:pPr>
    </w:p>
    <w:p w14:paraId="30958D5F" w14:textId="77777777" w:rsidR="00154171" w:rsidRDefault="007E50E1" w:rsidP="00AE3C88">
      <w:pPr>
        <w:autoSpaceDE w:val="0"/>
        <w:autoSpaceDN w:val="0"/>
        <w:adjustRightInd w:val="0"/>
        <w:spacing w:after="0" w:line="240" w:lineRule="auto"/>
        <w:jc w:val="both"/>
        <w:rPr>
          <w:rFonts w:ascii="Arial" w:hAnsi="Arial" w:cs="Arial"/>
          <w:lang w:val="en-US" w:eastAsia="nb-NO"/>
        </w:rPr>
      </w:pPr>
      <w:r>
        <w:rPr>
          <w:rFonts w:ascii="Arial" w:hAnsi="Arial" w:cs="Arial"/>
          <w:lang w:val="en-US" w:eastAsia="nb-NO"/>
        </w:rPr>
        <w:lastRenderedPageBreak/>
        <w:t>3</w:t>
      </w:r>
      <w:r>
        <w:rPr>
          <w:rFonts w:ascii="Arial" w:hAnsi="Arial" w:cs="Arial"/>
          <w:lang w:val="en-US" w:eastAsia="nb-NO"/>
        </w:rPr>
        <w:tab/>
      </w:r>
      <w:r w:rsidR="00154171">
        <w:rPr>
          <w:rFonts w:ascii="Arial" w:hAnsi="Arial" w:cs="Arial"/>
          <w:lang w:val="en-US" w:eastAsia="nb-NO"/>
        </w:rPr>
        <w:t xml:space="preserve">STW 43 noted the comments of its Working Group concerning the </w:t>
      </w:r>
      <w:r w:rsidR="006B3500">
        <w:rPr>
          <w:rFonts w:ascii="Arial" w:hAnsi="Arial" w:cs="Arial"/>
          <w:lang w:val="en-US" w:eastAsia="nb-NO"/>
        </w:rPr>
        <w:t>G</w:t>
      </w:r>
      <w:r w:rsidR="00154171">
        <w:rPr>
          <w:rFonts w:ascii="Arial" w:hAnsi="Arial" w:cs="Arial"/>
          <w:lang w:val="en-US" w:eastAsia="nb-NO"/>
        </w:rPr>
        <w:t xml:space="preserve">ap </w:t>
      </w:r>
      <w:r w:rsidR="006B3500">
        <w:rPr>
          <w:rFonts w:ascii="Arial" w:hAnsi="Arial" w:cs="Arial"/>
          <w:lang w:val="en-US" w:eastAsia="nb-NO"/>
        </w:rPr>
        <w:t>A</w:t>
      </w:r>
      <w:r w:rsidR="00154171">
        <w:rPr>
          <w:rFonts w:ascii="Arial" w:hAnsi="Arial" w:cs="Arial"/>
          <w:lang w:val="en-US" w:eastAsia="nb-NO"/>
        </w:rPr>
        <w:t>nalysis and in particular that:</w:t>
      </w:r>
    </w:p>
    <w:p w14:paraId="745D551E" w14:textId="77777777" w:rsidR="00154171" w:rsidRDefault="00154171" w:rsidP="00AE3C88">
      <w:pPr>
        <w:autoSpaceDE w:val="0"/>
        <w:autoSpaceDN w:val="0"/>
        <w:adjustRightInd w:val="0"/>
        <w:spacing w:after="0" w:line="240" w:lineRule="auto"/>
        <w:jc w:val="both"/>
        <w:rPr>
          <w:rFonts w:ascii="Arial" w:hAnsi="Arial" w:cs="Arial"/>
          <w:lang w:val="en-US" w:eastAsia="nb-NO"/>
        </w:rPr>
      </w:pPr>
    </w:p>
    <w:p w14:paraId="3B975769" w14:textId="77777777" w:rsidR="00154171" w:rsidRDefault="00154171" w:rsidP="00AE3C88">
      <w:pPr>
        <w:autoSpaceDE w:val="0"/>
        <w:autoSpaceDN w:val="0"/>
        <w:adjustRightInd w:val="0"/>
        <w:spacing w:after="0"/>
        <w:ind w:left="1416" w:hanging="711"/>
        <w:jc w:val="both"/>
        <w:rPr>
          <w:rFonts w:ascii="Arial" w:hAnsi="Arial" w:cs="Arial"/>
          <w:lang w:val="en-US" w:eastAsia="nb-NO"/>
        </w:rPr>
      </w:pPr>
      <w:r>
        <w:rPr>
          <w:rFonts w:ascii="Arial" w:hAnsi="Arial" w:cs="Arial"/>
          <w:lang w:val="en-US" w:eastAsia="nb-NO"/>
        </w:rPr>
        <w:t>.1</w:t>
      </w:r>
      <w:r>
        <w:rPr>
          <w:rFonts w:ascii="Arial" w:hAnsi="Arial" w:cs="Arial"/>
          <w:lang w:val="en-US" w:eastAsia="nb-NO"/>
        </w:rPr>
        <w:tab/>
        <w:t>some training elements, especially those that were covered by the STCW Convention and Code, might need to be reviewed in the future in light of the forthcoming developments on e-navigation; and</w:t>
      </w:r>
    </w:p>
    <w:p w14:paraId="38012632" w14:textId="77777777" w:rsidR="00154171" w:rsidRDefault="00154171" w:rsidP="00AE3C88">
      <w:pPr>
        <w:autoSpaceDE w:val="0"/>
        <w:autoSpaceDN w:val="0"/>
        <w:adjustRightInd w:val="0"/>
        <w:spacing w:after="0"/>
        <w:ind w:left="1416" w:hanging="711"/>
        <w:jc w:val="both"/>
        <w:rPr>
          <w:rFonts w:ascii="Arial" w:hAnsi="Arial" w:cs="Arial"/>
          <w:lang w:val="en-US" w:eastAsia="nb-NO"/>
        </w:rPr>
      </w:pPr>
      <w:r>
        <w:rPr>
          <w:rFonts w:ascii="Arial" w:hAnsi="Arial" w:cs="Arial"/>
          <w:lang w:val="en-US" w:eastAsia="nb-NO"/>
        </w:rPr>
        <w:t>.2</w:t>
      </w:r>
      <w:r>
        <w:rPr>
          <w:rFonts w:ascii="Arial" w:hAnsi="Arial" w:cs="Arial"/>
          <w:lang w:val="en-US" w:eastAsia="nb-NO"/>
        </w:rPr>
        <w:tab/>
        <w:t>the revision, updating or development of training elements should only be considered in the future, after having a clear understanding of the potential technical, operational and regulatory e-navigation solutions that would be developed by the Organization.</w:t>
      </w:r>
    </w:p>
    <w:p w14:paraId="1F2317D8" w14:textId="77777777" w:rsidR="00236921" w:rsidRDefault="00236921" w:rsidP="00236921">
      <w:pPr>
        <w:autoSpaceDE w:val="0"/>
        <w:autoSpaceDN w:val="0"/>
        <w:adjustRightInd w:val="0"/>
        <w:spacing w:after="0"/>
        <w:jc w:val="both"/>
        <w:rPr>
          <w:rFonts w:ascii="Arial" w:hAnsi="Arial" w:cs="Arial"/>
          <w:lang w:val="en-US" w:eastAsia="nb-NO"/>
        </w:rPr>
      </w:pPr>
    </w:p>
    <w:p w14:paraId="20567E7B" w14:textId="77777777" w:rsidR="00236921" w:rsidRDefault="00670291" w:rsidP="0023692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w:t>
      </w:r>
      <w:r w:rsidR="00236921">
        <w:rPr>
          <w:rFonts w:ascii="Arial" w:hAnsi="Arial" w:cs="Arial"/>
          <w:color w:val="000000"/>
          <w:lang w:val="en-US" w:eastAsia="nb-NO"/>
        </w:rPr>
        <w:tab/>
      </w:r>
      <w:r w:rsidR="00416B27">
        <w:rPr>
          <w:rFonts w:ascii="Arial" w:hAnsi="Arial" w:cs="Arial"/>
          <w:color w:val="000000"/>
          <w:lang w:val="en-US" w:eastAsia="nb-NO"/>
        </w:rPr>
        <w:t xml:space="preserve">NAV 58 </w:t>
      </w:r>
      <w:r w:rsidR="00236921" w:rsidRPr="00236921">
        <w:rPr>
          <w:rFonts w:ascii="Arial" w:hAnsi="Arial" w:cs="Arial"/>
          <w:color w:val="000000"/>
          <w:lang w:val="en-US" w:eastAsia="nb-NO"/>
        </w:rPr>
        <w:t xml:space="preserve">noted that the </w:t>
      </w:r>
      <w:r w:rsidR="006B3500">
        <w:rPr>
          <w:rFonts w:ascii="Arial" w:hAnsi="Arial" w:cs="Arial"/>
          <w:color w:val="000000"/>
          <w:lang w:val="en-US" w:eastAsia="nb-NO"/>
        </w:rPr>
        <w:t>G</w:t>
      </w:r>
      <w:r w:rsidR="00236921" w:rsidRPr="00236921">
        <w:rPr>
          <w:rFonts w:ascii="Arial" w:hAnsi="Arial" w:cs="Arial"/>
          <w:color w:val="000000"/>
          <w:lang w:val="en-US" w:eastAsia="nb-NO"/>
        </w:rPr>
        <w:t xml:space="preserve">ap </w:t>
      </w:r>
      <w:r w:rsidR="006B3500">
        <w:rPr>
          <w:rFonts w:ascii="Arial" w:hAnsi="Arial" w:cs="Arial"/>
          <w:color w:val="000000"/>
          <w:lang w:val="en-US" w:eastAsia="nb-NO"/>
        </w:rPr>
        <w:t>A</w:t>
      </w:r>
      <w:r w:rsidR="00236921" w:rsidRPr="00236921">
        <w:rPr>
          <w:rFonts w:ascii="Arial" w:hAnsi="Arial" w:cs="Arial"/>
          <w:color w:val="000000"/>
          <w:lang w:val="en-US" w:eastAsia="nb-NO"/>
        </w:rPr>
        <w:t>nalysis had been completed and:</w:t>
      </w:r>
    </w:p>
    <w:p w14:paraId="313EF353" w14:textId="77777777" w:rsidR="00236921" w:rsidRPr="00236921" w:rsidRDefault="00236921" w:rsidP="00236921">
      <w:pPr>
        <w:autoSpaceDE w:val="0"/>
        <w:autoSpaceDN w:val="0"/>
        <w:adjustRightInd w:val="0"/>
        <w:spacing w:after="0"/>
        <w:rPr>
          <w:rFonts w:ascii="Arial" w:hAnsi="Arial" w:cs="Arial"/>
          <w:color w:val="000000"/>
          <w:lang w:val="en-US" w:eastAsia="nb-NO"/>
        </w:rPr>
      </w:pPr>
      <w:r w:rsidRPr="00236921">
        <w:rPr>
          <w:rFonts w:ascii="Arial" w:hAnsi="Arial" w:cs="Arial"/>
          <w:color w:val="000000"/>
          <w:lang w:val="en-US" w:eastAsia="nb-NO"/>
        </w:rPr>
        <w:t xml:space="preserve"> </w:t>
      </w:r>
    </w:p>
    <w:p w14:paraId="57098B4C" w14:textId="77777777" w:rsidR="00236921" w:rsidRPr="00236921" w:rsidRDefault="00236921" w:rsidP="00416B27">
      <w:pPr>
        <w:autoSpaceDE w:val="0"/>
        <w:autoSpaceDN w:val="0"/>
        <w:adjustRightInd w:val="0"/>
        <w:spacing w:after="0"/>
        <w:ind w:left="1413" w:hanging="705"/>
        <w:rPr>
          <w:rFonts w:ascii="Arial" w:hAnsi="Arial" w:cs="Arial"/>
          <w:color w:val="000000"/>
          <w:lang w:val="en-US" w:eastAsia="nb-NO"/>
        </w:rPr>
      </w:pPr>
      <w:r w:rsidRPr="00236921">
        <w:rPr>
          <w:rFonts w:ascii="Arial" w:hAnsi="Arial" w:cs="Arial"/>
          <w:color w:val="000000"/>
          <w:lang w:val="en-US" w:eastAsia="nb-NO"/>
        </w:rPr>
        <w:t xml:space="preserve">.1 </w:t>
      </w:r>
      <w:r>
        <w:rPr>
          <w:rFonts w:ascii="Arial" w:hAnsi="Arial" w:cs="Arial"/>
          <w:color w:val="000000"/>
          <w:lang w:val="en-US" w:eastAsia="nb-NO"/>
        </w:rPr>
        <w:tab/>
      </w:r>
      <w:r w:rsidRPr="00236921">
        <w:rPr>
          <w:rFonts w:ascii="Arial" w:hAnsi="Arial" w:cs="Arial"/>
          <w:color w:val="000000"/>
          <w:lang w:val="en-US" w:eastAsia="nb-NO"/>
        </w:rPr>
        <w:t>approved the final list of gaps of e-navigation (NAV 58/WP.</w:t>
      </w:r>
      <w:r w:rsidR="00416B27">
        <w:rPr>
          <w:rFonts w:ascii="Arial" w:hAnsi="Arial" w:cs="Arial"/>
          <w:color w:val="000000"/>
          <w:lang w:val="en-US" w:eastAsia="nb-NO"/>
        </w:rPr>
        <w:t>1</w:t>
      </w:r>
      <w:proofErr w:type="gramStart"/>
      <w:r w:rsidRPr="00236921">
        <w:rPr>
          <w:rFonts w:ascii="Arial" w:hAnsi="Arial" w:cs="Arial"/>
          <w:color w:val="000000"/>
          <w:lang w:val="en-US" w:eastAsia="nb-NO"/>
        </w:rPr>
        <w:t>,</w:t>
      </w:r>
      <w:r w:rsidR="00416B27">
        <w:rPr>
          <w:rFonts w:ascii="Arial" w:hAnsi="Arial" w:cs="Arial"/>
          <w:color w:val="000000"/>
          <w:lang w:val="en-US" w:eastAsia="nb-NO"/>
        </w:rPr>
        <w:t>paragraph</w:t>
      </w:r>
      <w:proofErr w:type="gramEnd"/>
      <w:r w:rsidR="00416B27">
        <w:rPr>
          <w:rFonts w:ascii="Arial" w:hAnsi="Arial" w:cs="Arial"/>
          <w:color w:val="000000"/>
          <w:lang w:val="en-US" w:eastAsia="nb-NO"/>
        </w:rPr>
        <w:t xml:space="preserve"> 6.38.1)</w:t>
      </w:r>
      <w:r w:rsidRPr="00236921">
        <w:rPr>
          <w:rFonts w:ascii="Arial" w:hAnsi="Arial" w:cs="Arial"/>
          <w:color w:val="000000"/>
          <w:lang w:val="en-US" w:eastAsia="nb-NO"/>
        </w:rPr>
        <w:t xml:space="preserve"> </w:t>
      </w:r>
    </w:p>
    <w:p w14:paraId="2431BBC7" w14:textId="77777777" w:rsidR="00236921" w:rsidRPr="00236921" w:rsidRDefault="00236921" w:rsidP="00236921">
      <w:pPr>
        <w:autoSpaceDE w:val="0"/>
        <w:autoSpaceDN w:val="0"/>
        <w:adjustRightInd w:val="0"/>
        <w:spacing w:after="0"/>
        <w:ind w:left="1413" w:hanging="705"/>
        <w:rPr>
          <w:rFonts w:ascii="Arial" w:hAnsi="Arial" w:cs="Arial"/>
          <w:lang w:val="en-US" w:eastAsia="nb-NO"/>
        </w:rPr>
      </w:pPr>
      <w:r w:rsidRPr="00236921">
        <w:rPr>
          <w:rFonts w:ascii="Arial" w:hAnsi="Arial" w:cs="Arial"/>
          <w:color w:val="000000"/>
          <w:lang w:val="en-US" w:eastAsia="nb-NO"/>
        </w:rPr>
        <w:t xml:space="preserve">.2 </w:t>
      </w:r>
      <w:r>
        <w:rPr>
          <w:rFonts w:ascii="Arial" w:hAnsi="Arial" w:cs="Arial"/>
          <w:color w:val="000000"/>
          <w:lang w:val="en-US" w:eastAsia="nb-NO"/>
        </w:rPr>
        <w:tab/>
      </w:r>
      <w:r w:rsidRPr="00236921">
        <w:rPr>
          <w:rFonts w:ascii="Arial" w:hAnsi="Arial" w:cs="Arial"/>
          <w:color w:val="000000"/>
          <w:lang w:val="en-US" w:eastAsia="nb-NO"/>
        </w:rPr>
        <w:t xml:space="preserve">endorsed the preliminary list of potential e-navigation solutions, as work in progress, and agreed that the above list should be used as the basis for the </w:t>
      </w:r>
      <w:r w:rsidRPr="00236921">
        <w:rPr>
          <w:rFonts w:ascii="Arial" w:hAnsi="Arial" w:cs="Arial"/>
          <w:lang w:val="en-US" w:eastAsia="nb-NO"/>
        </w:rPr>
        <w:t>further identification of Risk Control Options, as preparation for the Formal Safety Assessment (NAV 58/WP.</w:t>
      </w:r>
      <w:r w:rsidR="00416B27">
        <w:rPr>
          <w:rFonts w:ascii="Arial" w:hAnsi="Arial" w:cs="Arial"/>
          <w:lang w:val="en-US" w:eastAsia="nb-NO"/>
        </w:rPr>
        <w:t>1</w:t>
      </w:r>
      <w:r w:rsidRPr="00236921">
        <w:rPr>
          <w:rFonts w:ascii="Arial" w:hAnsi="Arial" w:cs="Arial"/>
          <w:lang w:val="en-US" w:eastAsia="nb-NO"/>
        </w:rPr>
        <w:t>,</w:t>
      </w:r>
      <w:r w:rsidR="00416B27">
        <w:rPr>
          <w:rFonts w:ascii="Arial" w:hAnsi="Arial" w:cs="Arial"/>
          <w:lang w:val="en-US" w:eastAsia="nb-NO"/>
        </w:rPr>
        <w:t>paragraph 6.38.2)</w:t>
      </w:r>
      <w:r w:rsidRPr="00236921">
        <w:rPr>
          <w:rFonts w:ascii="Arial" w:hAnsi="Arial" w:cs="Arial"/>
          <w:lang w:val="en-US" w:eastAsia="nb-NO"/>
        </w:rPr>
        <w:t xml:space="preserve">; and </w:t>
      </w:r>
    </w:p>
    <w:p w14:paraId="22FD7A9D" w14:textId="77777777" w:rsidR="00236921" w:rsidRDefault="00236921" w:rsidP="00236921">
      <w:pPr>
        <w:autoSpaceDE w:val="0"/>
        <w:autoSpaceDN w:val="0"/>
        <w:adjustRightInd w:val="0"/>
        <w:spacing w:after="0"/>
        <w:ind w:left="1413" w:hanging="705"/>
        <w:rPr>
          <w:rFonts w:ascii="Arial" w:hAnsi="Arial" w:cs="Arial"/>
          <w:lang w:val="en-US" w:eastAsia="nb-NO"/>
        </w:rPr>
      </w:pPr>
      <w:r w:rsidRPr="00236921">
        <w:rPr>
          <w:rFonts w:ascii="Arial" w:hAnsi="Arial" w:cs="Arial"/>
          <w:lang w:val="en-US" w:eastAsia="nb-NO"/>
        </w:rPr>
        <w:t xml:space="preserve">.3 </w:t>
      </w:r>
      <w:r>
        <w:rPr>
          <w:rFonts w:ascii="Arial" w:hAnsi="Arial" w:cs="Arial"/>
          <w:lang w:val="en-US" w:eastAsia="nb-NO"/>
        </w:rPr>
        <w:tab/>
      </w:r>
      <w:r w:rsidRPr="00236921">
        <w:rPr>
          <w:rFonts w:ascii="Arial" w:hAnsi="Arial" w:cs="Arial"/>
          <w:lang w:val="en-US" w:eastAsia="nb-NO"/>
        </w:rPr>
        <w:t>endorsed the Methodology of the Human Element Analy</w:t>
      </w:r>
      <w:r>
        <w:rPr>
          <w:rFonts w:ascii="Arial" w:hAnsi="Arial" w:cs="Arial"/>
          <w:lang w:val="en-US" w:eastAsia="nb-NO"/>
        </w:rPr>
        <w:t>z</w:t>
      </w:r>
      <w:r w:rsidRPr="00236921">
        <w:rPr>
          <w:rFonts w:ascii="Arial" w:hAnsi="Arial" w:cs="Arial"/>
          <w:lang w:val="en-US" w:eastAsia="nb-NO"/>
        </w:rPr>
        <w:t xml:space="preserve">ing Process in e-navigation (NAV 58/6, annex 3). </w:t>
      </w:r>
    </w:p>
    <w:p w14:paraId="7155B126" w14:textId="77777777" w:rsidR="00154171" w:rsidRDefault="00154171" w:rsidP="00AE3C88">
      <w:pPr>
        <w:jc w:val="both"/>
        <w:rPr>
          <w:rFonts w:ascii="Arial" w:hAnsi="Arial" w:cs="Arial"/>
          <w:lang w:val="en-US" w:eastAsia="nb-NO"/>
        </w:rPr>
      </w:pPr>
    </w:p>
    <w:p w14:paraId="7F79F005" w14:textId="77777777" w:rsidR="00670291" w:rsidRDefault="00670291" w:rsidP="00AE3C88">
      <w:pPr>
        <w:jc w:val="both"/>
        <w:rPr>
          <w:rFonts w:ascii="Arial" w:hAnsi="Arial" w:cs="Arial"/>
          <w:b/>
          <w:lang w:val="en-US"/>
        </w:rPr>
      </w:pPr>
    </w:p>
    <w:p w14:paraId="03F9DB58" w14:textId="77777777" w:rsidR="000768CE" w:rsidRDefault="000768CE" w:rsidP="00AE3C88">
      <w:pPr>
        <w:jc w:val="both"/>
        <w:rPr>
          <w:rFonts w:ascii="Arial" w:hAnsi="Arial" w:cs="Arial"/>
          <w:lang w:val="en-US"/>
        </w:rPr>
      </w:pPr>
      <w:r w:rsidRPr="000768CE">
        <w:rPr>
          <w:rFonts w:ascii="Arial" w:hAnsi="Arial" w:cs="Arial"/>
          <w:b/>
          <w:lang w:val="en-US"/>
        </w:rPr>
        <w:t>Terms of Reference</w:t>
      </w:r>
    </w:p>
    <w:p w14:paraId="23606542" w14:textId="77777777" w:rsidR="00F9475A" w:rsidRPr="00A12CD7" w:rsidRDefault="00670291" w:rsidP="00AE3C88">
      <w:pPr>
        <w:autoSpaceDE w:val="0"/>
        <w:autoSpaceDN w:val="0"/>
        <w:adjustRightInd w:val="0"/>
        <w:jc w:val="both"/>
        <w:rPr>
          <w:rFonts w:ascii="Arial" w:hAnsi="Arial" w:cs="Arial"/>
          <w:lang w:val="en-US" w:eastAsia="nb-NO"/>
        </w:rPr>
      </w:pPr>
      <w:r>
        <w:rPr>
          <w:rFonts w:ascii="Arial" w:hAnsi="Arial" w:cs="Arial"/>
          <w:bCs/>
          <w:lang w:val="en-US" w:eastAsia="nb-NO"/>
        </w:rPr>
        <w:t>5</w:t>
      </w:r>
      <w:r w:rsidR="007E50E1">
        <w:rPr>
          <w:rFonts w:ascii="Arial" w:hAnsi="Arial" w:cs="Arial"/>
          <w:bCs/>
          <w:lang w:val="en-US" w:eastAsia="nb-NO"/>
        </w:rPr>
        <w:tab/>
      </w:r>
      <w:r w:rsidR="000768CE" w:rsidRPr="00955E1E">
        <w:rPr>
          <w:rFonts w:ascii="Arial" w:hAnsi="Arial" w:cs="Arial"/>
          <w:bCs/>
          <w:lang w:val="en-US" w:eastAsia="nb-NO"/>
        </w:rPr>
        <w:t>NAV 5</w:t>
      </w:r>
      <w:r w:rsidR="00F9475A" w:rsidRPr="00955E1E">
        <w:rPr>
          <w:rFonts w:ascii="Arial" w:hAnsi="Arial" w:cs="Arial"/>
          <w:bCs/>
          <w:lang w:val="en-US" w:eastAsia="nb-NO"/>
        </w:rPr>
        <w:t>8</w:t>
      </w:r>
      <w:r w:rsidR="000768CE" w:rsidRPr="00955E1E">
        <w:rPr>
          <w:rFonts w:ascii="Arial" w:hAnsi="Arial" w:cs="Arial"/>
          <w:b/>
          <w:bCs/>
          <w:lang w:val="en-US" w:eastAsia="nb-NO"/>
        </w:rPr>
        <w:t xml:space="preserve"> </w:t>
      </w:r>
      <w:r w:rsidR="000768CE" w:rsidRPr="00955E1E">
        <w:rPr>
          <w:rFonts w:ascii="Arial" w:hAnsi="Arial" w:cs="Arial"/>
          <w:lang w:val="en-US" w:eastAsia="nb-NO"/>
        </w:rPr>
        <w:t xml:space="preserve">re-established the </w:t>
      </w:r>
      <w:r w:rsidR="00F9475A" w:rsidRPr="00955E1E">
        <w:rPr>
          <w:rFonts w:ascii="Arial" w:hAnsi="Arial" w:cs="Arial"/>
          <w:lang w:val="en-US" w:eastAsia="nb-NO"/>
        </w:rPr>
        <w:t>C</w:t>
      </w:r>
      <w:r w:rsidR="000768CE" w:rsidRPr="00955E1E">
        <w:rPr>
          <w:rFonts w:ascii="Arial" w:hAnsi="Arial" w:cs="Arial"/>
          <w:lang w:val="en-US" w:eastAsia="nb-NO"/>
        </w:rPr>
        <w:t xml:space="preserve">orrespondence </w:t>
      </w:r>
      <w:r w:rsidR="00F9475A" w:rsidRPr="00955E1E">
        <w:rPr>
          <w:rFonts w:ascii="Arial" w:hAnsi="Arial" w:cs="Arial"/>
          <w:lang w:val="en-US" w:eastAsia="nb-NO"/>
        </w:rPr>
        <w:t>G</w:t>
      </w:r>
      <w:r w:rsidR="000768CE" w:rsidRPr="00955E1E">
        <w:rPr>
          <w:rFonts w:ascii="Arial" w:hAnsi="Arial" w:cs="Arial"/>
          <w:lang w:val="en-US" w:eastAsia="nb-NO"/>
        </w:rPr>
        <w:t xml:space="preserve">roup </w:t>
      </w:r>
      <w:r w:rsidR="00F9475A" w:rsidRPr="00955E1E">
        <w:rPr>
          <w:rFonts w:ascii="Arial" w:hAnsi="Arial" w:cs="Arial"/>
          <w:lang w:val="en-US" w:eastAsia="nb-NO"/>
        </w:rPr>
        <w:t xml:space="preserve">(CG) </w:t>
      </w:r>
      <w:r w:rsidR="000768CE" w:rsidRPr="00955E1E">
        <w:rPr>
          <w:rFonts w:ascii="Arial" w:hAnsi="Arial" w:cs="Arial"/>
          <w:lang w:val="en-US" w:eastAsia="nb-NO"/>
        </w:rPr>
        <w:t>on e-navigation under the coordination of Norway</w:t>
      </w:r>
      <w:r w:rsidR="000768CE" w:rsidRPr="00955E1E">
        <w:rPr>
          <w:rFonts w:ascii="Arial" w:hAnsi="Arial" w:cs="Arial"/>
          <w:sz w:val="14"/>
          <w:szCs w:val="14"/>
          <w:lang w:val="en-US" w:eastAsia="nb-NO"/>
        </w:rPr>
        <w:t xml:space="preserve"> </w:t>
      </w:r>
      <w:r w:rsidR="000768CE" w:rsidRPr="00955E1E">
        <w:rPr>
          <w:rFonts w:ascii="Arial" w:hAnsi="Arial" w:cs="Arial"/>
          <w:lang w:val="en-US" w:eastAsia="nb-NO"/>
        </w:rPr>
        <w:t xml:space="preserve">and instructed it to take into account the </w:t>
      </w:r>
      <w:r w:rsidR="00567EAA" w:rsidRPr="00955E1E">
        <w:rPr>
          <w:rFonts w:ascii="Arial" w:hAnsi="Arial" w:cs="Arial"/>
          <w:lang w:val="en-US" w:eastAsia="nb-NO"/>
        </w:rPr>
        <w:t xml:space="preserve">revised </w:t>
      </w:r>
      <w:r w:rsidR="000768CE" w:rsidRPr="00955E1E">
        <w:rPr>
          <w:rFonts w:ascii="Arial" w:hAnsi="Arial" w:cs="Arial"/>
          <w:lang w:val="en-US" w:eastAsia="nb-NO"/>
        </w:rPr>
        <w:t xml:space="preserve">joint plan of work for the COMSAR, NAV and STW Sub-Committees for the period 2012-2014, </w:t>
      </w:r>
      <w:r w:rsidR="00567EAA" w:rsidRPr="00955E1E">
        <w:rPr>
          <w:rFonts w:ascii="Arial" w:hAnsi="Arial" w:cs="Arial"/>
          <w:lang w:val="en-US" w:eastAsia="nb-NO"/>
        </w:rPr>
        <w:t>as approved by MSC 90.  T</w:t>
      </w:r>
      <w:r w:rsidR="00F9475A" w:rsidRPr="00955E1E">
        <w:rPr>
          <w:rFonts w:ascii="Arial" w:hAnsi="Arial" w:cs="Arial"/>
          <w:lang w:val="en-US" w:eastAsia="nb-NO"/>
        </w:rPr>
        <w:t>he Correspondence Group on e-navigation should</w:t>
      </w:r>
      <w:r w:rsidR="00567EAA" w:rsidRPr="00955E1E">
        <w:rPr>
          <w:rFonts w:ascii="Arial" w:hAnsi="Arial" w:cs="Arial"/>
          <w:lang w:val="en-US" w:eastAsia="nb-NO"/>
        </w:rPr>
        <w:t xml:space="preserve">: </w:t>
      </w:r>
    </w:p>
    <w:p w14:paraId="441967D9"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.1 </w:t>
      </w:r>
      <w:r>
        <w:rPr>
          <w:rFonts w:ascii="Arial" w:hAnsi="Arial" w:cs="Arial"/>
          <w:color w:val="000000"/>
          <w:lang w:val="en-US" w:eastAsia="nb-NO"/>
        </w:rPr>
        <w:tab/>
      </w:r>
      <w:r w:rsidRPr="00567EAA">
        <w:rPr>
          <w:rFonts w:ascii="Arial" w:hAnsi="Arial" w:cs="Arial"/>
          <w:color w:val="000000"/>
          <w:lang w:val="en-US" w:eastAsia="nb-NO"/>
        </w:rPr>
        <w:t xml:space="preserve">review the preliminary list of potential e-navigation solutions (NAV 58/WP.6, annex 2) and, if necessary, prepare additional potential e-navigation solutions in order to address all gaps identified in annex </w:t>
      </w:r>
      <w:r w:rsidR="006B3500">
        <w:rPr>
          <w:rFonts w:ascii="Arial" w:hAnsi="Arial" w:cs="Arial"/>
          <w:color w:val="000000"/>
          <w:lang w:val="en-US" w:eastAsia="nb-NO"/>
        </w:rPr>
        <w:t>2</w:t>
      </w:r>
      <w:r w:rsidRPr="00567EAA">
        <w:rPr>
          <w:rFonts w:ascii="Arial" w:hAnsi="Arial" w:cs="Arial"/>
          <w:color w:val="000000"/>
          <w:lang w:val="en-US" w:eastAsia="nb-NO"/>
        </w:rPr>
        <w:t xml:space="preserve"> to NAV 58/WP.6; </w:t>
      </w:r>
    </w:p>
    <w:p w14:paraId="1DB1C5A1" w14:textId="77777777" w:rsidR="00567EAA" w:rsidRPr="00567EAA" w:rsidRDefault="00567EAA" w:rsidP="00955E1E">
      <w:pPr>
        <w:autoSpaceDE w:val="0"/>
        <w:autoSpaceDN w:val="0"/>
        <w:adjustRightInd w:val="0"/>
        <w:spacing w:after="0"/>
        <w:ind w:left="1413" w:hanging="705"/>
        <w:rPr>
          <w:rFonts w:ascii="Arial" w:hAnsi="Arial" w:cs="Arial"/>
          <w:color w:val="000000"/>
          <w:lang w:val="en-US" w:eastAsia="nb-NO"/>
        </w:rPr>
      </w:pPr>
    </w:p>
    <w:p w14:paraId="47F76424"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.2 </w:t>
      </w:r>
      <w:r>
        <w:rPr>
          <w:rFonts w:ascii="Arial" w:hAnsi="Arial" w:cs="Arial"/>
          <w:color w:val="000000"/>
          <w:lang w:val="en-US" w:eastAsia="nb-NO"/>
        </w:rPr>
        <w:tab/>
      </w:r>
      <w:r w:rsidRPr="00567EAA">
        <w:rPr>
          <w:rFonts w:ascii="Arial" w:hAnsi="Arial" w:cs="Arial"/>
          <w:color w:val="000000"/>
          <w:lang w:val="en-US" w:eastAsia="nb-NO"/>
        </w:rPr>
        <w:t>finalize the Cost Benefit and Risk Analys</w:t>
      </w:r>
      <w:ins w:id="48" w:author="Alimchandani, Mahesh" w:date="2012-09-06T14:07:00Z">
        <w:r w:rsidR="00FD67CF">
          <w:rPr>
            <w:rFonts w:ascii="Arial" w:hAnsi="Arial" w:cs="Arial"/>
            <w:color w:val="000000"/>
            <w:lang w:val="en-US" w:eastAsia="nb-NO"/>
          </w:rPr>
          <w:t>e</w:t>
        </w:r>
      </w:ins>
      <w:del w:id="49" w:author="Alimchandani, Mahesh" w:date="2012-09-06T14:07:00Z">
        <w:r w:rsidRPr="00567EAA" w:rsidDel="00FD67CF">
          <w:rPr>
            <w:rFonts w:ascii="Arial" w:hAnsi="Arial" w:cs="Arial"/>
            <w:color w:val="000000"/>
            <w:lang w:val="en-US" w:eastAsia="nb-NO"/>
          </w:rPr>
          <w:delText>i</w:delText>
        </w:r>
      </w:del>
      <w:r w:rsidRPr="00567EAA">
        <w:rPr>
          <w:rFonts w:ascii="Arial" w:hAnsi="Arial" w:cs="Arial"/>
          <w:color w:val="000000"/>
          <w:lang w:val="en-US" w:eastAsia="nb-NO"/>
        </w:rPr>
        <w:t>s, with a view to final approval by NAV 59, using as input documents namely, the final list of gaps and the preliminary list of potential e-navigation solutions that would cover all the identified gaps and taking into account the Formal Safety Assessment process and the Methodology of the Human Element Analy</w:t>
      </w:r>
      <w:r>
        <w:rPr>
          <w:rFonts w:ascii="Arial" w:hAnsi="Arial" w:cs="Arial"/>
          <w:color w:val="000000"/>
          <w:lang w:val="en-US" w:eastAsia="nb-NO"/>
        </w:rPr>
        <w:t>z</w:t>
      </w:r>
      <w:r w:rsidRPr="00567EAA">
        <w:rPr>
          <w:rFonts w:ascii="Arial" w:hAnsi="Arial" w:cs="Arial"/>
          <w:color w:val="000000"/>
          <w:lang w:val="en-US" w:eastAsia="nb-NO"/>
        </w:rPr>
        <w:t xml:space="preserve">ing Process (NAV 58/6, annex 3); </w:t>
      </w:r>
    </w:p>
    <w:p w14:paraId="78C98AD2" w14:textId="77777777" w:rsidR="00567EAA" w:rsidRPr="00567EAA" w:rsidRDefault="00567EAA" w:rsidP="00567EAA">
      <w:pPr>
        <w:autoSpaceDE w:val="0"/>
        <w:autoSpaceDN w:val="0"/>
        <w:adjustRightInd w:val="0"/>
        <w:spacing w:after="0" w:line="240" w:lineRule="auto"/>
        <w:ind w:left="1413" w:hanging="705"/>
        <w:rPr>
          <w:rFonts w:ascii="Arial" w:hAnsi="Arial" w:cs="Arial"/>
          <w:color w:val="000000"/>
          <w:lang w:val="en-US" w:eastAsia="nb-NO"/>
        </w:rPr>
      </w:pPr>
    </w:p>
    <w:p w14:paraId="66DFA102" w14:textId="77777777" w:rsidR="00567EAA" w:rsidRDefault="00567EAA" w:rsidP="00567EAA">
      <w:pPr>
        <w:autoSpaceDE w:val="0"/>
        <w:autoSpaceDN w:val="0"/>
        <w:adjustRightInd w:val="0"/>
        <w:spacing w:after="0" w:line="240" w:lineRule="auto"/>
        <w:ind w:firstLine="708"/>
        <w:rPr>
          <w:rFonts w:ascii="Arial" w:hAnsi="Arial" w:cs="Arial"/>
          <w:color w:val="000000"/>
          <w:lang w:val="en-US" w:eastAsia="nb-NO"/>
        </w:rPr>
      </w:pPr>
      <w:r w:rsidRPr="00567EAA">
        <w:rPr>
          <w:rFonts w:ascii="Arial" w:hAnsi="Arial" w:cs="Arial"/>
          <w:color w:val="000000"/>
          <w:lang w:val="en-US" w:eastAsia="nb-NO"/>
        </w:rPr>
        <w:t xml:space="preserve">.3 </w:t>
      </w:r>
      <w:r>
        <w:rPr>
          <w:rFonts w:ascii="Arial" w:hAnsi="Arial" w:cs="Arial"/>
          <w:color w:val="000000"/>
          <w:lang w:val="en-US" w:eastAsia="nb-NO"/>
        </w:rPr>
        <w:tab/>
      </w:r>
      <w:r w:rsidRPr="00567EAA">
        <w:rPr>
          <w:rFonts w:ascii="Arial" w:hAnsi="Arial" w:cs="Arial"/>
          <w:color w:val="000000"/>
          <w:lang w:val="en-US" w:eastAsia="nb-NO"/>
        </w:rPr>
        <w:t>further develop:</w:t>
      </w:r>
    </w:p>
    <w:p w14:paraId="2C30BA58" w14:textId="77777777" w:rsidR="00567EAA" w:rsidRPr="00567EAA" w:rsidRDefault="00567EAA" w:rsidP="00567EAA">
      <w:pPr>
        <w:autoSpaceDE w:val="0"/>
        <w:autoSpaceDN w:val="0"/>
        <w:adjustRightInd w:val="0"/>
        <w:spacing w:after="0" w:line="240" w:lineRule="auto"/>
        <w:ind w:firstLine="708"/>
        <w:rPr>
          <w:rFonts w:ascii="Arial" w:hAnsi="Arial" w:cs="Arial"/>
          <w:color w:val="000000"/>
          <w:lang w:val="en-US" w:eastAsia="nb-NO"/>
        </w:rPr>
      </w:pPr>
      <w:r w:rsidRPr="00567EAA">
        <w:rPr>
          <w:rFonts w:ascii="Arial" w:hAnsi="Arial" w:cs="Arial"/>
          <w:color w:val="000000"/>
          <w:lang w:val="en-US" w:eastAsia="nb-NO"/>
        </w:rPr>
        <w:t xml:space="preserve"> </w:t>
      </w:r>
    </w:p>
    <w:p w14:paraId="64699C08" w14:textId="77777777" w:rsidR="00567EAA"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.1 </w:t>
      </w:r>
      <w:r>
        <w:rPr>
          <w:rFonts w:ascii="Arial" w:hAnsi="Arial" w:cs="Arial"/>
          <w:color w:val="000000"/>
          <w:lang w:val="en-US" w:eastAsia="nb-NO"/>
        </w:rPr>
        <w:tab/>
      </w:r>
      <w:r w:rsidRPr="00567EAA">
        <w:rPr>
          <w:rFonts w:ascii="Arial" w:hAnsi="Arial" w:cs="Arial"/>
          <w:color w:val="000000"/>
          <w:lang w:val="en-US" w:eastAsia="nb-NO"/>
        </w:rPr>
        <w:t xml:space="preserve">the detailed ship and shore architecture; </w:t>
      </w:r>
    </w:p>
    <w:p w14:paraId="4293C57C" w14:textId="77777777" w:rsidR="00AE0DE9" w:rsidRPr="00567EAA" w:rsidRDefault="00AE0DE9" w:rsidP="00567EAA">
      <w:pPr>
        <w:autoSpaceDE w:val="0"/>
        <w:autoSpaceDN w:val="0"/>
        <w:adjustRightInd w:val="0"/>
        <w:spacing w:after="0" w:line="240" w:lineRule="auto"/>
        <w:ind w:left="708" w:firstLine="708"/>
        <w:rPr>
          <w:rFonts w:ascii="Arial" w:hAnsi="Arial" w:cs="Arial"/>
          <w:color w:val="000000"/>
          <w:lang w:val="en-US" w:eastAsia="nb-NO"/>
        </w:rPr>
      </w:pPr>
    </w:p>
    <w:p w14:paraId="3A0BF313" w14:textId="77777777" w:rsidR="00567EAA"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.2 </w:t>
      </w:r>
      <w:r>
        <w:rPr>
          <w:rFonts w:ascii="Arial" w:hAnsi="Arial" w:cs="Arial"/>
          <w:color w:val="000000"/>
          <w:lang w:val="en-US" w:eastAsia="nb-NO"/>
        </w:rPr>
        <w:tab/>
      </w:r>
      <w:r w:rsidRPr="00567EAA">
        <w:rPr>
          <w:rFonts w:ascii="Arial" w:hAnsi="Arial" w:cs="Arial"/>
          <w:color w:val="000000"/>
          <w:lang w:val="en-US" w:eastAsia="nb-NO"/>
        </w:rPr>
        <w:t xml:space="preserve">the concept of Maritime Service Portfolios; and </w:t>
      </w:r>
    </w:p>
    <w:p w14:paraId="7778EF40" w14:textId="77777777" w:rsidR="00AE0DE9" w:rsidRPr="00567EAA" w:rsidRDefault="00AE0DE9" w:rsidP="00567EAA">
      <w:pPr>
        <w:autoSpaceDE w:val="0"/>
        <w:autoSpaceDN w:val="0"/>
        <w:adjustRightInd w:val="0"/>
        <w:spacing w:after="0" w:line="240" w:lineRule="auto"/>
        <w:ind w:left="708" w:firstLine="708"/>
        <w:rPr>
          <w:rFonts w:ascii="Arial" w:hAnsi="Arial" w:cs="Arial"/>
          <w:color w:val="000000"/>
          <w:lang w:val="en-US" w:eastAsia="nb-NO"/>
        </w:rPr>
      </w:pPr>
    </w:p>
    <w:p w14:paraId="757F51CC" w14:textId="77777777" w:rsidR="00AE0DE9"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.3 </w:t>
      </w:r>
      <w:r>
        <w:rPr>
          <w:rFonts w:ascii="Arial" w:hAnsi="Arial" w:cs="Arial"/>
          <w:color w:val="000000"/>
          <w:lang w:val="en-US" w:eastAsia="nb-NO"/>
        </w:rPr>
        <w:tab/>
      </w:r>
      <w:r w:rsidRPr="00567EAA">
        <w:rPr>
          <w:rFonts w:ascii="Arial" w:hAnsi="Arial" w:cs="Arial"/>
          <w:color w:val="000000"/>
          <w:lang w:val="en-US" w:eastAsia="nb-NO"/>
        </w:rPr>
        <w:t>the draft Strategy Implementation Plan;</w:t>
      </w:r>
    </w:p>
    <w:p w14:paraId="30720083" w14:textId="77777777" w:rsidR="00416B27" w:rsidRDefault="00416B27" w:rsidP="00567EAA">
      <w:pPr>
        <w:autoSpaceDE w:val="0"/>
        <w:autoSpaceDN w:val="0"/>
        <w:adjustRightInd w:val="0"/>
        <w:spacing w:after="0" w:line="240" w:lineRule="auto"/>
        <w:ind w:left="708" w:firstLine="708"/>
        <w:rPr>
          <w:rFonts w:ascii="Arial" w:hAnsi="Arial" w:cs="Arial"/>
          <w:color w:val="000000"/>
          <w:lang w:val="en-US" w:eastAsia="nb-NO"/>
        </w:rPr>
      </w:pPr>
    </w:p>
    <w:p w14:paraId="208A6FBE" w14:textId="77777777" w:rsidR="00AE0DE9"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4 </w:t>
      </w:r>
      <w:r>
        <w:rPr>
          <w:rFonts w:ascii="Arial" w:hAnsi="Arial" w:cs="Arial"/>
          <w:color w:val="000000"/>
          <w:lang w:val="en-US" w:eastAsia="nb-NO"/>
        </w:rPr>
        <w:tab/>
      </w:r>
      <w:r w:rsidRPr="00567EAA">
        <w:rPr>
          <w:rFonts w:ascii="Arial" w:hAnsi="Arial" w:cs="Arial"/>
          <w:color w:val="000000"/>
          <w:lang w:val="en-US" w:eastAsia="nb-NO"/>
        </w:rPr>
        <w:t>consider documents NAV 58/6/1 and NAV 58/6/3 (Germany) and provide comments and recommendations, as appropriate;</w:t>
      </w:r>
    </w:p>
    <w:p w14:paraId="79ED90CE" w14:textId="77777777" w:rsidR="00567EAA" w:rsidRPr="00567EAA" w:rsidRDefault="00567EAA" w:rsidP="00955E1E">
      <w:pPr>
        <w:autoSpaceDE w:val="0"/>
        <w:autoSpaceDN w:val="0"/>
        <w:adjustRightInd w:val="0"/>
        <w:spacing w:after="0"/>
        <w:ind w:firstLine="708"/>
        <w:rPr>
          <w:rFonts w:ascii="Arial" w:hAnsi="Arial" w:cs="Arial"/>
          <w:color w:val="000000"/>
          <w:lang w:val="en-US" w:eastAsia="nb-NO"/>
        </w:rPr>
      </w:pPr>
      <w:r w:rsidRPr="00567EAA">
        <w:rPr>
          <w:rFonts w:ascii="Arial" w:hAnsi="Arial" w:cs="Arial"/>
          <w:color w:val="000000"/>
          <w:lang w:val="en-US" w:eastAsia="nb-NO"/>
        </w:rPr>
        <w:t xml:space="preserve"> </w:t>
      </w:r>
    </w:p>
    <w:p w14:paraId="29D9254D"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.5 </w:t>
      </w:r>
      <w:r w:rsidR="00AE0DE9">
        <w:rPr>
          <w:rFonts w:ascii="Arial" w:hAnsi="Arial" w:cs="Arial"/>
          <w:color w:val="000000"/>
          <w:lang w:val="en-US" w:eastAsia="nb-NO"/>
        </w:rPr>
        <w:tab/>
      </w:r>
      <w:r w:rsidRPr="00567EAA">
        <w:rPr>
          <w:rFonts w:ascii="Arial" w:hAnsi="Arial" w:cs="Arial"/>
          <w:color w:val="000000"/>
          <w:lang w:val="en-US" w:eastAsia="nb-NO"/>
        </w:rPr>
        <w:t xml:space="preserve">consider the issue of software quality assurance, taking into account document NAV 58/6/4 (Republic of Korea), and provide comments and recommendations, as appropriate; </w:t>
      </w:r>
    </w:p>
    <w:p w14:paraId="0A78B532"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53CBF7CF"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.6 </w:t>
      </w:r>
      <w:r w:rsidR="00AE0DE9">
        <w:rPr>
          <w:rFonts w:ascii="Arial" w:hAnsi="Arial" w:cs="Arial"/>
          <w:color w:val="000000"/>
          <w:lang w:val="en-US" w:eastAsia="nb-NO"/>
        </w:rPr>
        <w:tab/>
      </w:r>
      <w:r w:rsidRPr="00567EAA">
        <w:rPr>
          <w:rFonts w:ascii="Arial" w:hAnsi="Arial" w:cs="Arial"/>
          <w:color w:val="000000"/>
          <w:lang w:val="en-US" w:eastAsia="nb-NO"/>
        </w:rPr>
        <w:t xml:space="preserve">progress the development of draft Guidelines for usability evaluation of navigational equipment and its harmonization with the HEAP, taking into account documents NAV 58/6/6 and Corr.1, NAV 58/INF.12 and NAV 58/INF.13 and Corr.1 (Japan) and NAV 58/INF.10 (Australia); </w:t>
      </w:r>
    </w:p>
    <w:p w14:paraId="52EEA653"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286FAE19"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.7 </w:t>
      </w:r>
      <w:r w:rsidR="00AE0DE9">
        <w:rPr>
          <w:rFonts w:ascii="Arial" w:hAnsi="Arial" w:cs="Arial"/>
          <w:color w:val="000000"/>
          <w:lang w:val="en-US" w:eastAsia="nb-NO"/>
        </w:rPr>
        <w:tab/>
      </w:r>
      <w:r w:rsidRPr="00567EAA">
        <w:rPr>
          <w:rFonts w:ascii="Arial" w:hAnsi="Arial" w:cs="Arial"/>
          <w:color w:val="000000"/>
          <w:lang w:val="en-US" w:eastAsia="nb-NO"/>
        </w:rPr>
        <w:t xml:space="preserve">progress the development of draft Guidelines for the harmonization of test beds, taking into account document NAV 58/6/8 (Republic of Korea); </w:t>
      </w:r>
    </w:p>
    <w:p w14:paraId="5F76B6CB"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684F6F0C" w14:textId="77777777" w:rsidR="00AE0DE9"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.8 </w:t>
      </w:r>
      <w:r w:rsidR="00AE0DE9">
        <w:rPr>
          <w:rFonts w:ascii="Arial" w:hAnsi="Arial" w:cs="Arial"/>
          <w:color w:val="000000"/>
          <w:lang w:val="en-US" w:eastAsia="nb-NO"/>
        </w:rPr>
        <w:tab/>
      </w:r>
      <w:r w:rsidRPr="00567EAA">
        <w:rPr>
          <w:rFonts w:ascii="Arial" w:hAnsi="Arial" w:cs="Arial"/>
          <w:color w:val="000000"/>
          <w:lang w:val="en-US" w:eastAsia="nb-NO"/>
        </w:rPr>
        <w:t>submit reports to COMSAR 17 and STW 44 raising specific questions, as required, that should be addressed by the STW and COMSAR Sub-Committees; and</w:t>
      </w:r>
    </w:p>
    <w:p w14:paraId="4A640F60" w14:textId="77777777" w:rsidR="00567EAA" w:rsidRP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 </w:t>
      </w:r>
    </w:p>
    <w:p w14:paraId="7BAEC4EA" w14:textId="77777777" w:rsidR="00567EAA" w:rsidRPr="00567EAA" w:rsidRDefault="00567EAA" w:rsidP="00955E1E">
      <w:pPr>
        <w:autoSpaceDE w:val="0"/>
        <w:autoSpaceDN w:val="0"/>
        <w:adjustRightInd w:val="0"/>
        <w:ind w:firstLine="708"/>
        <w:jc w:val="both"/>
        <w:rPr>
          <w:rFonts w:ascii="ArialMT" w:hAnsi="ArialMT" w:cs="ArialMT"/>
          <w:color w:val="FF0000"/>
          <w:lang w:val="en-US" w:eastAsia="nb-NO"/>
        </w:rPr>
      </w:pPr>
      <w:r w:rsidRPr="00567EAA">
        <w:rPr>
          <w:rFonts w:ascii="Arial" w:hAnsi="Arial" w:cs="Arial"/>
          <w:color w:val="000000"/>
          <w:lang w:val="en-US" w:eastAsia="nb-NO"/>
        </w:rPr>
        <w:t xml:space="preserve">.9 </w:t>
      </w:r>
      <w:r w:rsidR="00AE0DE9">
        <w:rPr>
          <w:rFonts w:ascii="Arial" w:hAnsi="Arial" w:cs="Arial"/>
          <w:color w:val="000000"/>
          <w:lang w:val="en-US" w:eastAsia="nb-NO"/>
        </w:rPr>
        <w:tab/>
      </w:r>
      <w:r w:rsidRPr="00567EAA">
        <w:rPr>
          <w:rFonts w:ascii="Arial" w:hAnsi="Arial" w:cs="Arial"/>
          <w:color w:val="000000"/>
          <w:lang w:val="en-US" w:eastAsia="nb-NO"/>
        </w:rPr>
        <w:t>submit a consolidated progress report to NAV 59.</w:t>
      </w:r>
    </w:p>
    <w:p w14:paraId="7AC54C8D" w14:textId="77777777" w:rsidR="00F9475A" w:rsidRDefault="00F9475A" w:rsidP="00AE3C88">
      <w:pPr>
        <w:autoSpaceDE w:val="0"/>
        <w:autoSpaceDN w:val="0"/>
        <w:adjustRightInd w:val="0"/>
        <w:jc w:val="both"/>
        <w:rPr>
          <w:rFonts w:ascii="ArialMT" w:hAnsi="ArialMT" w:cs="ArialMT"/>
          <w:lang w:val="en-US" w:eastAsia="nb-NO"/>
        </w:rPr>
      </w:pPr>
    </w:p>
    <w:p w14:paraId="7E16ADB0" w14:textId="77777777" w:rsidR="004432C6" w:rsidRDefault="004432C6" w:rsidP="00AE3C88">
      <w:pPr>
        <w:autoSpaceDE w:val="0"/>
        <w:autoSpaceDN w:val="0"/>
        <w:adjustRightInd w:val="0"/>
        <w:jc w:val="both"/>
        <w:rPr>
          <w:rFonts w:ascii="ArialMT" w:hAnsi="ArialMT" w:cs="ArialMT"/>
          <w:b/>
          <w:lang w:val="en-US" w:eastAsia="nb-NO"/>
        </w:rPr>
      </w:pPr>
    </w:p>
    <w:p w14:paraId="47122B81" w14:textId="77777777" w:rsidR="00C0311A" w:rsidRDefault="00C0311A" w:rsidP="00AE3C88">
      <w:pPr>
        <w:autoSpaceDE w:val="0"/>
        <w:autoSpaceDN w:val="0"/>
        <w:adjustRightInd w:val="0"/>
        <w:jc w:val="both"/>
        <w:rPr>
          <w:rFonts w:ascii="ArialMT" w:hAnsi="ArialMT" w:cs="ArialMT"/>
          <w:b/>
          <w:lang w:val="en-US" w:eastAsia="nb-NO"/>
        </w:rPr>
      </w:pPr>
      <w:r>
        <w:rPr>
          <w:rFonts w:ascii="ArialMT" w:hAnsi="ArialMT" w:cs="ArialMT"/>
          <w:b/>
          <w:lang w:val="en-US" w:eastAsia="nb-NO"/>
        </w:rPr>
        <w:t xml:space="preserve">Finalizing the </w:t>
      </w:r>
      <w:r w:rsidR="002265AE">
        <w:rPr>
          <w:rFonts w:ascii="ArialMT" w:hAnsi="ArialMT" w:cs="ArialMT"/>
          <w:b/>
          <w:lang w:val="en-US" w:eastAsia="nb-NO"/>
        </w:rPr>
        <w:t xml:space="preserve">Risk and </w:t>
      </w:r>
      <w:r>
        <w:rPr>
          <w:rFonts w:ascii="ArialMT" w:hAnsi="ArialMT" w:cs="ArialMT"/>
          <w:b/>
          <w:lang w:val="en-US" w:eastAsia="nb-NO"/>
        </w:rPr>
        <w:t>Cost Benefit Analyses</w:t>
      </w:r>
    </w:p>
    <w:p w14:paraId="1F1BC35D" w14:textId="77777777" w:rsidR="00C0311A" w:rsidRDefault="00670291" w:rsidP="00C0311A">
      <w:pPr>
        <w:jc w:val="both"/>
        <w:rPr>
          <w:rFonts w:ascii="ArialMT" w:hAnsi="ArialMT" w:cs="ArialMT"/>
          <w:lang w:val="en-US"/>
        </w:rPr>
      </w:pPr>
      <w:r>
        <w:rPr>
          <w:rFonts w:ascii="ArialMT" w:hAnsi="ArialMT" w:cs="ArialMT"/>
          <w:lang w:val="en-US" w:eastAsia="nb-NO"/>
        </w:rPr>
        <w:t>6</w:t>
      </w:r>
      <w:r w:rsidR="00C0311A" w:rsidRPr="00C0311A">
        <w:rPr>
          <w:rFonts w:ascii="ArialMT" w:hAnsi="ArialMT" w:cs="ArialMT"/>
          <w:lang w:val="en-US" w:eastAsia="nb-NO"/>
        </w:rPr>
        <w:tab/>
      </w:r>
      <w:r w:rsidR="00C0311A">
        <w:rPr>
          <w:rFonts w:ascii="ArialMT" w:hAnsi="ArialMT" w:cs="ArialMT"/>
          <w:lang w:val="en-US"/>
        </w:rPr>
        <w:t xml:space="preserve">NAV 58 noted the completion of the </w:t>
      </w:r>
      <w:r w:rsidR="006B3500">
        <w:rPr>
          <w:rFonts w:ascii="ArialMT" w:hAnsi="ArialMT" w:cs="ArialMT"/>
          <w:lang w:val="en-US"/>
        </w:rPr>
        <w:t>G</w:t>
      </w:r>
      <w:r w:rsidR="00C0311A">
        <w:rPr>
          <w:rFonts w:ascii="ArialMT" w:hAnsi="ArialMT" w:cs="ArialMT"/>
          <w:lang w:val="en-US"/>
        </w:rPr>
        <w:t xml:space="preserve">ap </w:t>
      </w:r>
      <w:r w:rsidR="006B3500">
        <w:rPr>
          <w:rFonts w:ascii="ArialMT" w:hAnsi="ArialMT" w:cs="ArialMT"/>
          <w:lang w:val="en-US"/>
        </w:rPr>
        <w:t>A</w:t>
      </w:r>
      <w:r w:rsidR="00C0311A">
        <w:rPr>
          <w:rFonts w:ascii="ArialMT" w:hAnsi="ArialMT" w:cs="ArialMT"/>
          <w:lang w:val="en-US"/>
        </w:rPr>
        <w:t>nalysis (</w:t>
      </w:r>
      <w:r w:rsidR="00C0311A" w:rsidRPr="00C0311A">
        <w:rPr>
          <w:rFonts w:ascii="ArialMT" w:hAnsi="ArialMT" w:cs="ArialMT"/>
          <w:lang w:val="en-US"/>
        </w:rPr>
        <w:t>NAV 58/WP.1, paragraph 6.38</w:t>
      </w:r>
      <w:r w:rsidR="00F25268">
        <w:rPr>
          <w:rFonts w:ascii="ArialMT" w:hAnsi="ArialMT" w:cs="ArialMT"/>
          <w:lang w:val="en-US"/>
        </w:rPr>
        <w:t>.1</w:t>
      </w:r>
      <w:r w:rsidR="00C0311A">
        <w:rPr>
          <w:rFonts w:ascii="ArialMT" w:hAnsi="ArialMT" w:cs="ArialMT"/>
          <w:lang w:val="en-US"/>
        </w:rPr>
        <w:t>)</w:t>
      </w:r>
      <w:r w:rsidR="0004488C">
        <w:rPr>
          <w:rFonts w:ascii="ArialMT" w:hAnsi="ArialMT" w:cs="ArialMT"/>
          <w:lang w:val="en-US"/>
        </w:rPr>
        <w:t>.</w:t>
      </w:r>
    </w:p>
    <w:p w14:paraId="072295EA" w14:textId="77777777" w:rsidR="00734BD4" w:rsidRPr="00734BD4" w:rsidRDefault="00C0311A" w:rsidP="00734BD4">
      <w:pPr>
        <w:jc w:val="both"/>
        <w:rPr>
          <w:rFonts w:ascii="Arial" w:hAnsi="Arial" w:cs="Arial"/>
          <w:lang w:val="en-US"/>
        </w:rPr>
      </w:pPr>
      <w:r w:rsidRPr="00EF4D34">
        <w:rPr>
          <w:rFonts w:ascii="ArialMT" w:hAnsi="ArialMT" w:cs="ArialMT"/>
          <w:lang w:val="en-US"/>
        </w:rPr>
        <w:t xml:space="preserve">The </w:t>
      </w:r>
      <w:r>
        <w:rPr>
          <w:rFonts w:ascii="ArialMT" w:hAnsi="ArialMT" w:cs="ArialMT"/>
          <w:lang w:val="en-US"/>
        </w:rPr>
        <w:t>next step will be the i</w:t>
      </w:r>
      <w:r w:rsidRPr="00EF4D34">
        <w:rPr>
          <w:rFonts w:ascii="ArialMT" w:hAnsi="ArialMT" w:cs="ArialMT"/>
          <w:lang w:val="en-US"/>
        </w:rPr>
        <w:t>dentif</w:t>
      </w:r>
      <w:r>
        <w:rPr>
          <w:rFonts w:ascii="ArialMT" w:hAnsi="ArialMT" w:cs="ArialMT"/>
          <w:lang w:val="en-US"/>
        </w:rPr>
        <w:t>ication of</w:t>
      </w:r>
      <w:r w:rsidRPr="00EF4D34">
        <w:rPr>
          <w:rFonts w:ascii="ArialMT" w:hAnsi="ArialMT" w:cs="ArialMT"/>
          <w:lang w:val="en-US"/>
        </w:rPr>
        <w:t xml:space="preserve"> the Risk Control Options </w:t>
      </w:r>
      <w:r>
        <w:rPr>
          <w:rFonts w:ascii="ArialMT" w:hAnsi="ArialMT" w:cs="ArialMT"/>
          <w:lang w:val="en-US"/>
        </w:rPr>
        <w:t>(RCOs) which</w:t>
      </w:r>
      <w:r w:rsidRPr="00EF4D34">
        <w:rPr>
          <w:rFonts w:ascii="ArialMT" w:hAnsi="ArialMT" w:cs="ArialMT"/>
          <w:lang w:val="en-US"/>
        </w:rPr>
        <w:t xml:space="preserve"> will be subjected to Formal Safety Assessment (FSA)</w:t>
      </w:r>
      <w:r>
        <w:rPr>
          <w:rFonts w:ascii="ArialMT" w:hAnsi="ArialMT" w:cs="ArialMT"/>
          <w:lang w:val="en-US"/>
        </w:rPr>
        <w:t xml:space="preserve"> for </w:t>
      </w:r>
      <w:r w:rsidR="0004488C">
        <w:rPr>
          <w:rFonts w:ascii="ArialMT" w:hAnsi="ArialMT" w:cs="ArialMT"/>
          <w:lang w:val="en-US"/>
        </w:rPr>
        <w:t>R</w:t>
      </w:r>
      <w:r>
        <w:rPr>
          <w:rFonts w:ascii="ArialMT" w:hAnsi="ArialMT" w:cs="ArialMT"/>
          <w:lang w:val="en-US"/>
        </w:rPr>
        <w:t xml:space="preserve">isk and </w:t>
      </w:r>
      <w:r w:rsidR="0004488C">
        <w:rPr>
          <w:rFonts w:ascii="ArialMT" w:hAnsi="ArialMT" w:cs="ArialMT"/>
          <w:lang w:val="en-US"/>
        </w:rPr>
        <w:t>C</w:t>
      </w:r>
      <w:r>
        <w:rPr>
          <w:rFonts w:ascii="ArialMT" w:hAnsi="ArialMT" w:cs="ArialMT"/>
          <w:lang w:val="en-US"/>
        </w:rPr>
        <w:t>ost</w:t>
      </w:r>
      <w:r w:rsidR="0004488C">
        <w:rPr>
          <w:rFonts w:ascii="ArialMT" w:hAnsi="ArialMT" w:cs="ArialMT"/>
          <w:lang w:val="en-US"/>
        </w:rPr>
        <w:t xml:space="preserve"> B</w:t>
      </w:r>
      <w:r>
        <w:rPr>
          <w:rFonts w:ascii="ArialMT" w:hAnsi="ArialMT" w:cs="ArialMT"/>
          <w:lang w:val="en-US"/>
        </w:rPr>
        <w:t xml:space="preserve">enefit </w:t>
      </w:r>
      <w:r w:rsidRPr="00EF4D34">
        <w:rPr>
          <w:rFonts w:ascii="ArialMT" w:hAnsi="ArialMT" w:cs="ArialMT"/>
          <w:lang w:val="en-US"/>
        </w:rPr>
        <w:t>analys</w:t>
      </w:r>
      <w:r>
        <w:rPr>
          <w:rFonts w:ascii="ArialMT" w:hAnsi="ArialMT" w:cs="ArialMT"/>
          <w:lang w:val="en-US"/>
        </w:rPr>
        <w:t>e</w:t>
      </w:r>
      <w:r w:rsidRPr="00EF4D34">
        <w:rPr>
          <w:rFonts w:ascii="ArialMT" w:hAnsi="ArialMT" w:cs="ArialMT"/>
          <w:lang w:val="en-US"/>
        </w:rPr>
        <w:t>s.</w:t>
      </w:r>
      <w:r w:rsidR="00734BD4">
        <w:rPr>
          <w:rFonts w:ascii="ArialMT" w:hAnsi="ArialMT" w:cs="ArialMT"/>
          <w:lang w:val="en-US"/>
        </w:rPr>
        <w:t xml:space="preserve"> </w:t>
      </w:r>
      <w:r w:rsidR="00734BD4" w:rsidRPr="00734BD4">
        <w:rPr>
          <w:rFonts w:ascii="Arial" w:hAnsi="Arial" w:cs="Arial"/>
          <w:lang w:val="en-US"/>
        </w:rPr>
        <w:t>The objective of this</w:t>
      </w:r>
      <w:r w:rsidR="002650D6">
        <w:rPr>
          <w:rFonts w:ascii="Arial" w:hAnsi="Arial" w:cs="Arial"/>
          <w:lang w:val="en-US"/>
        </w:rPr>
        <w:t xml:space="preserve"> step is</w:t>
      </w:r>
      <w:r w:rsidR="00734BD4" w:rsidRPr="00734BD4">
        <w:rPr>
          <w:rFonts w:ascii="Arial" w:hAnsi="Arial" w:cs="Arial"/>
          <w:lang w:val="en-US"/>
        </w:rPr>
        <w:t xml:space="preserve"> to facilitate the decision-making recommendations.</w:t>
      </w:r>
    </w:p>
    <w:p w14:paraId="54DDDE4A" w14:textId="77777777" w:rsidR="0004488C" w:rsidRDefault="00670291" w:rsidP="00C0311A">
      <w:pPr>
        <w:jc w:val="both"/>
        <w:rPr>
          <w:rFonts w:ascii="ArialMT" w:hAnsi="ArialMT" w:cs="ArialMT"/>
          <w:lang w:val="en-US"/>
        </w:rPr>
      </w:pPr>
      <w:r>
        <w:rPr>
          <w:rFonts w:ascii="ArialMT" w:hAnsi="ArialMT" w:cs="ArialMT"/>
          <w:lang w:val="en-US"/>
        </w:rPr>
        <w:t>7</w:t>
      </w:r>
      <w:r w:rsidR="0004488C">
        <w:rPr>
          <w:rFonts w:ascii="ArialMT" w:hAnsi="ArialMT" w:cs="ArialMT"/>
          <w:lang w:val="en-US"/>
        </w:rPr>
        <w:tab/>
      </w:r>
      <w:r w:rsidR="00C0311A" w:rsidRPr="00EF4D34">
        <w:rPr>
          <w:rFonts w:ascii="ArialMT" w:hAnsi="ArialMT" w:cs="ArialMT"/>
          <w:lang w:val="en-US"/>
        </w:rPr>
        <w:t xml:space="preserve"> </w:t>
      </w:r>
      <w:r w:rsidR="0004488C">
        <w:rPr>
          <w:rFonts w:ascii="ArialMT" w:hAnsi="ArialMT" w:cs="ArialMT"/>
          <w:lang w:val="en-US"/>
        </w:rPr>
        <w:t>At NAV 58 the chairman of the Working Group on e-navigation, in his capacity as coordinator of the CG, gave a presentation outlining the FSA methodology, the identification of RCOs, and how the Risk and Cost Benefit analyses were intended to be undertaken based on the identified RCOs. (NAV 58/WP.6/Rev.1, paragraph 3.15).</w:t>
      </w:r>
    </w:p>
    <w:p w14:paraId="5EA5A422" w14:textId="77777777" w:rsidR="0004488C" w:rsidRDefault="003100F4" w:rsidP="00C0311A">
      <w:pPr>
        <w:jc w:val="both"/>
        <w:rPr>
          <w:rFonts w:ascii="ArialMT" w:hAnsi="ArialMT" w:cs="ArialMT"/>
          <w:i/>
          <w:lang w:val="en-US"/>
        </w:rPr>
      </w:pPr>
      <w:r>
        <w:rPr>
          <w:rFonts w:ascii="ArialMT" w:hAnsi="ArialMT" w:cs="ArialMT"/>
          <w:lang w:val="en-US"/>
        </w:rPr>
        <w:t>T</w:t>
      </w:r>
      <w:r w:rsidR="0004488C">
        <w:rPr>
          <w:rFonts w:ascii="ArialMT" w:hAnsi="ArialMT" w:cs="ArialMT"/>
          <w:lang w:val="en-US"/>
        </w:rPr>
        <w:t xml:space="preserve">he chairman’s presentation </w:t>
      </w:r>
      <w:r>
        <w:rPr>
          <w:rFonts w:ascii="ArialMT" w:hAnsi="ArialMT" w:cs="ArialMT"/>
          <w:lang w:val="en-US"/>
        </w:rPr>
        <w:t xml:space="preserve">may be found </w:t>
      </w:r>
      <w:r w:rsidR="0004488C">
        <w:rPr>
          <w:rFonts w:ascii="ArialMT" w:hAnsi="ArialMT" w:cs="ArialMT"/>
          <w:lang w:val="en-US"/>
        </w:rPr>
        <w:t xml:space="preserve">at </w:t>
      </w:r>
      <w:hyperlink r:id="rId9" w:history="1">
        <w:r w:rsidR="000C3CB9" w:rsidRPr="004B7EE2">
          <w:rPr>
            <w:rStyle w:val="Hyperlink"/>
            <w:rFonts w:ascii="ArialMT" w:hAnsi="ArialMT" w:cs="ArialMT"/>
            <w:i/>
            <w:lang w:val="en-US"/>
          </w:rPr>
          <w:t>www.e-nav.no</w:t>
        </w:r>
      </w:hyperlink>
    </w:p>
    <w:p w14:paraId="139691BC" w14:textId="77777777" w:rsidR="000C3CB9" w:rsidRDefault="00955E1E" w:rsidP="00C0311A">
      <w:pPr>
        <w:jc w:val="both"/>
        <w:rPr>
          <w:rFonts w:ascii="ArialMT" w:hAnsi="ArialMT" w:cs="ArialMT"/>
          <w:lang w:val="en-US"/>
        </w:rPr>
      </w:pPr>
      <w:r>
        <w:rPr>
          <w:rFonts w:ascii="ArialMT" w:hAnsi="ArialMT" w:cs="ArialMT"/>
          <w:lang w:val="en-US"/>
        </w:rPr>
        <w:t>Th</w:t>
      </w:r>
      <w:r w:rsidR="000C3CB9">
        <w:rPr>
          <w:rFonts w:ascii="ArialMT" w:hAnsi="ArialMT" w:cs="ArialMT"/>
          <w:lang w:val="en-US"/>
        </w:rPr>
        <w:t>e use of the FSA methodology</w:t>
      </w:r>
      <w:r>
        <w:rPr>
          <w:rFonts w:ascii="ArialMT" w:hAnsi="ArialMT" w:cs="ArialMT"/>
          <w:lang w:val="en-US"/>
        </w:rPr>
        <w:t xml:space="preserve"> was endorsed by the Sub-Committee. </w:t>
      </w:r>
    </w:p>
    <w:p w14:paraId="1261838F" w14:textId="77777777" w:rsidR="00E00A3A" w:rsidRDefault="000C3CB9" w:rsidP="00C0311A">
      <w:pPr>
        <w:jc w:val="both"/>
        <w:rPr>
          <w:rFonts w:ascii="ArialMT" w:hAnsi="ArialMT" w:cs="ArialMT"/>
          <w:lang w:val="en-US"/>
        </w:rPr>
      </w:pPr>
      <w:r>
        <w:rPr>
          <w:rFonts w:ascii="ArialMT" w:hAnsi="ArialMT" w:cs="ArialMT"/>
          <w:lang w:val="en-US"/>
        </w:rPr>
        <w:t>8</w:t>
      </w:r>
      <w:r w:rsidR="00E00A3A">
        <w:rPr>
          <w:rFonts w:ascii="ArialMT" w:hAnsi="ArialMT" w:cs="ArialMT"/>
          <w:lang w:val="en-US"/>
        </w:rPr>
        <w:tab/>
        <w:t>The schedule for performing the FSA is pr</w:t>
      </w:r>
      <w:ins w:id="50" w:author="Alimchandani, Mahesh" w:date="2012-09-06T14:50:00Z">
        <w:r w:rsidR="00EB0780">
          <w:rPr>
            <w:rFonts w:ascii="ArialMT" w:hAnsi="ArialMT" w:cs="ArialMT"/>
            <w:lang w:val="en-US"/>
          </w:rPr>
          <w:t>ovided</w:t>
        </w:r>
      </w:ins>
      <w:del w:id="51" w:author="Alimchandani, Mahesh" w:date="2012-09-06T14:50:00Z">
        <w:r w:rsidR="00E00A3A" w:rsidDel="00EB0780">
          <w:rPr>
            <w:rFonts w:ascii="ArialMT" w:hAnsi="ArialMT" w:cs="ArialMT"/>
            <w:lang w:val="en-US"/>
          </w:rPr>
          <w:delText>esented</w:delText>
        </w:r>
      </w:del>
      <w:r w:rsidR="00E00A3A">
        <w:rPr>
          <w:rFonts w:ascii="ArialMT" w:hAnsi="ArialMT" w:cs="ArialMT"/>
          <w:lang w:val="en-US"/>
        </w:rPr>
        <w:t xml:space="preserve"> in </w:t>
      </w:r>
      <w:r w:rsidR="00E00A3A" w:rsidRPr="00327B00">
        <w:rPr>
          <w:rFonts w:ascii="ArialMT" w:hAnsi="ArialMT" w:cs="ArialMT"/>
          <w:b/>
          <w:lang w:val="en-US"/>
        </w:rPr>
        <w:t>Annex 1</w:t>
      </w:r>
      <w:r w:rsidR="00E00A3A">
        <w:rPr>
          <w:rFonts w:ascii="ArialMT" w:hAnsi="ArialMT" w:cs="ArialMT"/>
          <w:lang w:val="en-US"/>
        </w:rPr>
        <w:t xml:space="preserve"> of this document.</w:t>
      </w:r>
    </w:p>
    <w:p w14:paraId="4200C982" w14:textId="77777777" w:rsidR="003100F4" w:rsidRPr="003100F4" w:rsidRDefault="003100F4" w:rsidP="00C0311A">
      <w:pPr>
        <w:jc w:val="both"/>
        <w:rPr>
          <w:rFonts w:ascii="ArialMT" w:hAnsi="ArialMT" w:cs="ArialMT"/>
          <w:b/>
          <w:lang w:val="en-US"/>
        </w:rPr>
      </w:pPr>
      <w:r w:rsidRPr="003100F4">
        <w:rPr>
          <w:rFonts w:ascii="ArialMT" w:hAnsi="ArialMT" w:cs="ArialMT"/>
          <w:b/>
          <w:lang w:val="en-US"/>
        </w:rPr>
        <w:t>Potential e-navigation solutions</w:t>
      </w:r>
    </w:p>
    <w:p w14:paraId="333F61C9" w14:textId="77777777" w:rsidR="00E54409" w:rsidRDefault="00613677" w:rsidP="00C0311A">
      <w:pPr>
        <w:jc w:val="both"/>
        <w:rPr>
          <w:rFonts w:ascii="ArialMT" w:hAnsi="ArialMT" w:cs="ArialMT"/>
          <w:lang w:val="en-US"/>
        </w:rPr>
      </w:pPr>
      <w:r>
        <w:rPr>
          <w:rFonts w:ascii="ArialMT" w:hAnsi="ArialMT" w:cs="ArialMT"/>
          <w:lang w:val="en-US"/>
        </w:rPr>
        <w:t>9</w:t>
      </w:r>
      <w:r w:rsidR="003100F4">
        <w:rPr>
          <w:rFonts w:ascii="ArialMT" w:hAnsi="ArialMT" w:cs="ArialMT"/>
          <w:lang w:val="en-US"/>
        </w:rPr>
        <w:tab/>
      </w:r>
      <w:r w:rsidR="00E54409">
        <w:rPr>
          <w:rFonts w:ascii="ArialMT" w:hAnsi="ArialMT" w:cs="ArialMT"/>
          <w:lang w:val="en-US"/>
        </w:rPr>
        <w:t>At NAV 58 the Working Group on e-navigation noted that the list of e-navigation solutions (NAV 58/6, Annex 2) was not exhaustive and that further e-navigation solutions should be developed, in particular, those related to the shore side and the relationship between ship and shore. (NAV 58/WP.6/ Rev.1, paragraph 3.8).</w:t>
      </w:r>
    </w:p>
    <w:p w14:paraId="21972287" w14:textId="77777777" w:rsidR="00920338" w:rsidRDefault="00920338" w:rsidP="00C0311A">
      <w:pPr>
        <w:jc w:val="both"/>
        <w:rPr>
          <w:rFonts w:ascii="ArialMT" w:hAnsi="ArialMT" w:cs="ArialMT"/>
          <w:lang w:val="en-US"/>
        </w:rPr>
      </w:pPr>
      <w:r>
        <w:rPr>
          <w:rFonts w:ascii="ArialMT" w:hAnsi="ArialMT" w:cs="ArialMT"/>
          <w:lang w:val="en-US"/>
        </w:rPr>
        <w:lastRenderedPageBreak/>
        <w:t>The Working Group also was of the opinion that e-navigation solutions should be goal-based and their descriptions should be kept generic, which would then be expanded during the FSA process. (NAV 58/</w:t>
      </w:r>
      <w:r w:rsidR="006B3500">
        <w:rPr>
          <w:rFonts w:ascii="ArialMT" w:hAnsi="ArialMT" w:cs="ArialMT"/>
          <w:lang w:val="en-US"/>
        </w:rPr>
        <w:t>WP</w:t>
      </w:r>
      <w:r>
        <w:rPr>
          <w:rFonts w:ascii="ArialMT" w:hAnsi="ArialMT" w:cs="ArialMT"/>
          <w:lang w:val="en-US"/>
        </w:rPr>
        <w:t>.6 /Rev.1</w:t>
      </w:r>
      <w:proofErr w:type="gramStart"/>
      <w:r>
        <w:rPr>
          <w:rFonts w:ascii="ArialMT" w:hAnsi="ArialMT" w:cs="ArialMT"/>
          <w:lang w:val="en-US"/>
        </w:rPr>
        <w:t>,paragraph</w:t>
      </w:r>
      <w:proofErr w:type="gramEnd"/>
      <w:r>
        <w:rPr>
          <w:rFonts w:ascii="ArialMT" w:hAnsi="ArialMT" w:cs="ArialMT"/>
          <w:lang w:val="en-US"/>
        </w:rPr>
        <w:t xml:space="preserve"> 3.7.1).</w:t>
      </w:r>
    </w:p>
    <w:p w14:paraId="3E146BF6" w14:textId="77777777" w:rsidR="003100F4" w:rsidRDefault="00613677" w:rsidP="00C0311A">
      <w:pPr>
        <w:jc w:val="both"/>
        <w:rPr>
          <w:rFonts w:ascii="ArialMT" w:hAnsi="ArialMT" w:cs="ArialMT"/>
          <w:lang w:val="en-US"/>
        </w:rPr>
      </w:pPr>
      <w:r>
        <w:rPr>
          <w:rFonts w:ascii="ArialMT" w:hAnsi="ArialMT" w:cs="ArialMT"/>
          <w:lang w:val="en-US"/>
        </w:rPr>
        <w:t>10</w:t>
      </w:r>
      <w:r>
        <w:rPr>
          <w:rFonts w:ascii="ArialMT" w:hAnsi="ArialMT" w:cs="ArialMT"/>
          <w:lang w:val="en-US"/>
        </w:rPr>
        <w:tab/>
      </w:r>
      <w:r w:rsidR="00E54409">
        <w:rPr>
          <w:rFonts w:ascii="ArialMT" w:hAnsi="ArialMT" w:cs="ArialMT"/>
          <w:lang w:val="en-US"/>
        </w:rPr>
        <w:t>The Sub-Committee endorsed the preliminary list of potential e-navigation solutions, as work in progress, and agreed that the list should be used as the basis for the further identification of RCOs, as preparation for the FSA (NAV 58/WP.1, paragraph 6.38.2).</w:t>
      </w:r>
    </w:p>
    <w:p w14:paraId="307E8AD2" w14:textId="77777777" w:rsidR="00920338" w:rsidRDefault="00670291" w:rsidP="00C0311A">
      <w:pPr>
        <w:jc w:val="both"/>
        <w:rPr>
          <w:rFonts w:ascii="ArialMT" w:hAnsi="ArialMT" w:cs="ArialMT"/>
          <w:lang w:val="en-US"/>
        </w:rPr>
      </w:pPr>
      <w:r>
        <w:rPr>
          <w:rFonts w:ascii="ArialMT" w:hAnsi="ArialMT" w:cs="ArialMT"/>
          <w:lang w:val="en-US"/>
        </w:rPr>
        <w:t>11</w:t>
      </w:r>
      <w:r w:rsidR="00920338">
        <w:rPr>
          <w:rFonts w:ascii="ArialMT" w:hAnsi="ArialMT" w:cs="ArialMT"/>
          <w:lang w:val="en-US"/>
        </w:rPr>
        <w:tab/>
        <w:t xml:space="preserve">A further developed list of e-navigation solutions, including the shore side, is </w:t>
      </w:r>
      <w:r w:rsidR="00327B00">
        <w:rPr>
          <w:rFonts w:ascii="ArialMT" w:hAnsi="ArialMT" w:cs="ArialMT"/>
          <w:lang w:val="en-US"/>
        </w:rPr>
        <w:t xml:space="preserve">presented in </w:t>
      </w:r>
      <w:r w:rsidR="00920338" w:rsidRPr="00327B00">
        <w:rPr>
          <w:rFonts w:ascii="ArialMT" w:hAnsi="ArialMT" w:cs="ArialMT"/>
          <w:b/>
          <w:lang w:val="en-US"/>
        </w:rPr>
        <w:t>Annex 2</w:t>
      </w:r>
      <w:r w:rsidR="00327B00">
        <w:rPr>
          <w:rFonts w:ascii="ArialMT" w:hAnsi="ArialMT" w:cs="ArialMT"/>
          <w:b/>
          <w:lang w:val="en-US"/>
        </w:rPr>
        <w:t xml:space="preserve"> </w:t>
      </w:r>
      <w:r w:rsidR="00327B00" w:rsidRPr="00327B00">
        <w:rPr>
          <w:rFonts w:ascii="ArialMT" w:hAnsi="ArialMT" w:cs="ArialMT"/>
          <w:lang w:val="en-US"/>
        </w:rPr>
        <w:t>of this document</w:t>
      </w:r>
      <w:r w:rsidR="00920338">
        <w:rPr>
          <w:rFonts w:ascii="ArialMT" w:hAnsi="ArialMT" w:cs="ArialMT"/>
          <w:lang w:val="en-US"/>
        </w:rPr>
        <w:t>. New text is marked in red.</w:t>
      </w:r>
    </w:p>
    <w:p w14:paraId="01A05496" w14:textId="77777777" w:rsidR="00C92A5C" w:rsidRPr="00D26660" w:rsidRDefault="00670291" w:rsidP="00C92A5C">
      <w:pPr>
        <w:jc w:val="both"/>
        <w:rPr>
          <w:rFonts w:ascii="Arial" w:hAnsi="Arial" w:cs="Arial"/>
          <w:szCs w:val="24"/>
          <w:lang w:val="en-US"/>
        </w:rPr>
      </w:pPr>
      <w:r>
        <w:rPr>
          <w:rFonts w:ascii="ArialMT" w:hAnsi="ArialMT" w:cs="ArialMT"/>
          <w:lang w:val="en-US"/>
        </w:rPr>
        <w:t>12</w:t>
      </w:r>
      <w:r w:rsidR="00C92A5C">
        <w:rPr>
          <w:rFonts w:ascii="ArialMT" w:hAnsi="ArialMT" w:cs="ArialMT"/>
          <w:lang w:val="en-US"/>
        </w:rPr>
        <w:tab/>
      </w:r>
      <w:r w:rsidR="00C92A5C" w:rsidRPr="00310BC6">
        <w:rPr>
          <w:rFonts w:ascii="Arial" w:hAnsi="Arial" w:cs="Arial"/>
          <w:b/>
          <w:i/>
          <w:szCs w:val="24"/>
        </w:rPr>
        <w:t xml:space="preserve">The CG is invited to </w:t>
      </w:r>
      <w:r w:rsidR="00C92A5C" w:rsidRPr="00964EF8">
        <w:rPr>
          <w:rFonts w:ascii="Arial" w:hAnsi="Arial" w:cs="Arial"/>
          <w:b/>
          <w:i/>
          <w:szCs w:val="24"/>
        </w:rPr>
        <w:t>comment on the description of the potential</w:t>
      </w:r>
      <w:r w:rsidR="00C92A5C" w:rsidRPr="00964EF8">
        <w:rPr>
          <w:rFonts w:ascii="Arial" w:hAnsi="Arial" w:cs="Arial"/>
          <w:b/>
          <w:i/>
          <w:lang w:val="en-US"/>
        </w:rPr>
        <w:t xml:space="preserve"> e-navigation solutions for their development into RCOs as a part of the FSA.</w:t>
      </w:r>
    </w:p>
    <w:p w14:paraId="7ED9BE1A" w14:textId="77777777" w:rsidR="007706D8" w:rsidRPr="007706D8" w:rsidRDefault="007520F7" w:rsidP="00AE3C88">
      <w:pPr>
        <w:autoSpaceDE w:val="0"/>
        <w:autoSpaceDN w:val="0"/>
        <w:adjustRightInd w:val="0"/>
        <w:jc w:val="both"/>
        <w:rPr>
          <w:rFonts w:ascii="ArialMT" w:hAnsi="ArialMT" w:cs="ArialMT"/>
          <w:b/>
          <w:lang w:val="en-US" w:eastAsia="nb-NO"/>
        </w:rPr>
      </w:pPr>
      <w:r>
        <w:rPr>
          <w:rFonts w:ascii="ArialMT" w:hAnsi="ArialMT" w:cs="ArialMT"/>
          <w:b/>
          <w:lang w:val="en-US" w:eastAsia="nb-NO"/>
        </w:rPr>
        <w:t>A detailed ship and shore a</w:t>
      </w:r>
      <w:r w:rsidR="007706D8" w:rsidRPr="007706D8">
        <w:rPr>
          <w:rFonts w:ascii="ArialMT" w:hAnsi="ArialMT" w:cs="ArialMT"/>
          <w:b/>
          <w:lang w:val="en-US" w:eastAsia="nb-NO"/>
        </w:rPr>
        <w:t>rchitecture</w:t>
      </w:r>
    </w:p>
    <w:p w14:paraId="025EF3D2" w14:textId="77777777" w:rsidR="007706D8" w:rsidRDefault="00670291" w:rsidP="00AE3C88">
      <w:pPr>
        <w:autoSpaceDE w:val="0"/>
        <w:autoSpaceDN w:val="0"/>
        <w:adjustRightInd w:val="0"/>
        <w:jc w:val="both"/>
        <w:rPr>
          <w:rFonts w:ascii="ArialMT" w:hAnsi="ArialMT" w:cs="ArialMT"/>
          <w:lang w:val="en-US" w:eastAsia="nb-NO"/>
        </w:rPr>
      </w:pPr>
      <w:r>
        <w:rPr>
          <w:rFonts w:ascii="ArialMT" w:hAnsi="ArialMT" w:cs="ArialMT"/>
          <w:lang w:val="en-US" w:eastAsia="nb-NO"/>
        </w:rPr>
        <w:t>13</w:t>
      </w:r>
      <w:r w:rsidR="007E50E1">
        <w:rPr>
          <w:rFonts w:ascii="ArialMT" w:hAnsi="ArialMT" w:cs="ArialMT"/>
          <w:lang w:val="en-US" w:eastAsia="nb-NO"/>
        </w:rPr>
        <w:tab/>
      </w:r>
      <w:r w:rsidR="007706D8">
        <w:rPr>
          <w:rFonts w:ascii="ArialMT" w:hAnsi="ArialMT" w:cs="ArialMT"/>
          <w:lang w:val="en-US" w:eastAsia="nb-NO"/>
        </w:rPr>
        <w:t>The overarching e-navigation architecture was presented in the report of the Correspondence Group to NAV/57 (NAV57/WP6). Further detailing the architecture one should take</w:t>
      </w:r>
      <w:r w:rsidR="007706D8" w:rsidRPr="001A426F">
        <w:rPr>
          <w:rFonts w:ascii="ArialMT" w:hAnsi="ArialMT" w:cs="ArialMT"/>
          <w:lang w:val="en-US" w:eastAsia="nb-NO"/>
        </w:rPr>
        <w:t xml:space="preserve"> into account the use of the IHO's S-100 </w:t>
      </w:r>
      <w:r w:rsidR="007706D8">
        <w:rPr>
          <w:rFonts w:ascii="ArialMT" w:hAnsi="ArialMT" w:cs="ArialMT"/>
          <w:lang w:val="en-US" w:eastAsia="nb-NO"/>
        </w:rPr>
        <w:t>S</w:t>
      </w:r>
      <w:r w:rsidR="007706D8" w:rsidRPr="001A426F">
        <w:rPr>
          <w:rFonts w:ascii="ArialMT" w:hAnsi="ArialMT" w:cs="ArialMT"/>
          <w:lang w:val="en-US" w:eastAsia="nb-NO"/>
        </w:rPr>
        <w:t>tandard</w:t>
      </w:r>
      <w:r w:rsidR="00935D6B">
        <w:rPr>
          <w:rFonts w:ascii="ArialMT" w:hAnsi="ArialMT" w:cs="ArialMT"/>
          <w:lang w:val="en-US" w:eastAsia="nb-NO"/>
        </w:rPr>
        <w:t xml:space="preserve"> and Registry</w:t>
      </w:r>
      <w:r w:rsidR="007706D8">
        <w:rPr>
          <w:rFonts w:ascii="ArialMT" w:hAnsi="ArialMT" w:cs="ArialMT"/>
          <w:lang w:val="en-US" w:eastAsia="nb-NO"/>
        </w:rPr>
        <w:t>.</w:t>
      </w:r>
      <w:r w:rsidR="00935D6B">
        <w:rPr>
          <w:rFonts w:ascii="ArialMT" w:hAnsi="ArialMT" w:cs="ArialMT"/>
          <w:lang w:val="en-US" w:eastAsia="nb-NO"/>
        </w:rPr>
        <w:t xml:space="preserve">  </w:t>
      </w:r>
    </w:p>
    <w:p w14:paraId="0FBC6E6C" w14:textId="77777777" w:rsidR="00F25268" w:rsidRDefault="00670291" w:rsidP="00AE3C88">
      <w:pPr>
        <w:autoSpaceDE w:val="0"/>
        <w:autoSpaceDN w:val="0"/>
        <w:adjustRightInd w:val="0"/>
        <w:jc w:val="both"/>
        <w:rPr>
          <w:rFonts w:ascii="Arial" w:hAnsi="Arial" w:cs="Arial"/>
          <w:lang w:val="en-US"/>
        </w:rPr>
      </w:pPr>
      <w:r>
        <w:rPr>
          <w:rFonts w:ascii="Arial" w:hAnsi="Arial" w:cs="Arial"/>
          <w:lang w:val="en-US" w:eastAsia="nb-NO"/>
        </w:rPr>
        <w:t>14</w:t>
      </w:r>
      <w:r w:rsidR="007E50E1">
        <w:rPr>
          <w:rFonts w:ascii="Arial" w:hAnsi="Arial" w:cs="Arial"/>
          <w:lang w:val="en-US" w:eastAsia="nb-NO"/>
        </w:rPr>
        <w:tab/>
      </w:r>
      <w:r w:rsidR="007706D8" w:rsidRPr="00935D6B">
        <w:rPr>
          <w:rFonts w:ascii="Arial" w:hAnsi="Arial" w:cs="Arial"/>
          <w:lang w:val="en-US" w:eastAsia="nb-NO"/>
        </w:rPr>
        <w:t xml:space="preserve">Using the overarching e-navigation architecture as a framework, the further development of the detailed architecture of both the ship and shore sides will have to take into account the </w:t>
      </w:r>
      <w:r w:rsidR="00935D6B">
        <w:rPr>
          <w:rFonts w:ascii="Arial" w:hAnsi="Arial" w:cs="Arial"/>
          <w:lang w:val="en-US" w:eastAsia="nb-NO"/>
        </w:rPr>
        <w:t xml:space="preserve">outcome of the finalized </w:t>
      </w:r>
      <w:r w:rsidR="006B3500">
        <w:rPr>
          <w:rFonts w:ascii="Arial" w:hAnsi="Arial" w:cs="Arial"/>
          <w:lang w:val="en-US" w:eastAsia="nb-NO"/>
        </w:rPr>
        <w:t>G</w:t>
      </w:r>
      <w:r w:rsidR="007706D8" w:rsidRPr="00935D6B">
        <w:rPr>
          <w:rFonts w:ascii="Arial" w:hAnsi="Arial" w:cs="Arial"/>
          <w:lang w:val="en-US" w:eastAsia="nb-NO"/>
        </w:rPr>
        <w:t xml:space="preserve">ap </w:t>
      </w:r>
      <w:r w:rsidR="006B3500">
        <w:rPr>
          <w:rFonts w:ascii="Arial" w:hAnsi="Arial" w:cs="Arial"/>
          <w:lang w:val="en-US" w:eastAsia="nb-NO"/>
        </w:rPr>
        <w:t>A</w:t>
      </w:r>
      <w:r w:rsidR="007706D8" w:rsidRPr="00935D6B">
        <w:rPr>
          <w:rFonts w:ascii="Arial" w:hAnsi="Arial" w:cs="Arial"/>
          <w:lang w:val="en-US" w:eastAsia="nb-NO"/>
        </w:rPr>
        <w:t xml:space="preserve">nalysis. </w:t>
      </w:r>
      <w:r w:rsidR="00935D6B">
        <w:rPr>
          <w:rFonts w:ascii="Arial" w:hAnsi="Arial" w:cs="Arial"/>
          <w:lang w:val="en-US" w:eastAsia="nb-NO"/>
        </w:rPr>
        <w:t>T</w:t>
      </w:r>
      <w:r w:rsidR="007706D8" w:rsidRPr="00935D6B">
        <w:rPr>
          <w:rFonts w:ascii="Arial" w:hAnsi="Arial" w:cs="Arial"/>
          <w:lang w:val="en-US" w:eastAsia="nb-NO"/>
        </w:rPr>
        <w:t xml:space="preserve">he CG </w:t>
      </w:r>
      <w:r w:rsidR="00935D6B">
        <w:rPr>
          <w:rFonts w:ascii="Arial" w:hAnsi="Arial" w:cs="Arial"/>
          <w:lang w:val="en-US" w:eastAsia="nb-NO"/>
        </w:rPr>
        <w:t xml:space="preserve">has already considered </w:t>
      </w:r>
      <w:r w:rsidR="007706D8" w:rsidRPr="00935D6B">
        <w:rPr>
          <w:rFonts w:ascii="Arial" w:hAnsi="Arial" w:cs="Arial"/>
          <w:lang w:val="en-US" w:eastAsia="nb-NO"/>
        </w:rPr>
        <w:t>the development of the on board architecture including communications to be subject to further study and discussions. An example</w:t>
      </w:r>
      <w:r w:rsidR="00935D6B">
        <w:rPr>
          <w:rFonts w:ascii="Arial" w:hAnsi="Arial" w:cs="Arial"/>
          <w:lang w:val="en-US" w:eastAsia="nb-NO"/>
        </w:rPr>
        <w:t xml:space="preserve"> was</w:t>
      </w:r>
      <w:r w:rsidR="007706D8" w:rsidRPr="00935D6B">
        <w:rPr>
          <w:rFonts w:ascii="Arial" w:hAnsi="Arial" w:cs="Arial"/>
          <w:lang w:val="en-US" w:eastAsia="nb-NO"/>
        </w:rPr>
        <w:t xml:space="preserve"> given in </w:t>
      </w:r>
      <w:r w:rsidR="00935D6B">
        <w:rPr>
          <w:rFonts w:ascii="Arial" w:hAnsi="Arial" w:cs="Arial"/>
          <w:lang w:val="en-US" w:eastAsia="nb-NO"/>
        </w:rPr>
        <w:t xml:space="preserve">its report to NAV 58, (NAV 58/6, </w:t>
      </w:r>
      <w:r w:rsidR="007706D8" w:rsidRPr="00935D6B">
        <w:rPr>
          <w:rFonts w:ascii="Arial" w:hAnsi="Arial" w:cs="Arial"/>
          <w:lang w:val="en-US" w:eastAsia="nb-NO"/>
        </w:rPr>
        <w:t xml:space="preserve">Annex 1: Example of a </w:t>
      </w:r>
      <w:r w:rsidR="007706D8" w:rsidRPr="00935D6B">
        <w:rPr>
          <w:rFonts w:ascii="Arial" w:hAnsi="Arial" w:cs="Arial"/>
          <w:lang w:val="en-US"/>
        </w:rPr>
        <w:t>mor</w:t>
      </w:r>
      <w:r w:rsidR="00935D6B">
        <w:rPr>
          <w:rFonts w:ascii="Arial" w:hAnsi="Arial" w:cs="Arial"/>
          <w:lang w:val="en-US"/>
        </w:rPr>
        <w:t>e detailed onboard architecture)</w:t>
      </w:r>
      <w:r w:rsidR="00A83CC1">
        <w:rPr>
          <w:rFonts w:ascii="Arial" w:hAnsi="Arial" w:cs="Arial"/>
          <w:lang w:val="en-US"/>
        </w:rPr>
        <w:t xml:space="preserve">. The same example is presented as </w:t>
      </w:r>
      <w:r w:rsidR="00A83CC1" w:rsidRPr="00327B00">
        <w:rPr>
          <w:rFonts w:ascii="Arial" w:hAnsi="Arial" w:cs="Arial"/>
          <w:b/>
          <w:lang w:val="en-US"/>
        </w:rPr>
        <w:t>Annex 3</w:t>
      </w:r>
      <w:r w:rsidR="00A83CC1">
        <w:rPr>
          <w:rFonts w:ascii="Arial" w:hAnsi="Arial" w:cs="Arial"/>
          <w:lang w:val="en-US"/>
        </w:rPr>
        <w:t xml:space="preserve"> </w:t>
      </w:r>
      <w:r w:rsidR="00327B00">
        <w:rPr>
          <w:rFonts w:ascii="Arial" w:hAnsi="Arial" w:cs="Arial"/>
          <w:lang w:val="en-US"/>
        </w:rPr>
        <w:t>of</w:t>
      </w:r>
      <w:r w:rsidR="00A83CC1">
        <w:rPr>
          <w:rFonts w:ascii="Arial" w:hAnsi="Arial" w:cs="Arial"/>
          <w:lang w:val="en-US"/>
        </w:rPr>
        <w:t xml:space="preserve"> this document.</w:t>
      </w:r>
      <w:r w:rsidR="00935D6B">
        <w:rPr>
          <w:rFonts w:ascii="Arial" w:hAnsi="Arial" w:cs="Arial"/>
          <w:lang w:val="en-US"/>
        </w:rPr>
        <w:t xml:space="preserve"> </w:t>
      </w:r>
    </w:p>
    <w:p w14:paraId="4AE4E261" w14:textId="77777777" w:rsidR="00935D6B" w:rsidRPr="00F25268" w:rsidRDefault="00670291" w:rsidP="00AE3C88">
      <w:pPr>
        <w:autoSpaceDE w:val="0"/>
        <w:autoSpaceDN w:val="0"/>
        <w:adjustRightInd w:val="0"/>
        <w:jc w:val="both"/>
        <w:rPr>
          <w:rFonts w:ascii="Arial" w:hAnsi="Arial" w:cs="Arial"/>
          <w:lang w:val="en-US"/>
        </w:rPr>
      </w:pPr>
      <w:r>
        <w:rPr>
          <w:rFonts w:ascii="Arial" w:hAnsi="Arial" w:cs="Arial"/>
          <w:lang w:val="en-US"/>
        </w:rPr>
        <w:t>15</w:t>
      </w:r>
      <w:r w:rsidR="00F25268">
        <w:rPr>
          <w:rFonts w:ascii="Arial" w:hAnsi="Arial" w:cs="Arial"/>
          <w:lang w:val="en-US"/>
        </w:rPr>
        <w:tab/>
      </w:r>
      <w:r w:rsidR="00C519F9">
        <w:rPr>
          <w:rFonts w:ascii="Arial" w:hAnsi="Arial" w:cs="Arial"/>
          <w:lang w:val="en-US"/>
        </w:rPr>
        <w:t xml:space="preserve"> </w:t>
      </w:r>
      <w:r w:rsidR="00F25268">
        <w:rPr>
          <w:rFonts w:ascii="Arial" w:hAnsi="Arial" w:cs="Arial"/>
          <w:lang w:val="en-US"/>
        </w:rPr>
        <w:t>At NAV 58 the Working Group on e-navigation</w:t>
      </w:r>
      <w:r w:rsidR="004C304D">
        <w:rPr>
          <w:rFonts w:ascii="Arial" w:hAnsi="Arial" w:cs="Arial"/>
          <w:lang w:val="en-US"/>
        </w:rPr>
        <w:t xml:space="preserve"> </w:t>
      </w:r>
      <w:r w:rsidR="00F25268">
        <w:rPr>
          <w:rFonts w:ascii="Arial" w:hAnsi="Arial" w:cs="Arial"/>
          <w:lang w:val="en-US"/>
        </w:rPr>
        <w:t>c</w:t>
      </w:r>
      <w:proofErr w:type="spellStart"/>
      <w:r w:rsidR="00F25268" w:rsidRPr="00F25268">
        <w:rPr>
          <w:rFonts w:ascii="Arial" w:hAnsi="Arial" w:cs="Arial"/>
        </w:rPr>
        <w:t>onsider</w:t>
      </w:r>
      <w:r w:rsidR="00F25268">
        <w:rPr>
          <w:rFonts w:ascii="Arial" w:hAnsi="Arial" w:cs="Arial"/>
        </w:rPr>
        <w:t>ed</w:t>
      </w:r>
      <w:proofErr w:type="spellEnd"/>
      <w:r w:rsidR="00F25268" w:rsidRPr="00F25268">
        <w:rPr>
          <w:rFonts w:ascii="Arial" w:hAnsi="Arial" w:cs="Arial"/>
        </w:rPr>
        <w:t xml:space="preserve"> the comments and observations of the CG concerning the development of the detailed e-navigation architecture for both the ship and shore</w:t>
      </w:r>
      <w:r w:rsidR="00F25268">
        <w:rPr>
          <w:rFonts w:ascii="Arial" w:hAnsi="Arial" w:cs="Arial"/>
        </w:rPr>
        <w:t xml:space="preserve"> </w:t>
      </w:r>
      <w:r w:rsidR="00F25268" w:rsidRPr="00F25268">
        <w:rPr>
          <w:rFonts w:ascii="Arial" w:hAnsi="Arial" w:cs="Arial"/>
        </w:rPr>
        <w:t xml:space="preserve">sides (NAV 58/6, paragraphs 5 to 10 and </w:t>
      </w:r>
      <w:r w:rsidR="006B3500">
        <w:rPr>
          <w:rFonts w:ascii="Arial" w:hAnsi="Arial" w:cs="Arial"/>
        </w:rPr>
        <w:t>A</w:t>
      </w:r>
      <w:r w:rsidR="00F25268" w:rsidRPr="00F25268">
        <w:rPr>
          <w:rFonts w:ascii="Arial" w:hAnsi="Arial" w:cs="Arial"/>
        </w:rPr>
        <w:t>nnex 1)</w:t>
      </w:r>
      <w:r w:rsidR="00F25268">
        <w:rPr>
          <w:rFonts w:ascii="Arial" w:hAnsi="Arial" w:cs="Arial"/>
        </w:rPr>
        <w:t>. T</w:t>
      </w:r>
      <w:r w:rsidR="00F25268" w:rsidRPr="00F25268">
        <w:rPr>
          <w:rFonts w:ascii="Arial" w:hAnsi="Arial" w:cs="Arial"/>
        </w:rPr>
        <w:t>he Group was of the view that inputs from different experts from the industry, other organizations and stakeholders, in particular, ship</w:t>
      </w:r>
      <w:r w:rsidR="00F25268">
        <w:rPr>
          <w:rFonts w:ascii="Arial" w:hAnsi="Arial" w:cs="Arial"/>
        </w:rPr>
        <w:t xml:space="preserve"> </w:t>
      </w:r>
      <w:r w:rsidR="00F25268" w:rsidRPr="00F25268">
        <w:rPr>
          <w:rFonts w:ascii="Arial" w:hAnsi="Arial" w:cs="Arial"/>
        </w:rPr>
        <w:t>borne and shore-based users should be taken into consideration during the further development of the detailed e-navigation architecture.</w:t>
      </w:r>
      <w:r w:rsidR="00F25268">
        <w:rPr>
          <w:rFonts w:ascii="Arial" w:hAnsi="Arial" w:cs="Arial"/>
        </w:rPr>
        <w:t xml:space="preserve"> (NAV 58/WP.6/Rev.1, paragraph 3.2).</w:t>
      </w:r>
    </w:p>
    <w:p w14:paraId="49CD761C" w14:textId="77777777" w:rsidR="004C304D" w:rsidRDefault="00670291" w:rsidP="00A83CC1">
      <w:pPr>
        <w:pStyle w:val="Default"/>
        <w:spacing w:line="276" w:lineRule="auto"/>
        <w:rPr>
          <w:rFonts w:ascii="Arial" w:hAnsi="Arial" w:cs="Arial"/>
          <w:sz w:val="22"/>
          <w:szCs w:val="22"/>
          <w:lang w:val="en-US"/>
        </w:rPr>
      </w:pPr>
      <w:r>
        <w:rPr>
          <w:rFonts w:ascii="Arial" w:hAnsi="Arial" w:cs="Arial"/>
          <w:lang w:val="en-US"/>
        </w:rPr>
        <w:t>16</w:t>
      </w:r>
      <w:r w:rsidR="00A83CC1">
        <w:rPr>
          <w:rFonts w:ascii="Arial" w:hAnsi="Arial" w:cs="Arial"/>
          <w:lang w:val="en-US"/>
        </w:rPr>
        <w:tab/>
      </w:r>
      <w:r w:rsidR="00F25268" w:rsidRPr="00F25268">
        <w:rPr>
          <w:rFonts w:ascii="Arial" w:hAnsi="Arial" w:cs="Arial"/>
          <w:sz w:val="22"/>
          <w:szCs w:val="22"/>
          <w:lang w:val="en-US"/>
        </w:rPr>
        <w:t>The Sub-Committee</w:t>
      </w:r>
      <w:r w:rsidR="00F25268">
        <w:rPr>
          <w:rFonts w:ascii="Arial" w:hAnsi="Arial" w:cs="Arial"/>
          <w:lang w:val="en-US"/>
        </w:rPr>
        <w:t xml:space="preserve"> </w:t>
      </w:r>
      <w:r w:rsidR="00A83CC1" w:rsidRPr="00236921">
        <w:rPr>
          <w:rFonts w:ascii="Arial" w:hAnsi="Arial" w:cs="Arial"/>
          <w:sz w:val="22"/>
          <w:szCs w:val="22"/>
          <w:lang w:val="en-US"/>
        </w:rPr>
        <w:t>noted the progress made with regard to the development of the detailed on-board e-navigation architecture and invited IALA, IHO and other relevant organizations to contribute to its further development.</w:t>
      </w:r>
      <w:r w:rsidR="00A83CC1">
        <w:rPr>
          <w:rFonts w:ascii="Arial" w:hAnsi="Arial" w:cs="Arial"/>
          <w:sz w:val="22"/>
          <w:szCs w:val="22"/>
          <w:lang w:val="en-US"/>
        </w:rPr>
        <w:t xml:space="preserve"> (NAV 58/WP.1, paragraph 6.37</w:t>
      </w:r>
      <w:r w:rsidR="00F25268">
        <w:rPr>
          <w:rFonts w:ascii="Arial" w:hAnsi="Arial" w:cs="Arial"/>
          <w:sz w:val="22"/>
          <w:szCs w:val="22"/>
          <w:lang w:val="en-US"/>
        </w:rPr>
        <w:t>).</w:t>
      </w:r>
      <w:r w:rsidR="00416B27">
        <w:rPr>
          <w:rFonts w:ascii="Arial" w:hAnsi="Arial" w:cs="Arial"/>
          <w:sz w:val="22"/>
          <w:szCs w:val="22"/>
          <w:lang w:val="en-US"/>
        </w:rPr>
        <w:t xml:space="preserve"> </w:t>
      </w:r>
    </w:p>
    <w:p w14:paraId="6A38E5F6" w14:textId="77777777" w:rsidR="004C304D" w:rsidRDefault="004C304D" w:rsidP="00A83CC1">
      <w:pPr>
        <w:pStyle w:val="Default"/>
        <w:spacing w:line="276" w:lineRule="auto"/>
        <w:rPr>
          <w:rFonts w:ascii="Arial" w:hAnsi="Arial" w:cs="Arial"/>
          <w:sz w:val="22"/>
          <w:szCs w:val="22"/>
          <w:lang w:val="en-US"/>
        </w:rPr>
      </w:pPr>
    </w:p>
    <w:p w14:paraId="23DB0DBF" w14:textId="77777777" w:rsidR="004C304D" w:rsidRDefault="00670291" w:rsidP="004C304D">
      <w:pPr>
        <w:autoSpaceDE w:val="0"/>
        <w:autoSpaceDN w:val="0"/>
        <w:adjustRightInd w:val="0"/>
        <w:jc w:val="both"/>
        <w:rPr>
          <w:rFonts w:ascii="ArialMT" w:hAnsi="ArialMT" w:cs="ArialMT"/>
          <w:b/>
          <w:i/>
          <w:lang w:val="en-US" w:eastAsia="nb-NO"/>
        </w:rPr>
      </w:pPr>
      <w:r>
        <w:rPr>
          <w:rFonts w:ascii="Arial" w:hAnsi="Arial" w:cs="Arial"/>
          <w:lang w:val="en-US"/>
        </w:rPr>
        <w:t>17</w:t>
      </w:r>
      <w:r w:rsidR="004C304D">
        <w:rPr>
          <w:rFonts w:ascii="Arial" w:hAnsi="Arial" w:cs="Arial"/>
          <w:lang w:val="en-US"/>
        </w:rPr>
        <w:tab/>
      </w:r>
      <w:r w:rsidR="004C304D" w:rsidRPr="00310BC6">
        <w:rPr>
          <w:rFonts w:ascii="ArialMT" w:hAnsi="ArialMT" w:cs="ArialMT"/>
          <w:b/>
          <w:i/>
          <w:lang w:val="en-US" w:eastAsia="nb-NO"/>
        </w:rPr>
        <w:t xml:space="preserve">Noting the discussion at NAV 58 and in accordance with the Terms of Reference the CG is invited to </w:t>
      </w:r>
      <w:r w:rsidR="004C304D" w:rsidRPr="00964EF8">
        <w:rPr>
          <w:rFonts w:ascii="ArialMT" w:hAnsi="ArialMT" w:cs="ArialMT"/>
          <w:b/>
          <w:i/>
          <w:lang w:val="en-US" w:eastAsia="nb-NO"/>
        </w:rPr>
        <w:t>comment on and further de</w:t>
      </w:r>
      <w:r w:rsidR="003F336D" w:rsidRPr="00964EF8">
        <w:rPr>
          <w:rFonts w:ascii="ArialMT" w:hAnsi="ArialMT" w:cs="ArialMT"/>
          <w:b/>
          <w:i/>
          <w:lang w:val="en-US" w:eastAsia="nb-NO"/>
        </w:rPr>
        <w:t xml:space="preserve">velop </w:t>
      </w:r>
      <w:r w:rsidR="004C304D" w:rsidRPr="00964EF8">
        <w:rPr>
          <w:rFonts w:ascii="ArialMT" w:hAnsi="ArialMT" w:cs="ArialMT"/>
          <w:b/>
          <w:i/>
          <w:lang w:val="en-US" w:eastAsia="nb-NO"/>
        </w:rPr>
        <w:t>the</w:t>
      </w:r>
      <w:r w:rsidR="003F336D" w:rsidRPr="00964EF8">
        <w:rPr>
          <w:rFonts w:ascii="ArialMT" w:hAnsi="ArialMT" w:cs="ArialMT"/>
          <w:b/>
          <w:i/>
          <w:lang w:val="en-US" w:eastAsia="nb-NO"/>
        </w:rPr>
        <w:t xml:space="preserve"> detailed</w:t>
      </w:r>
      <w:r w:rsidR="004C304D" w:rsidRPr="00964EF8">
        <w:rPr>
          <w:rFonts w:ascii="ArialMT" w:hAnsi="ArialMT" w:cs="ArialMT"/>
          <w:b/>
          <w:i/>
          <w:lang w:val="en-US" w:eastAsia="nb-NO"/>
        </w:rPr>
        <w:t xml:space="preserve"> architecture both on board and on shore, as appropriate</w:t>
      </w:r>
      <w:r w:rsidR="00327B00" w:rsidRPr="00964EF8">
        <w:rPr>
          <w:rFonts w:ascii="ArialMT" w:hAnsi="ArialMT" w:cs="ArialMT"/>
          <w:b/>
          <w:i/>
          <w:lang w:val="en-US" w:eastAsia="nb-NO"/>
        </w:rPr>
        <w:t>, taking into consideration the example given in Annex 3</w:t>
      </w:r>
      <w:r w:rsidR="004C304D" w:rsidRPr="00964EF8">
        <w:rPr>
          <w:rFonts w:ascii="ArialMT" w:hAnsi="ArialMT" w:cs="ArialMT"/>
          <w:b/>
          <w:i/>
          <w:lang w:val="en-US" w:eastAsia="nb-NO"/>
        </w:rPr>
        <w:t>.</w:t>
      </w:r>
    </w:p>
    <w:p w14:paraId="25AB2A23" w14:textId="77777777" w:rsidR="000063D6" w:rsidRPr="008B38AA" w:rsidRDefault="000063D6" w:rsidP="000063D6">
      <w:pPr>
        <w:autoSpaceDE w:val="0"/>
        <w:autoSpaceDN w:val="0"/>
        <w:adjustRightInd w:val="0"/>
        <w:jc w:val="both"/>
        <w:rPr>
          <w:rFonts w:ascii="ArialMT" w:hAnsi="ArialMT" w:cs="ArialMT"/>
          <w:b/>
          <w:lang w:val="en-US" w:eastAsia="nb-NO"/>
        </w:rPr>
      </w:pPr>
      <w:r w:rsidRPr="008B38AA">
        <w:rPr>
          <w:rFonts w:ascii="ArialMT" w:hAnsi="ArialMT" w:cs="ArialMT"/>
          <w:b/>
          <w:lang w:val="en-US" w:eastAsia="nb-NO"/>
        </w:rPr>
        <w:t>Maritime Service Portfolios (MSP)</w:t>
      </w:r>
    </w:p>
    <w:p w14:paraId="327C3AB6" w14:textId="77777777" w:rsidR="000063D6" w:rsidRPr="008B38AA"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18</w:t>
      </w:r>
      <w:r w:rsidR="000063D6">
        <w:rPr>
          <w:rFonts w:ascii="Arial" w:hAnsi="Arial" w:cs="Arial"/>
          <w:sz w:val="22"/>
          <w:szCs w:val="22"/>
          <w:lang w:val="en-US"/>
        </w:rPr>
        <w:tab/>
      </w:r>
      <w:r w:rsidR="000063D6" w:rsidRPr="008B38AA">
        <w:rPr>
          <w:rFonts w:ascii="Arial" w:hAnsi="Arial" w:cs="Arial"/>
          <w:sz w:val="22"/>
          <w:szCs w:val="22"/>
          <w:lang w:val="en-US"/>
        </w:rPr>
        <w:t xml:space="preserve">Maritime Service Portfolios (MSP) are presented in the report of the Correspondence </w:t>
      </w:r>
    </w:p>
    <w:p w14:paraId="62E52238" w14:textId="77777777" w:rsidR="00F66CDD" w:rsidRDefault="000063D6" w:rsidP="000063D6">
      <w:pPr>
        <w:pStyle w:val="Default"/>
        <w:spacing w:line="276" w:lineRule="auto"/>
        <w:jc w:val="both"/>
        <w:rPr>
          <w:rFonts w:ascii="Arial" w:hAnsi="Arial" w:cs="Arial"/>
          <w:sz w:val="22"/>
          <w:szCs w:val="22"/>
          <w:lang w:val="en-US"/>
        </w:rPr>
      </w:pPr>
      <w:proofErr w:type="gramStart"/>
      <w:r w:rsidRPr="008B38AA">
        <w:rPr>
          <w:rFonts w:ascii="Arial" w:hAnsi="Arial" w:cs="Arial"/>
          <w:sz w:val="22"/>
          <w:szCs w:val="22"/>
          <w:lang w:val="en-US"/>
        </w:rPr>
        <w:t>Group to NAV 57</w:t>
      </w:r>
      <w:r w:rsidR="006B3500">
        <w:rPr>
          <w:rFonts w:ascii="Arial" w:hAnsi="Arial" w:cs="Arial"/>
          <w:sz w:val="22"/>
          <w:szCs w:val="22"/>
          <w:lang w:val="en-US"/>
        </w:rPr>
        <w:t xml:space="preserve"> (</w:t>
      </w:r>
      <w:r w:rsidRPr="008B38AA">
        <w:rPr>
          <w:rFonts w:ascii="Arial" w:hAnsi="Arial" w:cs="Arial"/>
          <w:sz w:val="22"/>
          <w:szCs w:val="22"/>
          <w:lang w:val="en-US"/>
        </w:rPr>
        <w:t>NAV57/6, paragraphs 23-26</w:t>
      </w:r>
      <w:r w:rsidR="006B3500">
        <w:rPr>
          <w:rFonts w:ascii="Arial" w:hAnsi="Arial" w:cs="Arial"/>
          <w:sz w:val="22"/>
          <w:szCs w:val="22"/>
          <w:lang w:val="en-US"/>
        </w:rPr>
        <w:t>)</w:t>
      </w:r>
      <w:r w:rsidRPr="008B38AA">
        <w:rPr>
          <w:rFonts w:ascii="Arial" w:hAnsi="Arial" w:cs="Arial"/>
          <w:sz w:val="22"/>
          <w:szCs w:val="22"/>
          <w:lang w:val="en-US"/>
        </w:rPr>
        <w:t>.</w:t>
      </w:r>
      <w:proofErr w:type="gramEnd"/>
      <w:r w:rsidRPr="008B38AA">
        <w:rPr>
          <w:rFonts w:ascii="Arial" w:hAnsi="Arial" w:cs="Arial"/>
          <w:sz w:val="22"/>
          <w:szCs w:val="22"/>
          <w:lang w:val="en-US"/>
        </w:rPr>
        <w:t xml:space="preserve"> </w:t>
      </w:r>
    </w:p>
    <w:p w14:paraId="0B5EB0D6" w14:textId="77777777" w:rsidR="000063D6" w:rsidRDefault="00F66CDD" w:rsidP="000063D6">
      <w:pPr>
        <w:pStyle w:val="Default"/>
        <w:spacing w:line="276" w:lineRule="auto"/>
        <w:jc w:val="both"/>
        <w:rPr>
          <w:rFonts w:ascii="Arial" w:hAnsi="Arial" w:cs="Arial"/>
          <w:sz w:val="22"/>
          <w:szCs w:val="22"/>
          <w:lang w:val="en-US"/>
        </w:rPr>
      </w:pPr>
      <w:r w:rsidRPr="008B38AA">
        <w:rPr>
          <w:rFonts w:ascii="Arial" w:hAnsi="Arial" w:cs="Arial"/>
          <w:sz w:val="22"/>
          <w:szCs w:val="22"/>
          <w:lang w:val="en-US"/>
        </w:rPr>
        <w:t>According to the report of the Correspondence Group to NAV 58 (</w:t>
      </w:r>
      <w:r>
        <w:rPr>
          <w:rFonts w:ascii="Arial" w:hAnsi="Arial" w:cs="Arial"/>
          <w:sz w:val="22"/>
          <w:szCs w:val="22"/>
          <w:lang w:val="en-US"/>
        </w:rPr>
        <w:t xml:space="preserve">NAV 58/6, </w:t>
      </w:r>
      <w:r w:rsidRPr="008B38AA">
        <w:rPr>
          <w:rFonts w:ascii="Arial" w:hAnsi="Arial" w:cs="Arial"/>
          <w:sz w:val="22"/>
          <w:szCs w:val="22"/>
          <w:lang w:val="en-US"/>
        </w:rPr>
        <w:t>paragraph</w:t>
      </w:r>
      <w:r>
        <w:rPr>
          <w:rFonts w:ascii="Arial" w:hAnsi="Arial" w:cs="Arial"/>
          <w:sz w:val="22"/>
          <w:szCs w:val="22"/>
          <w:lang w:val="en-US"/>
        </w:rPr>
        <w:t>s 22 to 23) a</w:t>
      </w:r>
      <w:r w:rsidR="000063D6" w:rsidRPr="008B38AA">
        <w:rPr>
          <w:rFonts w:ascii="Arial" w:hAnsi="Arial" w:cs="Arial"/>
          <w:sz w:val="22"/>
          <w:szCs w:val="22"/>
          <w:lang w:val="en-US"/>
        </w:rPr>
        <w:t xml:space="preserve"> Maritime Service Portfolio defines and describes the set of operational and technical </w:t>
      </w:r>
      <w:r w:rsidR="000063D6" w:rsidRPr="008B38AA">
        <w:rPr>
          <w:rFonts w:ascii="Arial" w:hAnsi="Arial" w:cs="Arial"/>
          <w:sz w:val="22"/>
          <w:szCs w:val="22"/>
          <w:lang w:val="en-US"/>
        </w:rPr>
        <w:lastRenderedPageBreak/>
        <w:t>services and their level of service provided by a stakeholder in a given sea area, waterway, or port, as appropriate. MSP should be developed to achieve harmonization, modernization, integration and simplification on board and ashore, taking into account the use of the IHO’s S-100 standard.</w:t>
      </w:r>
    </w:p>
    <w:p w14:paraId="4AB2CA33" w14:textId="77777777" w:rsidR="000063D6" w:rsidRPr="008B38AA" w:rsidRDefault="000063D6" w:rsidP="000063D6">
      <w:pPr>
        <w:pStyle w:val="Default"/>
        <w:spacing w:line="276" w:lineRule="auto"/>
        <w:jc w:val="both"/>
        <w:rPr>
          <w:rFonts w:ascii="Arial" w:hAnsi="Arial" w:cs="Arial"/>
          <w:sz w:val="22"/>
          <w:szCs w:val="22"/>
          <w:lang w:val="en-US"/>
        </w:rPr>
      </w:pPr>
      <w:r w:rsidRPr="008B38AA">
        <w:rPr>
          <w:rFonts w:ascii="Arial" w:hAnsi="Arial" w:cs="Arial"/>
          <w:sz w:val="22"/>
          <w:szCs w:val="22"/>
          <w:lang w:val="en-US"/>
        </w:rPr>
        <w:t xml:space="preserve"> </w:t>
      </w:r>
    </w:p>
    <w:p w14:paraId="4803D2CE" w14:textId="77777777" w:rsidR="000063D6" w:rsidRPr="008B38AA"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19</w:t>
      </w:r>
      <w:r w:rsidR="000063D6">
        <w:rPr>
          <w:rFonts w:ascii="Arial" w:hAnsi="Arial" w:cs="Arial"/>
          <w:sz w:val="22"/>
          <w:szCs w:val="22"/>
          <w:lang w:val="en-US"/>
        </w:rPr>
        <w:tab/>
      </w:r>
      <w:r w:rsidR="00F66CDD">
        <w:rPr>
          <w:rFonts w:ascii="Arial" w:hAnsi="Arial" w:cs="Arial"/>
          <w:sz w:val="22"/>
          <w:szCs w:val="22"/>
          <w:lang w:val="en-US"/>
        </w:rPr>
        <w:t>T</w:t>
      </w:r>
      <w:r w:rsidR="000063D6" w:rsidRPr="008B38AA">
        <w:rPr>
          <w:rFonts w:ascii="Arial" w:hAnsi="Arial" w:cs="Arial"/>
          <w:sz w:val="22"/>
          <w:szCs w:val="22"/>
          <w:lang w:val="en-US"/>
        </w:rPr>
        <w:t xml:space="preserve">he objective of the MSP concept is to align global maritime service with the need for information and communication services in a clearly defined operational area. To achieve such, the first step should be to identify the need for information services and communication infrastructure in the different geographical areas. A set of services will require a certain communication infrastructure capacity and information management, varying from area to area. The user needs with regard to the e-navigation concept identified and adopted different MSPs corresponding to the needs for services and communication in different areas and for different operations. It has been agreed that the MSP areas are divided into: </w:t>
      </w:r>
    </w:p>
    <w:p w14:paraId="55BAFF3A" w14:textId="77777777" w:rsidR="000063D6" w:rsidRPr="008B38AA" w:rsidRDefault="000063D6" w:rsidP="000063D6">
      <w:pPr>
        <w:pStyle w:val="Default"/>
        <w:jc w:val="both"/>
        <w:rPr>
          <w:rFonts w:ascii="Arial" w:hAnsi="Arial" w:cs="Arial"/>
          <w:sz w:val="22"/>
          <w:szCs w:val="22"/>
          <w:lang w:val="en-US"/>
        </w:rPr>
      </w:pPr>
    </w:p>
    <w:p w14:paraId="01DE3E79"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1. Harbor operations;</w:t>
      </w:r>
    </w:p>
    <w:p w14:paraId="460F58BC"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 xml:space="preserve">2. Operations in coastal and confined or restricted waters; </w:t>
      </w:r>
    </w:p>
    <w:p w14:paraId="55CC07A7" w14:textId="77777777" w:rsidR="000063D6" w:rsidRPr="008B38AA" w:rsidRDefault="003F336D" w:rsidP="000063D6">
      <w:pPr>
        <w:pStyle w:val="Default"/>
        <w:spacing w:line="276" w:lineRule="auto"/>
        <w:ind w:firstLine="708"/>
        <w:jc w:val="both"/>
        <w:rPr>
          <w:rFonts w:ascii="Arial" w:hAnsi="Arial" w:cs="Arial"/>
          <w:sz w:val="22"/>
          <w:szCs w:val="22"/>
          <w:lang w:val="en-US"/>
        </w:rPr>
      </w:pPr>
      <w:r>
        <w:rPr>
          <w:rFonts w:ascii="Arial" w:hAnsi="Arial" w:cs="Arial"/>
          <w:sz w:val="22"/>
          <w:szCs w:val="22"/>
          <w:lang w:val="en-US"/>
        </w:rPr>
        <w:t>3. Trans</w:t>
      </w:r>
      <w:r w:rsidR="000063D6" w:rsidRPr="008B38AA">
        <w:rPr>
          <w:rFonts w:ascii="Arial" w:hAnsi="Arial" w:cs="Arial"/>
          <w:sz w:val="22"/>
          <w:szCs w:val="22"/>
          <w:lang w:val="en-US"/>
        </w:rPr>
        <w:t>ocean voyages;</w:t>
      </w:r>
    </w:p>
    <w:p w14:paraId="0F4E7CF8"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4. Offshore operations; and</w:t>
      </w:r>
    </w:p>
    <w:p w14:paraId="511CEDC4" w14:textId="77777777" w:rsidR="000063D6"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 xml:space="preserve">5. Operations in Arctic, Antarctic and remote areas. </w:t>
      </w:r>
    </w:p>
    <w:p w14:paraId="5DDA5078" w14:textId="77777777" w:rsidR="000063D6" w:rsidRDefault="000063D6" w:rsidP="000063D6">
      <w:pPr>
        <w:pStyle w:val="Default"/>
        <w:spacing w:line="276" w:lineRule="auto"/>
        <w:jc w:val="both"/>
        <w:rPr>
          <w:rFonts w:ascii="Arial" w:hAnsi="Arial" w:cs="Arial"/>
          <w:sz w:val="22"/>
          <w:szCs w:val="22"/>
          <w:lang w:val="en-US"/>
        </w:rPr>
      </w:pPr>
    </w:p>
    <w:p w14:paraId="1B4DE463" w14:textId="77777777" w:rsidR="000063D6"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20</w:t>
      </w:r>
      <w:r w:rsidR="000063D6">
        <w:rPr>
          <w:rFonts w:ascii="Arial" w:hAnsi="Arial" w:cs="Arial"/>
          <w:sz w:val="22"/>
          <w:szCs w:val="22"/>
          <w:lang w:val="en-US"/>
        </w:rPr>
        <w:tab/>
        <w:t xml:space="preserve">At NAV 58 the Working Group on e-navigation considered the information provided by the CG related to the development of MSPs (NAV 58/6, paragraphs 22 to 24), including document </w:t>
      </w:r>
      <w:r w:rsidR="00F66CDD">
        <w:rPr>
          <w:rFonts w:ascii="Arial" w:hAnsi="Arial" w:cs="Arial"/>
          <w:sz w:val="22"/>
          <w:szCs w:val="22"/>
          <w:lang w:val="en-US"/>
        </w:rPr>
        <w:t xml:space="preserve">NAV 58/INF.4, and recommended it for further development. (NAV 58/WP.6/ Rev. 1, paragraph 3.17). This was endorsed by the Sub-Committee. </w:t>
      </w:r>
      <w:proofErr w:type="gramStart"/>
      <w:r w:rsidR="00F66CDD">
        <w:rPr>
          <w:rFonts w:ascii="Arial" w:hAnsi="Arial" w:cs="Arial"/>
          <w:sz w:val="22"/>
          <w:szCs w:val="22"/>
          <w:lang w:val="en-US"/>
        </w:rPr>
        <w:t>(NAV 58/WP.1, paragraph 6.39.2).</w:t>
      </w:r>
      <w:proofErr w:type="gramEnd"/>
    </w:p>
    <w:p w14:paraId="163F66CF" w14:textId="77777777" w:rsidR="000063D6" w:rsidRDefault="000063D6" w:rsidP="000063D6">
      <w:pPr>
        <w:pStyle w:val="Default"/>
        <w:spacing w:line="276" w:lineRule="auto"/>
        <w:jc w:val="both"/>
        <w:rPr>
          <w:rFonts w:ascii="Arial" w:hAnsi="Arial" w:cs="Arial"/>
          <w:sz w:val="22"/>
          <w:szCs w:val="22"/>
          <w:lang w:val="en-US"/>
        </w:rPr>
      </w:pPr>
    </w:p>
    <w:p w14:paraId="1957D98F" w14:textId="77777777" w:rsidR="00C35F24" w:rsidRDefault="00670291" w:rsidP="00C35F24">
      <w:pPr>
        <w:pStyle w:val="NoSpacing"/>
        <w:spacing w:line="276" w:lineRule="auto"/>
        <w:jc w:val="both"/>
        <w:rPr>
          <w:rFonts w:ascii="Arial" w:hAnsi="Arial" w:cs="Arial"/>
          <w:lang w:val="en-US"/>
        </w:rPr>
      </w:pPr>
      <w:r>
        <w:rPr>
          <w:rFonts w:ascii="Arial" w:hAnsi="Arial" w:cs="Arial"/>
          <w:lang w:val="en-US"/>
        </w:rPr>
        <w:t>21</w:t>
      </w:r>
      <w:r w:rsidR="00C35F24">
        <w:rPr>
          <w:rFonts w:ascii="Arial" w:hAnsi="Arial" w:cs="Arial"/>
          <w:lang w:val="en-US"/>
        </w:rPr>
        <w:tab/>
      </w:r>
      <w:r w:rsidR="00C35F24" w:rsidRPr="00C35F24">
        <w:rPr>
          <w:rFonts w:ascii="Arial" w:hAnsi="Arial" w:cs="Arial"/>
          <w:lang w:val="en-US"/>
        </w:rPr>
        <w:t xml:space="preserve">To </w:t>
      </w:r>
      <w:r w:rsidR="00C35F24">
        <w:rPr>
          <w:rFonts w:ascii="Arial" w:hAnsi="Arial" w:cs="Arial"/>
          <w:lang w:val="en-US"/>
        </w:rPr>
        <w:t xml:space="preserve">visualize </w:t>
      </w:r>
      <w:r w:rsidR="00C35F24" w:rsidRPr="00C35F24">
        <w:rPr>
          <w:rFonts w:ascii="Arial" w:hAnsi="Arial" w:cs="Arial"/>
          <w:lang w:val="en-US"/>
        </w:rPr>
        <w:t xml:space="preserve">the MSP concept a comprehensible matrix </w:t>
      </w:r>
      <w:r w:rsidR="00C35F24">
        <w:rPr>
          <w:rFonts w:ascii="Arial" w:hAnsi="Arial" w:cs="Arial"/>
          <w:lang w:val="en-US"/>
        </w:rPr>
        <w:t xml:space="preserve">has been established, </w:t>
      </w:r>
      <w:r w:rsidR="00C35F24" w:rsidRPr="00C35F24">
        <w:rPr>
          <w:rFonts w:ascii="Arial" w:hAnsi="Arial" w:cs="Arial"/>
          <w:lang w:val="en-US"/>
        </w:rPr>
        <w:t xml:space="preserve">presenting some examples of e-navigation services, </w:t>
      </w:r>
      <w:r w:rsidR="00C35F24">
        <w:rPr>
          <w:rFonts w:ascii="Arial" w:hAnsi="Arial" w:cs="Arial"/>
          <w:lang w:val="en-US"/>
        </w:rPr>
        <w:t xml:space="preserve">which have been </w:t>
      </w:r>
      <w:r w:rsidR="00C35F24" w:rsidRPr="00C35F24">
        <w:rPr>
          <w:rFonts w:ascii="Arial" w:hAnsi="Arial" w:cs="Arial"/>
          <w:lang w:val="en-US"/>
        </w:rPr>
        <w:t>mapped towards the identified MSP’s geographical areas to form Maritime Service Portfolios. The example</w:t>
      </w:r>
      <w:r w:rsidR="00C35F24">
        <w:rPr>
          <w:rFonts w:ascii="Arial" w:hAnsi="Arial" w:cs="Arial"/>
          <w:lang w:val="en-US"/>
        </w:rPr>
        <w:t>s</w:t>
      </w:r>
      <w:r w:rsidR="00C35F24" w:rsidRPr="00C35F24">
        <w:rPr>
          <w:rFonts w:ascii="Arial" w:hAnsi="Arial" w:cs="Arial"/>
          <w:lang w:val="en-US"/>
        </w:rPr>
        <w:t xml:space="preserve"> have been collected from functions found in NAV 56/WP.5/Rev.1 - Annex 1 (paragraph 3 - Functions), and examples on e-navigation solutions found in NAV 58/WP.6 - Annex 2. </w:t>
      </w:r>
    </w:p>
    <w:p w14:paraId="5A420BEE" w14:textId="77777777" w:rsidR="00C35F24" w:rsidRDefault="00C35F24" w:rsidP="00C35F24">
      <w:pPr>
        <w:pStyle w:val="NoSpacing"/>
        <w:spacing w:line="276" w:lineRule="auto"/>
        <w:jc w:val="both"/>
        <w:rPr>
          <w:rFonts w:ascii="Arial" w:hAnsi="Arial" w:cs="Arial"/>
          <w:lang w:val="en-US"/>
        </w:rPr>
      </w:pPr>
      <w:r>
        <w:rPr>
          <w:rFonts w:ascii="Arial" w:hAnsi="Arial" w:cs="Arial"/>
          <w:lang w:val="en-US"/>
        </w:rPr>
        <w:t>The matrix is presented</w:t>
      </w:r>
      <w:r w:rsidR="00B24FB4">
        <w:rPr>
          <w:rFonts w:ascii="Arial" w:hAnsi="Arial" w:cs="Arial"/>
          <w:lang w:val="en-US"/>
        </w:rPr>
        <w:t xml:space="preserve"> in </w:t>
      </w:r>
      <w:r w:rsidR="00B24FB4" w:rsidRPr="00B24FB4">
        <w:rPr>
          <w:rFonts w:ascii="Arial" w:hAnsi="Arial" w:cs="Arial"/>
          <w:b/>
          <w:lang w:val="en-US"/>
        </w:rPr>
        <w:t>Annex 4</w:t>
      </w:r>
      <w:r w:rsidR="00B24FB4">
        <w:rPr>
          <w:rFonts w:ascii="Arial" w:hAnsi="Arial" w:cs="Arial"/>
          <w:lang w:val="en-US"/>
        </w:rPr>
        <w:t xml:space="preserve"> of this document. </w:t>
      </w:r>
    </w:p>
    <w:p w14:paraId="32D08027" w14:textId="77777777" w:rsidR="00B24FB4" w:rsidRDefault="00B24FB4" w:rsidP="00C35F24">
      <w:pPr>
        <w:pStyle w:val="NoSpacing"/>
        <w:spacing w:line="276" w:lineRule="auto"/>
        <w:jc w:val="both"/>
        <w:rPr>
          <w:rFonts w:ascii="Arial" w:hAnsi="Arial" w:cs="Arial"/>
          <w:lang w:val="en-US"/>
        </w:rPr>
      </w:pPr>
    </w:p>
    <w:p w14:paraId="03D13815" w14:textId="77777777" w:rsidR="00C35F24" w:rsidRPr="00C35F24" w:rsidRDefault="00670291" w:rsidP="00C35F24">
      <w:pPr>
        <w:pStyle w:val="NoSpacing"/>
        <w:spacing w:line="276" w:lineRule="auto"/>
        <w:jc w:val="both"/>
        <w:rPr>
          <w:rFonts w:ascii="Arial" w:hAnsi="Arial" w:cs="Arial"/>
          <w:lang w:val="en-US"/>
        </w:rPr>
      </w:pPr>
      <w:r>
        <w:rPr>
          <w:rFonts w:ascii="Arial" w:hAnsi="Arial" w:cs="Arial"/>
          <w:lang w:val="en-US"/>
        </w:rPr>
        <w:t>22</w:t>
      </w:r>
      <w:r w:rsidR="00B24FB4">
        <w:rPr>
          <w:rFonts w:ascii="Arial" w:hAnsi="Arial" w:cs="Arial"/>
          <w:lang w:val="en-US"/>
        </w:rPr>
        <w:tab/>
      </w:r>
      <w:r w:rsidR="00C35F24" w:rsidRPr="00C35F24">
        <w:rPr>
          <w:rFonts w:ascii="Arial" w:hAnsi="Arial" w:cs="Arial"/>
          <w:lang w:val="en-US"/>
        </w:rPr>
        <w:t xml:space="preserve">NAV 56/WP.5/Rev.1 - Annex 1 (paragraph 3 - Functions) states that in e-navigation the level of automation will increase. Some functions may be automated, while others will continue to be carried out through interactions between people and systems. Seamless information flows and improved access to electronic information will arrange for automated processing and assessments across different information sources. </w:t>
      </w:r>
    </w:p>
    <w:p w14:paraId="0C611DED" w14:textId="77777777" w:rsidR="00C35F24" w:rsidRDefault="00C35F24" w:rsidP="00C35F24">
      <w:pPr>
        <w:pStyle w:val="NoSpacing"/>
        <w:spacing w:line="276" w:lineRule="auto"/>
        <w:jc w:val="both"/>
        <w:rPr>
          <w:rFonts w:ascii="Arial" w:hAnsi="Arial" w:cs="Arial"/>
          <w:lang w:val="en-US"/>
        </w:rPr>
      </w:pPr>
      <w:r w:rsidRPr="00C35F24">
        <w:rPr>
          <w:rFonts w:ascii="Arial" w:hAnsi="Arial" w:cs="Arial"/>
          <w:lang w:val="en-US"/>
        </w:rPr>
        <w:t>Information should be made useful in a context of decision support by increasing situation awareness and should lead the decision maker to rational decisions and actions.</w:t>
      </w:r>
    </w:p>
    <w:p w14:paraId="04C5CB97" w14:textId="77777777" w:rsidR="00B24FB4" w:rsidRDefault="00B24FB4" w:rsidP="00C35F24">
      <w:pPr>
        <w:pStyle w:val="NoSpacing"/>
        <w:spacing w:line="276" w:lineRule="auto"/>
        <w:jc w:val="both"/>
        <w:rPr>
          <w:rFonts w:ascii="Arial" w:hAnsi="Arial" w:cs="Arial"/>
          <w:lang w:val="en-US"/>
        </w:rPr>
      </w:pPr>
    </w:p>
    <w:p w14:paraId="33202610" w14:textId="77777777" w:rsidR="00B24FB4" w:rsidRDefault="00670291" w:rsidP="00C35F24">
      <w:pPr>
        <w:pStyle w:val="NoSpacing"/>
        <w:spacing w:line="276" w:lineRule="auto"/>
        <w:jc w:val="both"/>
        <w:rPr>
          <w:rFonts w:ascii="Arial" w:hAnsi="Arial" w:cs="Arial"/>
          <w:b/>
          <w:i/>
          <w:lang w:val="en-US"/>
        </w:rPr>
      </w:pPr>
      <w:r>
        <w:rPr>
          <w:rFonts w:ascii="Arial" w:hAnsi="Arial" w:cs="Arial"/>
          <w:lang w:val="en-US"/>
        </w:rPr>
        <w:t>23</w:t>
      </w:r>
      <w:r w:rsidR="00B24FB4">
        <w:rPr>
          <w:rFonts w:ascii="Arial" w:hAnsi="Arial" w:cs="Arial"/>
          <w:lang w:val="en-US"/>
        </w:rPr>
        <w:tab/>
      </w:r>
      <w:r w:rsidR="00B24FB4" w:rsidRPr="00B24FB4">
        <w:rPr>
          <w:rFonts w:ascii="Arial" w:hAnsi="Arial" w:cs="Arial"/>
          <w:b/>
          <w:i/>
          <w:lang w:val="en-US"/>
        </w:rPr>
        <w:t xml:space="preserve">The CG is invited to </w:t>
      </w:r>
      <w:r w:rsidR="00B24FB4" w:rsidRPr="00964EF8">
        <w:rPr>
          <w:rFonts w:ascii="Arial" w:hAnsi="Arial" w:cs="Arial"/>
          <w:b/>
          <w:i/>
          <w:lang w:val="en-US"/>
        </w:rPr>
        <w:t xml:space="preserve">comment on the MSP as presented in the paragraphs </w:t>
      </w:r>
      <w:r w:rsidR="00B011F2" w:rsidRPr="00964EF8">
        <w:rPr>
          <w:rFonts w:ascii="Arial" w:hAnsi="Arial" w:cs="Arial"/>
          <w:b/>
          <w:i/>
          <w:color w:val="auto"/>
          <w:lang w:val="en-US"/>
        </w:rPr>
        <w:t>18</w:t>
      </w:r>
      <w:r w:rsidR="00B24FB4" w:rsidRPr="00964EF8">
        <w:rPr>
          <w:rFonts w:ascii="Arial" w:hAnsi="Arial" w:cs="Arial"/>
          <w:b/>
          <w:i/>
          <w:color w:val="auto"/>
          <w:lang w:val="en-US"/>
        </w:rPr>
        <w:t xml:space="preserve"> to </w:t>
      </w:r>
      <w:r w:rsidR="00B011F2" w:rsidRPr="00964EF8">
        <w:rPr>
          <w:rFonts w:ascii="Arial" w:hAnsi="Arial" w:cs="Arial"/>
          <w:b/>
          <w:i/>
          <w:color w:val="auto"/>
          <w:lang w:val="en-US"/>
        </w:rPr>
        <w:t>22</w:t>
      </w:r>
      <w:r w:rsidR="00B24FB4" w:rsidRPr="00964EF8">
        <w:rPr>
          <w:rFonts w:ascii="Arial" w:hAnsi="Arial" w:cs="Arial"/>
          <w:b/>
          <w:i/>
          <w:color w:val="auto"/>
          <w:lang w:val="en-US"/>
        </w:rPr>
        <w:t xml:space="preserve"> </w:t>
      </w:r>
      <w:r w:rsidR="00B24FB4" w:rsidRPr="00964EF8">
        <w:rPr>
          <w:rFonts w:ascii="Arial" w:hAnsi="Arial" w:cs="Arial"/>
          <w:b/>
          <w:i/>
          <w:lang w:val="en-US"/>
        </w:rPr>
        <w:t>and Annex 4 of this document, and eventually to propose further detailing</w:t>
      </w:r>
      <w:r w:rsidR="001277C1" w:rsidRPr="00964EF8">
        <w:rPr>
          <w:rFonts w:ascii="Arial" w:hAnsi="Arial" w:cs="Arial"/>
          <w:b/>
          <w:i/>
          <w:lang w:val="en-US"/>
        </w:rPr>
        <w:t>, possible modifications</w:t>
      </w:r>
      <w:r w:rsidR="00B24FB4" w:rsidRPr="00964EF8">
        <w:rPr>
          <w:rFonts w:ascii="Arial" w:hAnsi="Arial" w:cs="Arial"/>
          <w:b/>
          <w:i/>
          <w:lang w:val="en-US"/>
        </w:rPr>
        <w:t xml:space="preserve"> or additional topics</w:t>
      </w:r>
      <w:r w:rsidR="003F336D" w:rsidRPr="00964EF8">
        <w:rPr>
          <w:rFonts w:ascii="Arial" w:hAnsi="Arial" w:cs="Arial"/>
          <w:b/>
          <w:i/>
          <w:lang w:val="en-US"/>
        </w:rPr>
        <w:t xml:space="preserve"> in Annex 4</w:t>
      </w:r>
      <w:r w:rsidR="00B24FB4" w:rsidRPr="00964EF8">
        <w:rPr>
          <w:rFonts w:ascii="Arial" w:hAnsi="Arial" w:cs="Arial"/>
          <w:b/>
          <w:i/>
          <w:lang w:val="en-US"/>
        </w:rPr>
        <w:t>.</w:t>
      </w:r>
    </w:p>
    <w:p w14:paraId="73611537" w14:textId="77777777" w:rsidR="006C23D9" w:rsidRDefault="006C23D9" w:rsidP="00C35F24">
      <w:pPr>
        <w:pStyle w:val="NoSpacing"/>
        <w:spacing w:line="276" w:lineRule="auto"/>
        <w:jc w:val="both"/>
        <w:rPr>
          <w:rFonts w:ascii="Arial" w:hAnsi="Arial" w:cs="Arial"/>
          <w:b/>
          <w:i/>
          <w:lang w:val="en-US"/>
        </w:rPr>
      </w:pPr>
    </w:p>
    <w:p w14:paraId="6E77E447" w14:textId="77777777" w:rsidR="00397195" w:rsidRPr="00397195" w:rsidRDefault="00397195" w:rsidP="00397195">
      <w:pPr>
        <w:autoSpaceDE w:val="0"/>
        <w:autoSpaceDN w:val="0"/>
        <w:adjustRightInd w:val="0"/>
        <w:spacing w:after="0" w:line="240" w:lineRule="auto"/>
        <w:rPr>
          <w:rFonts w:ascii="Arial" w:hAnsi="Arial" w:cs="Arial"/>
          <w:b/>
          <w:lang w:val="en-US" w:eastAsia="nb-NO"/>
        </w:rPr>
      </w:pPr>
      <w:r w:rsidRPr="00397195">
        <w:rPr>
          <w:rFonts w:ascii="Arial" w:hAnsi="Arial" w:cs="Arial"/>
          <w:b/>
          <w:lang w:val="en-US" w:eastAsia="nb-NO"/>
        </w:rPr>
        <w:t>Considering documents NAV 58/6/1 and NAV</w:t>
      </w:r>
      <w:r w:rsidR="00D878CF">
        <w:rPr>
          <w:rFonts w:ascii="Arial" w:hAnsi="Arial" w:cs="Arial"/>
          <w:b/>
          <w:lang w:val="en-US" w:eastAsia="nb-NO"/>
        </w:rPr>
        <w:t xml:space="preserve"> 58</w:t>
      </w:r>
      <w:r w:rsidRPr="00397195">
        <w:rPr>
          <w:rFonts w:ascii="Arial" w:hAnsi="Arial" w:cs="Arial"/>
          <w:b/>
          <w:lang w:val="en-US" w:eastAsia="nb-NO"/>
        </w:rPr>
        <w:t>/6/3</w:t>
      </w:r>
    </w:p>
    <w:p w14:paraId="087D5708" w14:textId="77777777" w:rsidR="00397195" w:rsidRDefault="00397195" w:rsidP="00397195">
      <w:pPr>
        <w:autoSpaceDE w:val="0"/>
        <w:autoSpaceDN w:val="0"/>
        <w:adjustRightInd w:val="0"/>
        <w:spacing w:after="0" w:line="240" w:lineRule="auto"/>
        <w:rPr>
          <w:rFonts w:ascii="Arial" w:hAnsi="Arial" w:cs="Arial"/>
          <w:lang w:val="en-US" w:eastAsia="nb-NO"/>
        </w:rPr>
      </w:pPr>
    </w:p>
    <w:p w14:paraId="4B807C49" w14:textId="77777777" w:rsidR="0014511E" w:rsidRDefault="00670291"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lastRenderedPageBreak/>
        <w:t>24</w:t>
      </w:r>
      <w:r w:rsidR="00D6336F">
        <w:rPr>
          <w:rFonts w:ascii="Arial" w:hAnsi="Arial" w:cs="Arial"/>
          <w:lang w:val="en-US" w:eastAsia="nb-NO"/>
        </w:rPr>
        <w:tab/>
      </w:r>
      <w:r w:rsidR="0014511E">
        <w:rPr>
          <w:rFonts w:ascii="Arial" w:hAnsi="Arial" w:cs="Arial"/>
          <w:lang w:val="en-US" w:eastAsia="nb-NO"/>
        </w:rPr>
        <w:t>At NAV 58 the Working Group on e-navigation recommended the documents NAV/</w:t>
      </w:r>
      <w:r w:rsidR="00397195">
        <w:rPr>
          <w:rFonts w:ascii="Arial" w:hAnsi="Arial" w:cs="Arial"/>
          <w:lang w:val="en-US" w:eastAsia="nb-NO"/>
        </w:rPr>
        <w:t>58/6/1</w:t>
      </w:r>
      <w:r w:rsidR="0014511E">
        <w:rPr>
          <w:rFonts w:ascii="Arial" w:hAnsi="Arial" w:cs="Arial"/>
          <w:lang w:val="en-US" w:eastAsia="nb-NO"/>
        </w:rPr>
        <w:t xml:space="preserve"> and NAV 58/6/3 to be further considered for comments and recommendations by the CG when conducting the Risk and Cost Benefit Analyses (NAV/WP.6/Rev. 1, paragraph 3.14).</w:t>
      </w:r>
    </w:p>
    <w:p w14:paraId="1B2CE712" w14:textId="77777777" w:rsidR="0014511E" w:rsidRDefault="0014511E"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t>This was endorsed by the Sub-Committee (NAV/WP</w:t>
      </w:r>
      <w:r w:rsidR="003013C6">
        <w:rPr>
          <w:rFonts w:ascii="Arial" w:hAnsi="Arial" w:cs="Arial"/>
          <w:lang w:val="en-US" w:eastAsia="nb-NO"/>
        </w:rPr>
        <w:t>.</w:t>
      </w:r>
      <w:r>
        <w:rPr>
          <w:rFonts w:ascii="Arial" w:hAnsi="Arial" w:cs="Arial"/>
          <w:lang w:val="en-US" w:eastAsia="nb-NO"/>
        </w:rPr>
        <w:t>1, paragraph 6.41.4).</w:t>
      </w:r>
    </w:p>
    <w:p w14:paraId="24A95C42" w14:textId="77777777" w:rsidR="0014511E" w:rsidRDefault="0014511E" w:rsidP="00D6336F">
      <w:pPr>
        <w:autoSpaceDE w:val="0"/>
        <w:autoSpaceDN w:val="0"/>
        <w:adjustRightInd w:val="0"/>
        <w:spacing w:after="0"/>
        <w:rPr>
          <w:rFonts w:ascii="Arial" w:hAnsi="Arial" w:cs="Arial"/>
          <w:lang w:val="en-US" w:eastAsia="nb-NO"/>
        </w:rPr>
      </w:pPr>
      <w:r>
        <w:rPr>
          <w:rFonts w:ascii="Arial" w:hAnsi="Arial" w:cs="Arial"/>
          <w:lang w:val="en-US" w:eastAsia="nb-NO"/>
        </w:rPr>
        <w:t xml:space="preserve"> </w:t>
      </w:r>
    </w:p>
    <w:p w14:paraId="104504BB" w14:textId="77777777" w:rsidR="006C23D9" w:rsidRDefault="00670291"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t>25</w:t>
      </w:r>
      <w:r w:rsidR="00D6336F">
        <w:rPr>
          <w:rFonts w:ascii="Arial" w:hAnsi="Arial" w:cs="Arial"/>
          <w:lang w:val="en-US" w:eastAsia="nb-NO"/>
        </w:rPr>
        <w:tab/>
        <w:t xml:space="preserve">NAV 58/6/1 </w:t>
      </w:r>
      <w:r w:rsidR="00397195" w:rsidRPr="00397195">
        <w:rPr>
          <w:rFonts w:ascii="Arial" w:hAnsi="Arial" w:cs="Arial"/>
          <w:lang w:val="en-US" w:eastAsia="nb-NO"/>
        </w:rPr>
        <w:t>provides information on a resilient Integrated</w:t>
      </w:r>
      <w:r w:rsidR="00D6336F">
        <w:rPr>
          <w:rFonts w:ascii="Arial" w:hAnsi="Arial" w:cs="Arial"/>
          <w:lang w:val="en-US" w:eastAsia="nb-NO"/>
        </w:rPr>
        <w:t xml:space="preserve"> </w:t>
      </w:r>
      <w:r w:rsidR="00397195" w:rsidRPr="00397195">
        <w:rPr>
          <w:rFonts w:ascii="Arial" w:hAnsi="Arial" w:cs="Arial"/>
          <w:lang w:val="en-US" w:eastAsia="nb-NO"/>
        </w:rPr>
        <w:t>Position, Navigation</w:t>
      </w:r>
      <w:r w:rsidR="00DA0F89">
        <w:rPr>
          <w:rFonts w:ascii="Arial" w:hAnsi="Arial" w:cs="Arial"/>
          <w:lang w:val="en-US" w:eastAsia="nb-NO"/>
        </w:rPr>
        <w:t xml:space="preserve"> (PNT)</w:t>
      </w:r>
      <w:r w:rsidR="00397195" w:rsidRPr="00397195">
        <w:rPr>
          <w:rFonts w:ascii="Arial" w:hAnsi="Arial" w:cs="Arial"/>
          <w:lang w:val="en-US" w:eastAsia="nb-NO"/>
        </w:rPr>
        <w:t>, and Timing System as part of INS, which</w:t>
      </w:r>
      <w:r w:rsidR="00D6336F">
        <w:rPr>
          <w:rFonts w:ascii="Arial" w:hAnsi="Arial" w:cs="Arial"/>
          <w:lang w:val="en-US" w:eastAsia="nb-NO"/>
        </w:rPr>
        <w:t xml:space="preserve"> </w:t>
      </w:r>
      <w:r w:rsidR="00397195" w:rsidRPr="00397195">
        <w:rPr>
          <w:rFonts w:ascii="Arial" w:hAnsi="Arial" w:cs="Arial"/>
          <w:lang w:val="en-US" w:eastAsia="nb-NO"/>
        </w:rPr>
        <w:t>intends to support meeting e-navigation user needs such as</w:t>
      </w:r>
      <w:r w:rsidR="00D6336F">
        <w:rPr>
          <w:rFonts w:ascii="Arial" w:hAnsi="Arial" w:cs="Arial"/>
          <w:lang w:val="en-US" w:eastAsia="nb-NO"/>
        </w:rPr>
        <w:t xml:space="preserve"> </w:t>
      </w:r>
      <w:r w:rsidR="00397195" w:rsidRPr="00397195">
        <w:rPr>
          <w:rFonts w:ascii="Arial" w:hAnsi="Arial" w:cs="Arial"/>
          <w:lang w:val="en-US" w:eastAsia="nb-NO"/>
        </w:rPr>
        <w:t>improvement and indication of reliability. This concept takes into</w:t>
      </w:r>
      <w:r w:rsidR="00D6336F">
        <w:rPr>
          <w:rFonts w:ascii="Arial" w:hAnsi="Arial" w:cs="Arial"/>
          <w:lang w:val="en-US" w:eastAsia="nb-NO"/>
        </w:rPr>
        <w:t xml:space="preserve"> </w:t>
      </w:r>
      <w:r w:rsidR="00397195" w:rsidRPr="00397195">
        <w:rPr>
          <w:rFonts w:ascii="Arial" w:hAnsi="Arial" w:cs="Arial"/>
          <w:lang w:val="en-US" w:eastAsia="nb-NO"/>
        </w:rPr>
        <w:t>account the enhancement of radio navigation equipment and meets</w:t>
      </w:r>
      <w:r w:rsidR="00D6336F">
        <w:rPr>
          <w:rFonts w:ascii="Arial" w:hAnsi="Arial" w:cs="Arial"/>
          <w:lang w:val="en-US" w:eastAsia="nb-NO"/>
        </w:rPr>
        <w:t xml:space="preserve"> </w:t>
      </w:r>
      <w:r w:rsidR="00397195" w:rsidRPr="00397195">
        <w:rPr>
          <w:rFonts w:ascii="Arial" w:hAnsi="Arial" w:cs="Arial"/>
          <w:lang w:val="en-US" w:eastAsia="nb-NO"/>
        </w:rPr>
        <w:t>the modular structure of INS.</w:t>
      </w:r>
      <w:r w:rsidR="00D6336F">
        <w:rPr>
          <w:rFonts w:ascii="Arial" w:hAnsi="Arial" w:cs="Arial"/>
          <w:lang w:val="en-US" w:eastAsia="nb-NO"/>
        </w:rPr>
        <w:t xml:space="preserve"> </w:t>
      </w:r>
    </w:p>
    <w:p w14:paraId="42D3289D" w14:textId="77777777" w:rsidR="00C35F24" w:rsidRDefault="00C35F24" w:rsidP="000063D6">
      <w:pPr>
        <w:pStyle w:val="Default"/>
        <w:spacing w:line="276" w:lineRule="auto"/>
        <w:jc w:val="both"/>
        <w:rPr>
          <w:rFonts w:ascii="Arial" w:hAnsi="Arial" w:cs="Arial"/>
          <w:sz w:val="22"/>
          <w:szCs w:val="22"/>
          <w:lang w:val="en-US"/>
        </w:rPr>
      </w:pPr>
    </w:p>
    <w:p w14:paraId="39C9EF18" w14:textId="77777777" w:rsidR="00397195" w:rsidRDefault="00670291" w:rsidP="00D6336F">
      <w:pPr>
        <w:autoSpaceDE w:val="0"/>
        <w:autoSpaceDN w:val="0"/>
        <w:adjustRightInd w:val="0"/>
        <w:spacing w:after="0"/>
        <w:jc w:val="both"/>
        <w:rPr>
          <w:rFonts w:ascii="Arial" w:hAnsi="Arial" w:cs="Arial"/>
          <w:b/>
          <w:lang w:val="en-US" w:eastAsia="nb-NO"/>
        </w:rPr>
      </w:pPr>
      <w:r>
        <w:rPr>
          <w:rFonts w:ascii="Arial" w:hAnsi="Arial" w:cs="Arial"/>
          <w:lang w:val="en-US" w:eastAsia="nb-NO"/>
        </w:rPr>
        <w:t>26</w:t>
      </w:r>
      <w:r w:rsidR="00D6336F">
        <w:rPr>
          <w:rFonts w:ascii="Arial" w:hAnsi="Arial" w:cs="Arial"/>
          <w:lang w:val="en-US" w:eastAsia="nb-NO"/>
        </w:rPr>
        <w:tab/>
        <w:t xml:space="preserve">NAV </w:t>
      </w:r>
      <w:r w:rsidR="00397195">
        <w:rPr>
          <w:rFonts w:ascii="Arial" w:hAnsi="Arial" w:cs="Arial"/>
          <w:lang w:val="en-US" w:eastAsia="nb-NO"/>
        </w:rPr>
        <w:t xml:space="preserve">58/6/3 </w:t>
      </w:r>
      <w:r w:rsidR="00397195" w:rsidRPr="00397195">
        <w:rPr>
          <w:rFonts w:ascii="Arial" w:hAnsi="Arial" w:cs="Arial"/>
          <w:lang w:val="en-US" w:eastAsia="nb-NO"/>
        </w:rPr>
        <w:t>provides information on a procedure to determine</w:t>
      </w:r>
      <w:r w:rsidR="00D6336F">
        <w:rPr>
          <w:rFonts w:ascii="Arial" w:hAnsi="Arial" w:cs="Arial"/>
          <w:lang w:val="en-US" w:eastAsia="nb-NO"/>
        </w:rPr>
        <w:t xml:space="preserve"> </w:t>
      </w:r>
      <w:r w:rsidR="00397195" w:rsidRPr="00397195">
        <w:rPr>
          <w:rFonts w:ascii="Arial" w:hAnsi="Arial" w:cs="Arial"/>
          <w:lang w:val="en-US" w:eastAsia="nb-NO"/>
        </w:rPr>
        <w:t xml:space="preserve">Risk Control Options for the </w:t>
      </w:r>
      <w:r w:rsidR="00D6336F">
        <w:rPr>
          <w:rFonts w:ascii="Arial" w:hAnsi="Arial" w:cs="Arial"/>
          <w:lang w:val="en-US" w:eastAsia="nb-NO"/>
        </w:rPr>
        <w:t>R</w:t>
      </w:r>
      <w:r w:rsidR="00397195" w:rsidRPr="00397195">
        <w:rPr>
          <w:rFonts w:ascii="Arial" w:hAnsi="Arial" w:cs="Arial"/>
          <w:lang w:val="en-US" w:eastAsia="nb-NO"/>
        </w:rPr>
        <w:t xml:space="preserve">isk and </w:t>
      </w:r>
      <w:r w:rsidR="00D6336F">
        <w:rPr>
          <w:rFonts w:ascii="Arial" w:hAnsi="Arial" w:cs="Arial"/>
          <w:lang w:val="en-US" w:eastAsia="nb-NO"/>
        </w:rPr>
        <w:t>C</w:t>
      </w:r>
      <w:r w:rsidR="00397195" w:rsidRPr="00397195">
        <w:rPr>
          <w:rFonts w:ascii="Arial" w:hAnsi="Arial" w:cs="Arial"/>
          <w:lang w:val="en-US" w:eastAsia="nb-NO"/>
        </w:rPr>
        <w:t xml:space="preserve">ost </w:t>
      </w:r>
      <w:r w:rsidR="00D6336F">
        <w:rPr>
          <w:rFonts w:ascii="Arial" w:hAnsi="Arial" w:cs="Arial"/>
          <w:lang w:val="en-US" w:eastAsia="nb-NO"/>
        </w:rPr>
        <w:t>B</w:t>
      </w:r>
      <w:r w:rsidR="00397195" w:rsidRPr="00397195">
        <w:rPr>
          <w:rFonts w:ascii="Arial" w:hAnsi="Arial" w:cs="Arial"/>
          <w:lang w:val="en-US" w:eastAsia="nb-NO"/>
        </w:rPr>
        <w:t xml:space="preserve">enefit </w:t>
      </w:r>
      <w:r w:rsidR="00D6336F">
        <w:rPr>
          <w:rFonts w:ascii="Arial" w:hAnsi="Arial" w:cs="Arial"/>
          <w:lang w:val="en-US" w:eastAsia="nb-NO"/>
        </w:rPr>
        <w:t>A</w:t>
      </w:r>
      <w:r w:rsidR="00397195" w:rsidRPr="00397195">
        <w:rPr>
          <w:rFonts w:ascii="Arial" w:hAnsi="Arial" w:cs="Arial"/>
          <w:lang w:val="en-US" w:eastAsia="nb-NO"/>
        </w:rPr>
        <w:t>nalys</w:t>
      </w:r>
      <w:r w:rsidR="00D6336F">
        <w:rPr>
          <w:rFonts w:ascii="Arial" w:hAnsi="Arial" w:cs="Arial"/>
          <w:lang w:val="en-US" w:eastAsia="nb-NO"/>
        </w:rPr>
        <w:t>e</w:t>
      </w:r>
      <w:r w:rsidR="00397195" w:rsidRPr="00397195">
        <w:rPr>
          <w:rFonts w:ascii="Arial" w:hAnsi="Arial" w:cs="Arial"/>
          <w:lang w:val="en-US" w:eastAsia="nb-NO"/>
        </w:rPr>
        <w:t>s on the</w:t>
      </w:r>
      <w:r w:rsidR="00D6336F">
        <w:rPr>
          <w:rFonts w:ascii="Arial" w:hAnsi="Arial" w:cs="Arial"/>
          <w:lang w:val="en-US" w:eastAsia="nb-NO"/>
        </w:rPr>
        <w:t xml:space="preserve"> </w:t>
      </w:r>
      <w:r w:rsidR="00397195" w:rsidRPr="00397195">
        <w:rPr>
          <w:rFonts w:ascii="Arial" w:hAnsi="Arial" w:cs="Arial"/>
          <w:lang w:val="en-US" w:eastAsia="nb-NO"/>
        </w:rPr>
        <w:t xml:space="preserve">basis of goal based solutions determined with the </w:t>
      </w:r>
      <w:r w:rsidR="00D6336F">
        <w:rPr>
          <w:rFonts w:ascii="Arial" w:hAnsi="Arial" w:cs="Arial"/>
          <w:lang w:val="en-US" w:eastAsia="nb-NO"/>
        </w:rPr>
        <w:t>G</w:t>
      </w:r>
      <w:r w:rsidR="00397195" w:rsidRPr="00397195">
        <w:rPr>
          <w:rFonts w:ascii="Arial" w:hAnsi="Arial" w:cs="Arial"/>
          <w:lang w:val="en-US" w:eastAsia="nb-NO"/>
        </w:rPr>
        <w:t xml:space="preserve">ap </w:t>
      </w:r>
      <w:r w:rsidR="00D6336F">
        <w:rPr>
          <w:rFonts w:ascii="Arial" w:hAnsi="Arial" w:cs="Arial"/>
          <w:lang w:val="en-US" w:eastAsia="nb-NO"/>
        </w:rPr>
        <w:t>A</w:t>
      </w:r>
      <w:r w:rsidR="00397195" w:rsidRPr="00397195">
        <w:rPr>
          <w:rFonts w:ascii="Arial" w:hAnsi="Arial" w:cs="Arial"/>
          <w:lang w:val="en-US" w:eastAsia="nb-NO"/>
        </w:rPr>
        <w:t>nalysis</w:t>
      </w:r>
      <w:r w:rsidR="00D6336F">
        <w:rPr>
          <w:rFonts w:ascii="Arial" w:hAnsi="Arial" w:cs="Arial"/>
          <w:lang w:val="en-US" w:eastAsia="nb-NO"/>
        </w:rPr>
        <w:t xml:space="preserve">. </w:t>
      </w:r>
    </w:p>
    <w:p w14:paraId="12E64051" w14:textId="77777777" w:rsidR="00D6336F" w:rsidRDefault="00D6336F" w:rsidP="00D6336F">
      <w:pPr>
        <w:autoSpaceDE w:val="0"/>
        <w:autoSpaceDN w:val="0"/>
        <w:adjustRightInd w:val="0"/>
        <w:spacing w:after="0"/>
        <w:jc w:val="both"/>
        <w:rPr>
          <w:rFonts w:ascii="Arial" w:hAnsi="Arial" w:cs="Arial"/>
          <w:b/>
          <w:lang w:val="en-US" w:eastAsia="nb-NO"/>
        </w:rPr>
      </w:pPr>
    </w:p>
    <w:p w14:paraId="263E19AD" w14:textId="77777777" w:rsidR="00D6336F" w:rsidRPr="00D878CF" w:rsidRDefault="00670291" w:rsidP="00D6336F">
      <w:pPr>
        <w:autoSpaceDE w:val="0"/>
        <w:autoSpaceDN w:val="0"/>
        <w:adjustRightInd w:val="0"/>
        <w:spacing w:after="0"/>
        <w:jc w:val="both"/>
        <w:rPr>
          <w:rFonts w:ascii="Arial" w:hAnsi="Arial" w:cs="Arial"/>
          <w:i/>
          <w:lang w:val="en-US"/>
        </w:rPr>
      </w:pPr>
      <w:r w:rsidRPr="00670291">
        <w:rPr>
          <w:rFonts w:ascii="Arial" w:hAnsi="Arial" w:cs="Arial"/>
          <w:lang w:val="en-US" w:eastAsia="nb-NO"/>
        </w:rPr>
        <w:t>27</w:t>
      </w:r>
      <w:r w:rsidR="00D6336F">
        <w:rPr>
          <w:rFonts w:ascii="Arial" w:hAnsi="Arial" w:cs="Arial"/>
          <w:b/>
          <w:lang w:val="en-US" w:eastAsia="nb-NO"/>
        </w:rPr>
        <w:tab/>
      </w:r>
      <w:r w:rsidR="00D6336F" w:rsidRPr="00D878CF">
        <w:rPr>
          <w:rFonts w:ascii="Arial" w:hAnsi="Arial" w:cs="Arial"/>
          <w:b/>
          <w:i/>
          <w:lang w:val="en-US" w:eastAsia="nb-NO"/>
        </w:rPr>
        <w:t xml:space="preserve">The CG is invited to </w:t>
      </w:r>
      <w:r w:rsidR="00D878CF">
        <w:rPr>
          <w:rFonts w:ascii="Arial" w:hAnsi="Arial" w:cs="Arial"/>
          <w:b/>
          <w:i/>
          <w:lang w:val="en-US" w:eastAsia="nb-NO"/>
        </w:rPr>
        <w:t>consider the documents NAV 58/6/1 and NAV 58/6/3 for comments</w:t>
      </w:r>
      <w:r w:rsidR="003F4A12">
        <w:rPr>
          <w:rFonts w:ascii="Arial" w:hAnsi="Arial" w:cs="Arial"/>
          <w:b/>
          <w:i/>
          <w:lang w:val="en-US" w:eastAsia="nb-NO"/>
        </w:rPr>
        <w:t>, and recommendations, as appropriate</w:t>
      </w:r>
      <w:r w:rsidR="00D878CF">
        <w:rPr>
          <w:rFonts w:ascii="Arial" w:hAnsi="Arial" w:cs="Arial"/>
          <w:b/>
          <w:i/>
          <w:lang w:val="en-US" w:eastAsia="nb-NO"/>
        </w:rPr>
        <w:t>.</w:t>
      </w:r>
    </w:p>
    <w:p w14:paraId="376BC8CE" w14:textId="77777777" w:rsidR="000063D6" w:rsidRPr="00D878CF" w:rsidRDefault="000063D6" w:rsidP="000063D6">
      <w:pPr>
        <w:pStyle w:val="Default"/>
        <w:spacing w:line="276" w:lineRule="auto"/>
        <w:jc w:val="both"/>
        <w:rPr>
          <w:rFonts w:ascii="Arial" w:hAnsi="Arial" w:cs="Arial"/>
          <w:i/>
          <w:sz w:val="22"/>
          <w:szCs w:val="22"/>
          <w:lang w:val="en-US"/>
        </w:rPr>
      </w:pPr>
      <w:r w:rsidRPr="00D878CF">
        <w:rPr>
          <w:rFonts w:ascii="Arial" w:hAnsi="Arial" w:cs="Arial"/>
          <w:i/>
          <w:sz w:val="22"/>
          <w:szCs w:val="22"/>
          <w:lang w:val="en-US"/>
        </w:rPr>
        <w:tab/>
      </w:r>
    </w:p>
    <w:p w14:paraId="3D036133" w14:textId="77777777" w:rsidR="003F4A12" w:rsidRDefault="003F4A12" w:rsidP="003F4A12">
      <w:pPr>
        <w:jc w:val="both"/>
        <w:rPr>
          <w:rFonts w:ascii="ArialMT" w:hAnsi="ArialMT" w:cs="ArialMT"/>
          <w:lang w:val="en-US"/>
        </w:rPr>
      </w:pPr>
      <w:r w:rsidRPr="003F4A12">
        <w:rPr>
          <w:rFonts w:ascii="ArialMT" w:hAnsi="ArialMT" w:cs="ArialMT"/>
          <w:lang w:val="en-US" w:eastAsia="nb-NO"/>
        </w:rPr>
        <w:t>28</w:t>
      </w:r>
      <w:r w:rsidRPr="003F4A12">
        <w:rPr>
          <w:rFonts w:ascii="ArialMT" w:hAnsi="ArialMT" w:cs="ArialMT"/>
          <w:lang w:val="en-US" w:eastAsia="nb-NO"/>
        </w:rPr>
        <w:tab/>
        <w:t xml:space="preserve">Regarding terms of reference for the CG </w:t>
      </w:r>
      <w:r>
        <w:rPr>
          <w:rFonts w:ascii="ArialMT" w:hAnsi="ArialMT" w:cs="ArialMT"/>
          <w:lang w:val="en-US" w:eastAsia="nb-NO"/>
        </w:rPr>
        <w:t>(</w:t>
      </w:r>
      <w:r w:rsidRPr="003F4A12">
        <w:rPr>
          <w:rFonts w:ascii="ArialMT" w:hAnsi="ArialMT" w:cs="ArialMT"/>
          <w:lang w:val="en-US" w:eastAsia="nb-NO"/>
        </w:rPr>
        <w:t>NAV58/WP6 paragraphs 5.5, 5.6, and 5.7</w:t>
      </w:r>
      <w:r>
        <w:rPr>
          <w:rFonts w:ascii="ArialMT" w:hAnsi="ArialMT" w:cs="ArialMT"/>
          <w:lang w:val="en-US" w:eastAsia="nb-NO"/>
        </w:rPr>
        <w:t>),</w:t>
      </w:r>
      <w:r w:rsidRPr="003F4A12">
        <w:rPr>
          <w:rFonts w:ascii="ArialMT" w:hAnsi="ArialMT" w:cs="ArialMT"/>
          <w:lang w:val="en-US" w:eastAsia="nb-NO"/>
        </w:rPr>
        <w:t xml:space="preserve"> the Coordinator will come back to these issues on the later stage.</w:t>
      </w:r>
      <w:r>
        <w:rPr>
          <w:rFonts w:ascii="ArialMT" w:hAnsi="ArialMT" w:cs="ArialMT"/>
          <w:lang w:val="en-US" w:eastAsia="nb-NO"/>
        </w:rPr>
        <w:t xml:space="preserve"> </w:t>
      </w:r>
      <w:r>
        <w:rPr>
          <w:rFonts w:ascii="ArialMT" w:hAnsi="ArialMT" w:cs="ArialMT"/>
          <w:lang w:val="en-US"/>
        </w:rPr>
        <w:t>The Coordinator will also come back at a later stage with more information concerning the deadlines for raising specific questions and submitting reports to COMSAR 17 and STW 44.</w:t>
      </w:r>
    </w:p>
    <w:p w14:paraId="45B4BD9D" w14:textId="77777777" w:rsidR="000063D6" w:rsidRPr="003F4A12" w:rsidRDefault="000063D6" w:rsidP="004C304D">
      <w:pPr>
        <w:autoSpaceDE w:val="0"/>
        <w:autoSpaceDN w:val="0"/>
        <w:adjustRightInd w:val="0"/>
        <w:jc w:val="both"/>
        <w:rPr>
          <w:rFonts w:ascii="ArialMT" w:hAnsi="ArialMT" w:cs="ArialMT"/>
          <w:lang w:val="en-US" w:eastAsia="nb-NO"/>
        </w:rPr>
      </w:pPr>
    </w:p>
    <w:p w14:paraId="41DB12F1" w14:textId="77777777" w:rsidR="000063D6" w:rsidRDefault="000063D6" w:rsidP="004C304D">
      <w:pPr>
        <w:autoSpaceDE w:val="0"/>
        <w:autoSpaceDN w:val="0"/>
        <w:adjustRightInd w:val="0"/>
        <w:jc w:val="both"/>
        <w:rPr>
          <w:rFonts w:ascii="ArialMT" w:hAnsi="ArialMT" w:cs="ArialMT"/>
          <w:b/>
          <w:i/>
          <w:lang w:val="en-US" w:eastAsia="nb-NO"/>
        </w:rPr>
      </w:pPr>
    </w:p>
    <w:p w14:paraId="0C727867" w14:textId="77777777" w:rsidR="000063D6" w:rsidRPr="000063D6" w:rsidRDefault="000063D6" w:rsidP="004C304D">
      <w:pPr>
        <w:autoSpaceDE w:val="0"/>
        <w:autoSpaceDN w:val="0"/>
        <w:adjustRightInd w:val="0"/>
        <w:jc w:val="both"/>
        <w:rPr>
          <w:rFonts w:ascii="ArialMT" w:hAnsi="ArialMT" w:cs="ArialMT"/>
          <w:b/>
          <w:lang w:val="en-US" w:eastAsia="nb-NO"/>
        </w:rPr>
      </w:pPr>
    </w:p>
    <w:p w14:paraId="1E81BA85" w14:textId="77777777" w:rsidR="00A83CC1" w:rsidRDefault="00A83CC1" w:rsidP="00A83CC1">
      <w:pPr>
        <w:pStyle w:val="Default"/>
        <w:spacing w:line="276" w:lineRule="auto"/>
        <w:rPr>
          <w:rFonts w:ascii="Arial" w:hAnsi="Arial" w:cs="Arial"/>
          <w:sz w:val="22"/>
          <w:szCs w:val="22"/>
          <w:lang w:val="en-US"/>
        </w:rPr>
      </w:pPr>
    </w:p>
    <w:p w14:paraId="71DD5582" w14:textId="77777777" w:rsidR="00A83CC1" w:rsidRDefault="00A83CC1" w:rsidP="00AE3C88">
      <w:pPr>
        <w:autoSpaceDE w:val="0"/>
        <w:autoSpaceDN w:val="0"/>
        <w:adjustRightInd w:val="0"/>
        <w:jc w:val="both"/>
        <w:rPr>
          <w:rFonts w:ascii="Arial" w:hAnsi="Arial" w:cs="Arial"/>
          <w:lang w:val="en-US"/>
        </w:rPr>
      </w:pPr>
    </w:p>
    <w:p w14:paraId="53264A38" w14:textId="77777777" w:rsidR="00A83CC1" w:rsidRDefault="00A83CC1" w:rsidP="00AE3C88">
      <w:pPr>
        <w:autoSpaceDE w:val="0"/>
        <w:autoSpaceDN w:val="0"/>
        <w:adjustRightInd w:val="0"/>
        <w:jc w:val="both"/>
        <w:rPr>
          <w:rFonts w:ascii="Arial" w:hAnsi="Arial" w:cs="Arial"/>
          <w:lang w:val="en-US"/>
        </w:rPr>
      </w:pPr>
    </w:p>
    <w:p w14:paraId="7EFA390E" w14:textId="77777777" w:rsidR="00327B00" w:rsidRDefault="00327B00" w:rsidP="00AE3C88">
      <w:pPr>
        <w:autoSpaceDE w:val="0"/>
        <w:autoSpaceDN w:val="0"/>
        <w:adjustRightInd w:val="0"/>
        <w:jc w:val="both"/>
        <w:rPr>
          <w:rFonts w:ascii="Arial" w:hAnsi="Arial" w:cs="Arial"/>
          <w:lang w:val="en-US"/>
        </w:rPr>
      </w:pPr>
    </w:p>
    <w:p w14:paraId="606BD1CF" w14:textId="77777777" w:rsidR="00327B00" w:rsidRDefault="00327B00" w:rsidP="00AE3C88">
      <w:pPr>
        <w:autoSpaceDE w:val="0"/>
        <w:autoSpaceDN w:val="0"/>
        <w:adjustRightInd w:val="0"/>
        <w:jc w:val="both"/>
        <w:rPr>
          <w:rFonts w:ascii="Arial" w:hAnsi="Arial" w:cs="Arial"/>
          <w:lang w:val="en-US"/>
        </w:rPr>
      </w:pPr>
    </w:p>
    <w:p w14:paraId="235CD8A1" w14:textId="77777777" w:rsidR="00327B00" w:rsidRDefault="00327B00" w:rsidP="00AE3C88">
      <w:pPr>
        <w:autoSpaceDE w:val="0"/>
        <w:autoSpaceDN w:val="0"/>
        <w:adjustRightInd w:val="0"/>
        <w:jc w:val="both"/>
        <w:rPr>
          <w:rFonts w:ascii="Arial" w:hAnsi="Arial" w:cs="Arial"/>
          <w:lang w:val="en-US"/>
        </w:rPr>
      </w:pPr>
    </w:p>
    <w:p w14:paraId="3BEF5794" w14:textId="77777777" w:rsidR="00327B00" w:rsidRDefault="00327B00" w:rsidP="00AE3C88">
      <w:pPr>
        <w:autoSpaceDE w:val="0"/>
        <w:autoSpaceDN w:val="0"/>
        <w:adjustRightInd w:val="0"/>
        <w:jc w:val="both"/>
        <w:rPr>
          <w:rFonts w:ascii="Arial" w:hAnsi="Arial" w:cs="Arial"/>
          <w:lang w:val="en-US"/>
        </w:rPr>
      </w:pPr>
    </w:p>
    <w:p w14:paraId="67FFA05B" w14:textId="77777777" w:rsidR="00327B00" w:rsidRDefault="00327B00" w:rsidP="00AE3C88">
      <w:pPr>
        <w:autoSpaceDE w:val="0"/>
        <w:autoSpaceDN w:val="0"/>
        <w:adjustRightInd w:val="0"/>
        <w:jc w:val="both"/>
        <w:rPr>
          <w:rFonts w:ascii="Arial" w:hAnsi="Arial" w:cs="Arial"/>
          <w:lang w:val="en-US"/>
        </w:rPr>
      </w:pPr>
    </w:p>
    <w:p w14:paraId="54B7A9DC" w14:textId="77777777" w:rsidR="00327B00" w:rsidRDefault="00327B00" w:rsidP="00AE3C88">
      <w:pPr>
        <w:autoSpaceDE w:val="0"/>
        <w:autoSpaceDN w:val="0"/>
        <w:adjustRightInd w:val="0"/>
        <w:jc w:val="both"/>
        <w:rPr>
          <w:rFonts w:ascii="Arial" w:hAnsi="Arial" w:cs="Arial"/>
          <w:lang w:val="en-US"/>
        </w:rPr>
      </w:pPr>
    </w:p>
    <w:p w14:paraId="24FC3EDB" w14:textId="77777777" w:rsidR="003F4A12" w:rsidRDefault="003F4A12" w:rsidP="00AE3C88">
      <w:pPr>
        <w:autoSpaceDE w:val="0"/>
        <w:autoSpaceDN w:val="0"/>
        <w:adjustRightInd w:val="0"/>
        <w:jc w:val="both"/>
        <w:rPr>
          <w:rFonts w:ascii="Arial" w:hAnsi="Arial" w:cs="Arial"/>
          <w:lang w:val="en-US"/>
        </w:rPr>
      </w:pPr>
    </w:p>
    <w:p w14:paraId="7C041A8B" w14:textId="77777777" w:rsidR="003F4A12" w:rsidRDefault="003F4A12" w:rsidP="00AE3C88">
      <w:pPr>
        <w:autoSpaceDE w:val="0"/>
        <w:autoSpaceDN w:val="0"/>
        <w:adjustRightInd w:val="0"/>
        <w:jc w:val="both"/>
        <w:rPr>
          <w:rFonts w:ascii="Arial" w:hAnsi="Arial" w:cs="Arial"/>
          <w:lang w:val="en-US"/>
        </w:rPr>
      </w:pPr>
    </w:p>
    <w:p w14:paraId="447B2F2C" w14:textId="77777777" w:rsidR="003F4A12" w:rsidRDefault="003F4A12" w:rsidP="00AE3C88">
      <w:pPr>
        <w:autoSpaceDE w:val="0"/>
        <w:autoSpaceDN w:val="0"/>
        <w:adjustRightInd w:val="0"/>
        <w:jc w:val="both"/>
        <w:rPr>
          <w:rFonts w:ascii="Arial" w:hAnsi="Arial" w:cs="Arial"/>
          <w:lang w:val="en-US"/>
        </w:rPr>
      </w:pPr>
    </w:p>
    <w:p w14:paraId="44CD7B62" w14:textId="77777777" w:rsidR="003F4A12" w:rsidRDefault="003F4A12" w:rsidP="00AE3C88">
      <w:pPr>
        <w:autoSpaceDE w:val="0"/>
        <w:autoSpaceDN w:val="0"/>
        <w:adjustRightInd w:val="0"/>
        <w:jc w:val="both"/>
        <w:rPr>
          <w:rFonts w:ascii="Arial" w:hAnsi="Arial" w:cs="Arial"/>
          <w:lang w:val="en-US"/>
        </w:rPr>
      </w:pPr>
    </w:p>
    <w:p w14:paraId="1A03349F" w14:textId="77777777" w:rsidR="003F4A12" w:rsidRDefault="003F4A12" w:rsidP="00AE3C88">
      <w:pPr>
        <w:autoSpaceDE w:val="0"/>
        <w:autoSpaceDN w:val="0"/>
        <w:adjustRightInd w:val="0"/>
        <w:jc w:val="both"/>
        <w:rPr>
          <w:rFonts w:ascii="Arial" w:hAnsi="Arial" w:cs="Arial"/>
          <w:lang w:val="en-US"/>
        </w:rPr>
      </w:pPr>
    </w:p>
    <w:p w14:paraId="08067F52" w14:textId="77777777" w:rsidR="003F4A12" w:rsidRDefault="003F4A12" w:rsidP="00AE3C88">
      <w:pPr>
        <w:autoSpaceDE w:val="0"/>
        <w:autoSpaceDN w:val="0"/>
        <w:adjustRightInd w:val="0"/>
        <w:jc w:val="both"/>
        <w:rPr>
          <w:rFonts w:ascii="Arial" w:hAnsi="Arial" w:cs="Arial"/>
          <w:lang w:val="en-US"/>
        </w:rPr>
      </w:pPr>
    </w:p>
    <w:p w14:paraId="7C4F322B" w14:textId="77777777" w:rsidR="003F4A12" w:rsidRDefault="003F4A12" w:rsidP="00AE3C88">
      <w:pPr>
        <w:autoSpaceDE w:val="0"/>
        <w:autoSpaceDN w:val="0"/>
        <w:adjustRightInd w:val="0"/>
        <w:jc w:val="both"/>
        <w:rPr>
          <w:rFonts w:ascii="Arial" w:hAnsi="Arial" w:cs="Arial"/>
          <w:lang w:val="en-US"/>
        </w:rPr>
      </w:pPr>
    </w:p>
    <w:p w14:paraId="0544A378" w14:textId="77777777" w:rsidR="003F4A12" w:rsidRDefault="003F4A12" w:rsidP="00AE3C88">
      <w:pPr>
        <w:autoSpaceDE w:val="0"/>
        <w:autoSpaceDN w:val="0"/>
        <w:adjustRightInd w:val="0"/>
        <w:jc w:val="both"/>
        <w:rPr>
          <w:rFonts w:ascii="Arial" w:hAnsi="Arial" w:cs="Arial"/>
          <w:lang w:val="en-US"/>
        </w:rPr>
      </w:pPr>
    </w:p>
    <w:p w14:paraId="353FF235" w14:textId="77777777" w:rsidR="00327B00" w:rsidRDefault="00327B00" w:rsidP="00AE3C88">
      <w:pPr>
        <w:autoSpaceDE w:val="0"/>
        <w:autoSpaceDN w:val="0"/>
        <w:adjustRightInd w:val="0"/>
        <w:jc w:val="both"/>
        <w:rPr>
          <w:rFonts w:ascii="Arial" w:hAnsi="Arial" w:cs="Arial"/>
          <w:lang w:val="en-US"/>
        </w:rPr>
      </w:pPr>
    </w:p>
    <w:p w14:paraId="713BBD42" w14:textId="77777777" w:rsidR="00327B00" w:rsidRDefault="00327B00" w:rsidP="00AE3C88">
      <w:pPr>
        <w:autoSpaceDE w:val="0"/>
        <w:autoSpaceDN w:val="0"/>
        <w:adjustRightInd w:val="0"/>
        <w:jc w:val="both"/>
        <w:rPr>
          <w:rFonts w:ascii="Arial" w:hAnsi="Arial" w:cs="Arial"/>
          <w:lang w:val="en-US"/>
        </w:rPr>
      </w:pPr>
    </w:p>
    <w:p w14:paraId="1BD87D4C" w14:textId="77777777" w:rsidR="00A12CD7" w:rsidRPr="00A12CD7" w:rsidRDefault="00A12CD7" w:rsidP="00A12CD7">
      <w:pPr>
        <w:autoSpaceDE w:val="0"/>
        <w:autoSpaceDN w:val="0"/>
        <w:adjustRightInd w:val="0"/>
        <w:jc w:val="center"/>
        <w:rPr>
          <w:rFonts w:ascii="Arial" w:hAnsi="Arial" w:cs="Arial"/>
          <w:b/>
          <w:sz w:val="24"/>
          <w:szCs w:val="24"/>
          <w:lang w:val="en-US"/>
        </w:rPr>
      </w:pPr>
      <w:r w:rsidRPr="0054713C">
        <w:rPr>
          <w:rFonts w:ascii="Arial" w:hAnsi="Arial" w:cs="Arial"/>
          <w:b/>
          <w:sz w:val="24"/>
          <w:szCs w:val="24"/>
          <w:lang w:val="en-US"/>
        </w:rPr>
        <w:t>Annex 1</w:t>
      </w:r>
    </w:p>
    <w:p w14:paraId="5B4B8AE0" w14:textId="77777777" w:rsidR="00A12CD7" w:rsidRPr="00717B25" w:rsidRDefault="00A12CD7" w:rsidP="00A12CD7">
      <w:pPr>
        <w:autoSpaceDE w:val="0"/>
        <w:autoSpaceDN w:val="0"/>
        <w:adjustRightInd w:val="0"/>
        <w:jc w:val="center"/>
        <w:rPr>
          <w:rFonts w:ascii="Arial" w:hAnsi="Arial" w:cs="Arial"/>
          <w:sz w:val="24"/>
          <w:szCs w:val="24"/>
          <w:lang w:val="en-US"/>
        </w:rPr>
      </w:pPr>
      <w:r w:rsidRPr="00FA1C1F">
        <w:rPr>
          <w:rFonts w:ascii="Arial" w:hAnsi="Arial" w:cs="Arial"/>
          <w:sz w:val="24"/>
          <w:szCs w:val="24"/>
          <w:lang w:val="en-US"/>
        </w:rPr>
        <w:t>Ref. NAV 58/WP.6 Annex 3</w:t>
      </w:r>
    </w:p>
    <w:p w14:paraId="7C1B8B0A" w14:textId="77777777" w:rsidR="00A12CD7" w:rsidRDefault="00A12CD7" w:rsidP="00A12CD7">
      <w:pPr>
        <w:autoSpaceDE w:val="0"/>
        <w:autoSpaceDN w:val="0"/>
        <w:adjustRightInd w:val="0"/>
        <w:jc w:val="center"/>
        <w:rPr>
          <w:rFonts w:ascii="Arial" w:hAnsi="Arial" w:cs="Arial"/>
          <w:b/>
          <w:sz w:val="24"/>
          <w:szCs w:val="24"/>
          <w:lang w:val="en-US"/>
        </w:rPr>
      </w:pPr>
      <w:r w:rsidRPr="00E90657">
        <w:rPr>
          <w:rFonts w:ascii="Arial" w:hAnsi="Arial" w:cs="Arial"/>
          <w:b/>
          <w:sz w:val="24"/>
          <w:szCs w:val="24"/>
          <w:lang w:val="en-US"/>
        </w:rPr>
        <w:t>How to identify Risk Control Options (RCOs)</w:t>
      </w:r>
      <w:r>
        <w:rPr>
          <w:rFonts w:ascii="Arial" w:hAnsi="Arial" w:cs="Arial"/>
          <w:b/>
          <w:sz w:val="24"/>
          <w:szCs w:val="24"/>
          <w:lang w:val="en-US"/>
        </w:rPr>
        <w:t xml:space="preserve"> - </w:t>
      </w:r>
      <w:r w:rsidRPr="00E90657">
        <w:rPr>
          <w:rFonts w:ascii="Arial" w:hAnsi="Arial" w:cs="Arial"/>
          <w:b/>
          <w:sz w:val="24"/>
          <w:szCs w:val="24"/>
          <w:lang w:val="en-US"/>
        </w:rPr>
        <w:t>Roadmap for CG</w:t>
      </w:r>
    </w:p>
    <w:p w14:paraId="47B1EC67" w14:textId="77777777" w:rsidR="00A12CD7" w:rsidRDefault="00A12CD7" w:rsidP="00A12CD7">
      <w:pPr>
        <w:pStyle w:val="Default"/>
        <w:rPr>
          <w:b/>
          <w:bCs/>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3AE6680E" w14:textId="77777777" w:rsidTr="00B011F2">
        <w:trPr>
          <w:trHeight w:val="320"/>
        </w:trPr>
        <w:tc>
          <w:tcPr>
            <w:tcW w:w="1418" w:type="dxa"/>
            <w:shd w:val="clear" w:color="auto" w:fill="DAEEF3" w:themeFill="accent5" w:themeFillTint="33"/>
            <w:vAlign w:val="center"/>
          </w:tcPr>
          <w:p w14:paraId="0FC7094E"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Merge w:val="restart"/>
            <w:vAlign w:val="center"/>
          </w:tcPr>
          <w:p w14:paraId="61BCBFAA" w14:textId="77777777" w:rsidR="00A12CD7" w:rsidRPr="005C5D6A" w:rsidRDefault="00A12CD7" w:rsidP="00B011F2">
            <w:pPr>
              <w:pStyle w:val="Default"/>
              <w:jc w:val="center"/>
              <w:rPr>
                <w:bCs/>
                <w:sz w:val="22"/>
                <w:szCs w:val="22"/>
                <w:lang w:val="en-US"/>
              </w:rPr>
            </w:pPr>
          </w:p>
          <w:p w14:paraId="2111BDCB"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Approved user needs</w:t>
            </w:r>
          </w:p>
          <w:p w14:paraId="40AAD0D7" w14:textId="77777777" w:rsidR="00A12CD7" w:rsidRPr="008A6802" w:rsidRDefault="00A12CD7" w:rsidP="00B011F2">
            <w:pPr>
              <w:pStyle w:val="Default"/>
              <w:jc w:val="center"/>
              <w:rPr>
                <w:bCs/>
                <w:sz w:val="22"/>
                <w:szCs w:val="22"/>
                <w:lang w:val="en-US"/>
              </w:rPr>
            </w:pPr>
          </w:p>
        </w:tc>
        <w:tc>
          <w:tcPr>
            <w:tcW w:w="1701" w:type="dxa"/>
            <w:shd w:val="clear" w:color="auto" w:fill="DAEEF3" w:themeFill="accent5" w:themeFillTint="33"/>
            <w:vAlign w:val="center"/>
          </w:tcPr>
          <w:p w14:paraId="741A9581"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7B1E3792" w14:textId="77777777" w:rsidTr="00B011F2">
        <w:trPr>
          <w:trHeight w:val="319"/>
        </w:trPr>
        <w:tc>
          <w:tcPr>
            <w:tcW w:w="1418" w:type="dxa"/>
            <w:vAlign w:val="center"/>
          </w:tcPr>
          <w:p w14:paraId="3432B408" w14:textId="77777777" w:rsidR="00A12CD7" w:rsidRPr="005C5D6A" w:rsidRDefault="00A12CD7" w:rsidP="00B011F2">
            <w:pPr>
              <w:pStyle w:val="Default"/>
              <w:jc w:val="center"/>
              <w:rPr>
                <w:bCs/>
                <w:sz w:val="22"/>
                <w:szCs w:val="22"/>
                <w:lang w:val="en-US"/>
              </w:rPr>
            </w:pPr>
          </w:p>
        </w:tc>
        <w:tc>
          <w:tcPr>
            <w:tcW w:w="6379" w:type="dxa"/>
            <w:vMerge/>
            <w:vAlign w:val="center"/>
          </w:tcPr>
          <w:p w14:paraId="183173AC" w14:textId="77777777" w:rsidR="00A12CD7" w:rsidRPr="005C5D6A" w:rsidRDefault="00A12CD7" w:rsidP="00B011F2">
            <w:pPr>
              <w:pStyle w:val="Default"/>
              <w:jc w:val="center"/>
              <w:rPr>
                <w:bCs/>
                <w:sz w:val="22"/>
                <w:szCs w:val="22"/>
                <w:lang w:val="en-US"/>
              </w:rPr>
            </w:pPr>
          </w:p>
        </w:tc>
        <w:tc>
          <w:tcPr>
            <w:tcW w:w="1701" w:type="dxa"/>
            <w:vAlign w:val="center"/>
          </w:tcPr>
          <w:p w14:paraId="3C2F3C04" w14:textId="77777777" w:rsidR="00A12CD7" w:rsidRPr="00717B25" w:rsidRDefault="00A12CD7" w:rsidP="00B011F2">
            <w:pPr>
              <w:pStyle w:val="Default"/>
              <w:jc w:val="center"/>
              <w:rPr>
                <w:rFonts w:ascii="Arial" w:hAnsi="Arial" w:cs="Arial"/>
                <w:bCs/>
                <w:color w:val="FF0000"/>
                <w:sz w:val="22"/>
                <w:szCs w:val="22"/>
                <w:lang w:val="en-US"/>
              </w:rPr>
            </w:pPr>
            <w:r w:rsidRPr="00717B25">
              <w:rPr>
                <w:rFonts w:ascii="Arial" w:hAnsi="Arial" w:cs="Arial"/>
                <w:bCs/>
                <w:color w:val="FF0000"/>
                <w:sz w:val="16"/>
                <w:szCs w:val="16"/>
                <w:lang w:val="en-US"/>
              </w:rPr>
              <w:t>Finalized 2010</w:t>
            </w:r>
          </w:p>
        </w:tc>
      </w:tr>
    </w:tbl>
    <w:p w14:paraId="5146DF3D" w14:textId="77777777" w:rsidR="00A12CD7" w:rsidRPr="00AF1792" w:rsidRDefault="00383CDB" w:rsidP="00A12CD7">
      <w:pPr>
        <w:pStyle w:val="Default"/>
        <w:rPr>
          <w:bCs/>
          <w:sz w:val="22"/>
          <w:szCs w:val="22"/>
          <w:lang w:val="en-US"/>
        </w:rPr>
      </w:pPr>
      <w:r>
        <w:rPr>
          <w:bCs/>
          <w:noProof/>
          <w:sz w:val="22"/>
          <w:szCs w:val="22"/>
        </w:rPr>
        <w:pict w14:anchorId="356655C0">
          <v:group id="_x0000_s1029" style="position:absolute;margin-left:198.55pt;margin-top:4.4pt;width:21.35pt;height:572.2pt;z-index:251664384;mso-position-horizontal-relative:text;mso-position-vertical-relative:text" coordorigin="5388,3569" coordsize="427,11444">
            <v:group id="_x0000_s1030" style="position:absolute;left:5389;top:3569;width:426;height:5862" coordorigin="5434,3569" coordsize="426,5862">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5434;top:3569;width:426;height:413" filled="f" fillcolor="yellow" strokecolor="#4bacc6 [3208]">
                <v:textbox style="layout-flow:vertical-ideographic"/>
              </v:shape>
              <v:shape id="_x0000_s1032" type="#_x0000_t67" style="position:absolute;left:5434;top:6150;width:426;height:413" filled="f" fillcolor="yellow" strokecolor="#4bacc6 [3208]">
                <v:textbox style="layout-flow:vertical-ideographic"/>
              </v:shape>
              <v:shape id="_x0000_s1033" type="#_x0000_t67" style="position:absolute;left:5434;top:9018;width:426;height:413" filled="f" fillcolor="yellow" strokecolor="#4bacc6 [3208]">
                <v:textbox style="layout-flow:vertical-ideographic"/>
              </v:shape>
            </v:group>
            <v:shape id="_x0000_s1034" type="#_x0000_t67" style="position:absolute;left:5388;top:14600;width:426;height:413" filled="f" fillcolor="yellow" strokecolor="#4bacc6 [3208]">
              <v:textbox style="layout-flow:vertical-ideographic"/>
            </v:shape>
          </v:group>
        </w:pict>
      </w:r>
      <w:r w:rsidR="00A12CD7" w:rsidRPr="00AF1792">
        <w:rPr>
          <w:bCs/>
          <w:sz w:val="22"/>
          <w:szCs w:val="22"/>
          <w:lang w:val="en-US"/>
        </w:rPr>
        <w:t>.</w:t>
      </w:r>
    </w:p>
    <w:p w14:paraId="26EF0319" w14:textId="77777777" w:rsidR="00A12CD7" w:rsidRDefault="00A12CD7" w:rsidP="00A12CD7">
      <w:pPr>
        <w:pStyle w:val="Default"/>
        <w:rPr>
          <w:b/>
          <w:bCs/>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253F311C" w14:textId="77777777" w:rsidTr="00B011F2">
        <w:trPr>
          <w:trHeight w:val="302"/>
        </w:trPr>
        <w:tc>
          <w:tcPr>
            <w:tcW w:w="1418" w:type="dxa"/>
            <w:shd w:val="clear" w:color="auto" w:fill="DAEEF3" w:themeFill="accent5" w:themeFillTint="33"/>
            <w:vAlign w:val="center"/>
          </w:tcPr>
          <w:p w14:paraId="3A56AB0D"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29ECEAD0" w14:textId="77777777" w:rsidR="00A12CD7" w:rsidRPr="005C5D6A" w:rsidRDefault="00A12CD7" w:rsidP="00B011F2">
            <w:pPr>
              <w:pStyle w:val="Default"/>
              <w:jc w:val="center"/>
              <w:rPr>
                <w:bCs/>
                <w:sz w:val="22"/>
                <w:szCs w:val="22"/>
                <w:lang w:val="en-US"/>
              </w:rPr>
            </w:pPr>
          </w:p>
          <w:p w14:paraId="00F90648"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Gap analysis</w:t>
            </w:r>
          </w:p>
          <w:p w14:paraId="6C72AE07" w14:textId="77777777" w:rsidR="00A12CD7" w:rsidRDefault="00A12CD7" w:rsidP="00B011F2">
            <w:pPr>
              <w:pStyle w:val="Default"/>
              <w:spacing w:after="16"/>
              <w:jc w:val="center"/>
              <w:rPr>
                <w:b/>
                <w:bCs/>
                <w:sz w:val="22"/>
                <w:szCs w:val="22"/>
                <w:lang w:val="en-US"/>
              </w:rPr>
            </w:pPr>
          </w:p>
        </w:tc>
        <w:tc>
          <w:tcPr>
            <w:tcW w:w="1701" w:type="dxa"/>
            <w:shd w:val="clear" w:color="auto" w:fill="DAEEF3" w:themeFill="accent5" w:themeFillTint="33"/>
            <w:vAlign w:val="center"/>
          </w:tcPr>
          <w:p w14:paraId="068B3364"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10FCFED6" w14:textId="77777777" w:rsidTr="00B011F2">
        <w:trPr>
          <w:trHeight w:val="704"/>
        </w:trPr>
        <w:tc>
          <w:tcPr>
            <w:tcW w:w="1418" w:type="dxa"/>
            <w:vAlign w:val="center"/>
          </w:tcPr>
          <w:p w14:paraId="044BD857" w14:textId="77777777" w:rsidR="00A12CD7" w:rsidRPr="00717B25" w:rsidRDefault="00A12CD7" w:rsidP="00B011F2">
            <w:pPr>
              <w:pStyle w:val="Default"/>
              <w:jc w:val="center"/>
              <w:rPr>
                <w:rFonts w:ascii="Arial" w:hAnsi="Arial" w:cs="Arial"/>
                <w:b/>
                <w:bCs/>
                <w:sz w:val="16"/>
                <w:szCs w:val="16"/>
                <w:lang w:val="en-US"/>
              </w:rPr>
            </w:pPr>
          </w:p>
        </w:tc>
        <w:tc>
          <w:tcPr>
            <w:tcW w:w="6379" w:type="dxa"/>
            <w:vAlign w:val="center"/>
          </w:tcPr>
          <w:p w14:paraId="6CB73AEC" w14:textId="77777777" w:rsidR="00A12CD7" w:rsidRPr="00717B25" w:rsidRDefault="00A12CD7" w:rsidP="00B011F2">
            <w:pPr>
              <w:pStyle w:val="Default"/>
              <w:spacing w:after="16"/>
              <w:rPr>
                <w:rFonts w:ascii="Arial" w:hAnsi="Arial" w:cs="Arial"/>
                <w:sz w:val="22"/>
                <w:szCs w:val="22"/>
                <w:lang w:val="en-US"/>
              </w:rPr>
            </w:pPr>
            <w:r w:rsidRPr="00717B25">
              <w:rPr>
                <w:rFonts w:ascii="Arial" w:hAnsi="Arial" w:cs="Arial"/>
                <w:sz w:val="22"/>
                <w:szCs w:val="22"/>
                <w:lang w:val="en-US"/>
              </w:rPr>
              <w:t>a.   List of gaps</w:t>
            </w:r>
          </w:p>
        </w:tc>
        <w:tc>
          <w:tcPr>
            <w:tcW w:w="1701" w:type="dxa"/>
            <w:vAlign w:val="center"/>
          </w:tcPr>
          <w:p w14:paraId="4C5C6E37"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Finalized 2012</w:t>
            </w:r>
          </w:p>
        </w:tc>
      </w:tr>
      <w:tr w:rsidR="00A12CD7" w14:paraId="7513D357" w14:textId="77777777" w:rsidTr="00B011F2">
        <w:trPr>
          <w:trHeight w:val="567"/>
        </w:trPr>
        <w:tc>
          <w:tcPr>
            <w:tcW w:w="1418" w:type="dxa"/>
            <w:vAlign w:val="center"/>
          </w:tcPr>
          <w:p w14:paraId="54C91CD3" w14:textId="77777777" w:rsidR="00A12CD7" w:rsidRPr="00717B25" w:rsidRDefault="00A12CD7" w:rsidP="00580401">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w:t>
            </w:r>
            <w:r w:rsidR="00580401">
              <w:rPr>
                <w:rFonts w:ascii="Arial" w:hAnsi="Arial" w:cs="Arial"/>
                <w:bCs/>
                <w:color w:val="FF0000"/>
                <w:sz w:val="16"/>
                <w:szCs w:val="16"/>
                <w:lang w:val="en-US"/>
              </w:rPr>
              <w:t>5</w:t>
            </w:r>
            <w:r w:rsidRPr="00717B25">
              <w:rPr>
                <w:rFonts w:ascii="Arial" w:hAnsi="Arial" w:cs="Arial"/>
                <w:bCs/>
                <w:color w:val="FF0000"/>
                <w:sz w:val="16"/>
                <w:szCs w:val="16"/>
                <w:lang w:val="en-US"/>
              </w:rPr>
              <w:t>.09.2012</w:t>
            </w:r>
          </w:p>
        </w:tc>
        <w:tc>
          <w:tcPr>
            <w:tcW w:w="6379" w:type="dxa"/>
            <w:vAlign w:val="center"/>
          </w:tcPr>
          <w:p w14:paraId="4263B6A0"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List of potential e-navigation solutions including hazards</w:t>
            </w:r>
          </w:p>
        </w:tc>
        <w:tc>
          <w:tcPr>
            <w:tcW w:w="1701" w:type="dxa"/>
            <w:vAlign w:val="center"/>
          </w:tcPr>
          <w:p w14:paraId="0661E827"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03.10.2012</w:t>
            </w:r>
          </w:p>
        </w:tc>
      </w:tr>
    </w:tbl>
    <w:p w14:paraId="149FB322" w14:textId="77777777" w:rsidR="00A12CD7" w:rsidRPr="00AF1792" w:rsidRDefault="00A12CD7" w:rsidP="00A12CD7">
      <w:pPr>
        <w:pStyle w:val="Default"/>
        <w:rPr>
          <w:bCs/>
          <w:sz w:val="22"/>
          <w:szCs w:val="22"/>
          <w:lang w:val="en-US"/>
        </w:rPr>
      </w:pPr>
      <w:r w:rsidRPr="00AF1792">
        <w:rPr>
          <w:bCs/>
          <w:sz w:val="22"/>
          <w:szCs w:val="22"/>
          <w:lang w:val="en-US"/>
        </w:rPr>
        <w:t>.</w:t>
      </w:r>
    </w:p>
    <w:p w14:paraId="4DA7E303" w14:textId="77777777" w:rsidR="00A12CD7"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6E2BE02E" w14:textId="77777777" w:rsidTr="00B011F2">
        <w:trPr>
          <w:trHeight w:val="264"/>
        </w:trPr>
        <w:tc>
          <w:tcPr>
            <w:tcW w:w="1418" w:type="dxa"/>
            <w:shd w:val="clear" w:color="auto" w:fill="DAEEF3" w:themeFill="accent5" w:themeFillTint="33"/>
            <w:vAlign w:val="center"/>
          </w:tcPr>
          <w:p w14:paraId="3CBCC4C1"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30D4F1B6" w14:textId="77777777" w:rsidR="00A12CD7" w:rsidRPr="005C5D6A" w:rsidRDefault="00A12CD7" w:rsidP="00B011F2">
            <w:pPr>
              <w:pStyle w:val="Default"/>
              <w:jc w:val="center"/>
              <w:rPr>
                <w:bCs/>
                <w:sz w:val="22"/>
                <w:szCs w:val="22"/>
                <w:lang w:val="en-US"/>
              </w:rPr>
            </w:pPr>
          </w:p>
          <w:p w14:paraId="7449A589"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Requirements identification</w:t>
            </w:r>
          </w:p>
          <w:p w14:paraId="4860717B" w14:textId="77777777" w:rsidR="00A12CD7" w:rsidRDefault="00A12CD7" w:rsidP="00B011F2">
            <w:pPr>
              <w:pStyle w:val="Default"/>
              <w:spacing w:after="17"/>
              <w:jc w:val="center"/>
              <w:rPr>
                <w:sz w:val="22"/>
                <w:szCs w:val="22"/>
                <w:lang w:val="en-US"/>
              </w:rPr>
            </w:pPr>
          </w:p>
        </w:tc>
        <w:tc>
          <w:tcPr>
            <w:tcW w:w="1701" w:type="dxa"/>
            <w:shd w:val="clear" w:color="auto" w:fill="DAEEF3" w:themeFill="accent5" w:themeFillTint="33"/>
            <w:vAlign w:val="center"/>
          </w:tcPr>
          <w:p w14:paraId="36EE4723"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18F074E2" w14:textId="77777777" w:rsidTr="00B011F2">
        <w:trPr>
          <w:trHeight w:val="835"/>
        </w:trPr>
        <w:tc>
          <w:tcPr>
            <w:tcW w:w="1418" w:type="dxa"/>
            <w:vMerge w:val="restart"/>
            <w:vAlign w:val="center"/>
          </w:tcPr>
          <w:p w14:paraId="24443614"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12.11.2012</w:t>
            </w:r>
          </w:p>
        </w:tc>
        <w:tc>
          <w:tcPr>
            <w:tcW w:w="6379" w:type="dxa"/>
            <w:vAlign w:val="center"/>
          </w:tcPr>
          <w:p w14:paraId="67DB705C" w14:textId="77777777" w:rsidR="00A12CD7" w:rsidRPr="00717B25" w:rsidRDefault="00A12CD7" w:rsidP="00B011F2">
            <w:pPr>
              <w:pStyle w:val="Default"/>
              <w:spacing w:after="17"/>
              <w:rPr>
                <w:rFonts w:ascii="Arial" w:hAnsi="Arial" w:cs="Arial"/>
                <w:sz w:val="22"/>
                <w:szCs w:val="22"/>
                <w:lang w:val="en-US"/>
              </w:rPr>
            </w:pPr>
            <w:r w:rsidRPr="00717B25">
              <w:rPr>
                <w:rFonts w:ascii="Arial" w:hAnsi="Arial" w:cs="Arial"/>
                <w:sz w:val="22"/>
                <w:szCs w:val="22"/>
                <w:lang w:val="en-US"/>
              </w:rPr>
              <w:t>a.   Perform Risk Assessment taking into account the hazard</w:t>
            </w:r>
          </w:p>
          <w:p w14:paraId="6872641E" w14:textId="77777777" w:rsidR="00A12CD7" w:rsidRPr="00717B25" w:rsidRDefault="00A12CD7" w:rsidP="00B011F2">
            <w:pPr>
              <w:pStyle w:val="Default"/>
              <w:spacing w:after="17"/>
              <w:rPr>
                <w:rFonts w:ascii="Arial" w:hAnsi="Arial" w:cs="Arial"/>
                <w:sz w:val="22"/>
                <w:szCs w:val="22"/>
                <w:lang w:val="en-US"/>
              </w:rPr>
            </w:pPr>
            <w:r w:rsidRPr="00717B25">
              <w:rPr>
                <w:rFonts w:ascii="Arial" w:hAnsi="Arial" w:cs="Arial"/>
                <w:sz w:val="22"/>
                <w:szCs w:val="22"/>
                <w:lang w:val="en-US"/>
              </w:rPr>
              <w:t xml:space="preserve">      description </w:t>
            </w:r>
          </w:p>
        </w:tc>
        <w:tc>
          <w:tcPr>
            <w:tcW w:w="1701" w:type="dxa"/>
            <w:vMerge w:val="restart"/>
            <w:vAlign w:val="center"/>
          </w:tcPr>
          <w:p w14:paraId="0777C5EB"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03.12.2012</w:t>
            </w:r>
          </w:p>
        </w:tc>
      </w:tr>
      <w:tr w:rsidR="00A12CD7" w14:paraId="0849AA9B" w14:textId="77777777" w:rsidTr="00B011F2">
        <w:trPr>
          <w:trHeight w:val="705"/>
        </w:trPr>
        <w:tc>
          <w:tcPr>
            <w:tcW w:w="1418" w:type="dxa"/>
            <w:vMerge/>
            <w:vAlign w:val="center"/>
          </w:tcPr>
          <w:p w14:paraId="5BC0B188" w14:textId="77777777" w:rsidR="00A12CD7" w:rsidRPr="003B5831" w:rsidRDefault="00A12CD7" w:rsidP="00B011F2">
            <w:pPr>
              <w:pStyle w:val="Default"/>
              <w:jc w:val="center"/>
              <w:rPr>
                <w:bCs/>
                <w:color w:val="FF0000"/>
                <w:sz w:val="16"/>
                <w:szCs w:val="16"/>
                <w:lang w:val="en-US"/>
              </w:rPr>
            </w:pPr>
          </w:p>
        </w:tc>
        <w:tc>
          <w:tcPr>
            <w:tcW w:w="6379" w:type="dxa"/>
            <w:vAlign w:val="center"/>
          </w:tcPr>
          <w:p w14:paraId="0A67876D"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Development of RCOs, to include infrastructural, usability</w:t>
            </w:r>
          </w:p>
          <w:p w14:paraId="40C30BFB"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 xml:space="preserve">      and regulatory requirements </w:t>
            </w:r>
          </w:p>
        </w:tc>
        <w:tc>
          <w:tcPr>
            <w:tcW w:w="1701" w:type="dxa"/>
            <w:vMerge/>
            <w:vAlign w:val="center"/>
          </w:tcPr>
          <w:p w14:paraId="15AF7C8B" w14:textId="77777777" w:rsidR="00A12CD7" w:rsidRPr="003B5831" w:rsidRDefault="00A12CD7" w:rsidP="00B011F2">
            <w:pPr>
              <w:pStyle w:val="Default"/>
              <w:jc w:val="center"/>
              <w:rPr>
                <w:bCs/>
                <w:color w:val="FF0000"/>
                <w:sz w:val="16"/>
                <w:szCs w:val="16"/>
                <w:lang w:val="en-US"/>
              </w:rPr>
            </w:pPr>
          </w:p>
        </w:tc>
      </w:tr>
    </w:tbl>
    <w:p w14:paraId="0D22A213" w14:textId="77777777" w:rsidR="00A12CD7" w:rsidRPr="00AF4737" w:rsidRDefault="00A12CD7" w:rsidP="00A12CD7">
      <w:pPr>
        <w:pStyle w:val="Default"/>
        <w:rPr>
          <w:sz w:val="22"/>
          <w:szCs w:val="22"/>
          <w:lang w:val="en-US"/>
        </w:rPr>
      </w:pPr>
      <w:r>
        <w:rPr>
          <w:sz w:val="22"/>
          <w:szCs w:val="22"/>
          <w:lang w:val="en-US"/>
        </w:rPr>
        <w:t>.</w:t>
      </w:r>
    </w:p>
    <w:p w14:paraId="04B07B5D" w14:textId="77777777" w:rsidR="00A12CD7" w:rsidRPr="00685888" w:rsidRDefault="00A12CD7" w:rsidP="00A12CD7">
      <w:pPr>
        <w:pStyle w:val="NoSpacing"/>
        <w:rPr>
          <w:rFonts w:ascii="Arial" w:hAnsi="Arial" w:cs="Arial"/>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2E8CF11F" w14:textId="77777777" w:rsidTr="00B011F2">
        <w:trPr>
          <w:trHeight w:val="304"/>
        </w:trPr>
        <w:tc>
          <w:tcPr>
            <w:tcW w:w="1418" w:type="dxa"/>
            <w:shd w:val="clear" w:color="auto" w:fill="DAEEF3" w:themeFill="accent5" w:themeFillTint="33"/>
            <w:vAlign w:val="center"/>
          </w:tcPr>
          <w:p w14:paraId="017944B4"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244D5D6C" w14:textId="77777777" w:rsidR="00A12CD7" w:rsidRPr="005C5D6A" w:rsidRDefault="00A12CD7" w:rsidP="00B011F2">
            <w:pPr>
              <w:pStyle w:val="Default"/>
              <w:jc w:val="center"/>
              <w:rPr>
                <w:bCs/>
                <w:sz w:val="22"/>
                <w:szCs w:val="22"/>
                <w:lang w:val="en-US"/>
              </w:rPr>
            </w:pPr>
          </w:p>
          <w:p w14:paraId="4705BC45"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Feasibility evaluation</w:t>
            </w:r>
          </w:p>
          <w:p w14:paraId="421485B6" w14:textId="77777777" w:rsidR="00A12CD7" w:rsidRDefault="00A12CD7" w:rsidP="00B011F2">
            <w:pPr>
              <w:pStyle w:val="Default"/>
              <w:jc w:val="center"/>
              <w:rPr>
                <w:lang w:val="en-US"/>
              </w:rPr>
            </w:pPr>
          </w:p>
        </w:tc>
        <w:tc>
          <w:tcPr>
            <w:tcW w:w="1701" w:type="dxa"/>
            <w:shd w:val="clear" w:color="auto" w:fill="DAEEF3" w:themeFill="accent5" w:themeFillTint="33"/>
            <w:vAlign w:val="center"/>
          </w:tcPr>
          <w:p w14:paraId="285A62CC"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13AF8CBE" w14:textId="77777777" w:rsidTr="00B011F2">
        <w:trPr>
          <w:trHeight w:val="835"/>
        </w:trPr>
        <w:tc>
          <w:tcPr>
            <w:tcW w:w="1418" w:type="dxa"/>
            <w:vMerge w:val="restart"/>
            <w:vAlign w:val="center"/>
          </w:tcPr>
          <w:p w14:paraId="700AF0E6" w14:textId="77777777" w:rsidR="00A12CD7" w:rsidRPr="00717B25" w:rsidRDefault="00847D2C" w:rsidP="00B011F2">
            <w:pPr>
              <w:pStyle w:val="Default"/>
              <w:jc w:val="center"/>
              <w:rPr>
                <w:rFonts w:ascii="Arial" w:hAnsi="Arial" w:cs="Arial"/>
                <w:bCs/>
                <w:color w:val="FF0000"/>
                <w:sz w:val="16"/>
                <w:szCs w:val="16"/>
                <w:lang w:val="en-US"/>
              </w:rPr>
            </w:pPr>
            <w:r>
              <w:rPr>
                <w:rFonts w:ascii="Arial" w:hAnsi="Arial" w:cs="Arial"/>
                <w:bCs/>
                <w:color w:val="FF0000"/>
                <w:sz w:val="16"/>
                <w:szCs w:val="16"/>
                <w:lang w:val="en-US"/>
              </w:rPr>
              <w:t>21</w:t>
            </w:r>
            <w:r w:rsidR="00A12CD7" w:rsidRPr="00717B25">
              <w:rPr>
                <w:rFonts w:ascii="Arial" w:hAnsi="Arial" w:cs="Arial"/>
                <w:bCs/>
                <w:color w:val="FF0000"/>
                <w:sz w:val="16"/>
                <w:szCs w:val="16"/>
                <w:lang w:val="en-US"/>
              </w:rPr>
              <w:t>.01.2013</w:t>
            </w:r>
          </w:p>
        </w:tc>
        <w:tc>
          <w:tcPr>
            <w:tcW w:w="6379" w:type="dxa"/>
            <w:vAlign w:val="center"/>
          </w:tcPr>
          <w:p w14:paraId="6EC8A20F"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a.   Evaluate the feasibility of the suggested solutions with</w:t>
            </w:r>
          </w:p>
          <w:p w14:paraId="21FE190E" w14:textId="77777777" w:rsidR="00A12CD7" w:rsidRPr="001C2676" w:rsidRDefault="00A12CD7" w:rsidP="00B011F2">
            <w:pPr>
              <w:pStyle w:val="Default"/>
              <w:rPr>
                <w:sz w:val="22"/>
                <w:szCs w:val="22"/>
                <w:lang w:val="en-US"/>
              </w:rPr>
            </w:pPr>
            <w:r w:rsidRPr="00717B25">
              <w:rPr>
                <w:rFonts w:ascii="Arial" w:hAnsi="Arial" w:cs="Arial"/>
                <w:sz w:val="22"/>
                <w:szCs w:val="22"/>
                <w:lang w:val="en-US"/>
              </w:rPr>
              <w:t xml:space="preserve">      regard to regulatory and infrastructural requirements</w:t>
            </w:r>
            <w:r w:rsidRPr="00AF4737">
              <w:rPr>
                <w:sz w:val="22"/>
                <w:szCs w:val="22"/>
                <w:lang w:val="en-US"/>
              </w:rPr>
              <w:t xml:space="preserve"> </w:t>
            </w:r>
          </w:p>
        </w:tc>
        <w:tc>
          <w:tcPr>
            <w:tcW w:w="1701" w:type="dxa"/>
            <w:vMerge w:val="restart"/>
            <w:vAlign w:val="center"/>
          </w:tcPr>
          <w:p w14:paraId="2C13EE73"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08.02.2013</w:t>
            </w:r>
          </w:p>
        </w:tc>
      </w:tr>
      <w:tr w:rsidR="00A12CD7" w14:paraId="60B54CFE" w14:textId="77777777" w:rsidTr="00B011F2">
        <w:trPr>
          <w:trHeight w:val="362"/>
        </w:trPr>
        <w:tc>
          <w:tcPr>
            <w:tcW w:w="1418" w:type="dxa"/>
            <w:vMerge/>
            <w:shd w:val="clear" w:color="auto" w:fill="DAEEF3" w:themeFill="accent5" w:themeFillTint="33"/>
            <w:vAlign w:val="center"/>
          </w:tcPr>
          <w:p w14:paraId="50B71C21" w14:textId="77777777" w:rsidR="00A12CD7" w:rsidRPr="00CA32E1" w:rsidRDefault="00A12CD7" w:rsidP="00B011F2">
            <w:pPr>
              <w:pStyle w:val="Default"/>
              <w:jc w:val="center"/>
              <w:rPr>
                <w:b/>
                <w:bCs/>
                <w:sz w:val="16"/>
                <w:szCs w:val="16"/>
                <w:lang w:val="en-US"/>
              </w:rPr>
            </w:pPr>
          </w:p>
        </w:tc>
        <w:tc>
          <w:tcPr>
            <w:tcW w:w="6379" w:type="dxa"/>
            <w:vAlign w:val="center"/>
          </w:tcPr>
          <w:p w14:paraId="1BBF064A" w14:textId="77777777" w:rsidR="00A12CD7" w:rsidRDefault="00A12CD7" w:rsidP="00B011F2">
            <w:pPr>
              <w:pStyle w:val="Default"/>
              <w:jc w:val="center"/>
              <w:rPr>
                <w:bCs/>
                <w:sz w:val="22"/>
                <w:szCs w:val="22"/>
                <w:lang w:val="en-US"/>
              </w:rPr>
            </w:pPr>
          </w:p>
          <w:p w14:paraId="0A6118BB"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lastRenderedPageBreak/>
              <w:t>Risk reduction effectiveness evaluation</w:t>
            </w:r>
          </w:p>
          <w:p w14:paraId="49FE7B3A" w14:textId="77777777" w:rsidR="00A12CD7" w:rsidRDefault="00A12CD7" w:rsidP="00B011F2">
            <w:pPr>
              <w:pStyle w:val="Default"/>
              <w:rPr>
                <w:sz w:val="22"/>
                <w:szCs w:val="22"/>
                <w:lang w:val="en-US"/>
              </w:rPr>
            </w:pPr>
          </w:p>
        </w:tc>
        <w:tc>
          <w:tcPr>
            <w:tcW w:w="1701" w:type="dxa"/>
            <w:vMerge/>
            <w:shd w:val="clear" w:color="auto" w:fill="DAEEF3" w:themeFill="accent5" w:themeFillTint="33"/>
            <w:vAlign w:val="center"/>
          </w:tcPr>
          <w:p w14:paraId="42CA29E0" w14:textId="77777777" w:rsidR="00A12CD7" w:rsidRPr="00CA32E1" w:rsidRDefault="00A12CD7" w:rsidP="00B011F2">
            <w:pPr>
              <w:pStyle w:val="Default"/>
              <w:jc w:val="center"/>
              <w:rPr>
                <w:b/>
                <w:bCs/>
                <w:sz w:val="16"/>
                <w:szCs w:val="16"/>
                <w:lang w:val="en-US"/>
              </w:rPr>
            </w:pPr>
          </w:p>
        </w:tc>
      </w:tr>
      <w:tr w:rsidR="00A12CD7" w14:paraId="42CB46FA" w14:textId="77777777" w:rsidTr="00B011F2">
        <w:trPr>
          <w:trHeight w:val="1011"/>
        </w:trPr>
        <w:tc>
          <w:tcPr>
            <w:tcW w:w="1418" w:type="dxa"/>
            <w:vMerge/>
            <w:vAlign w:val="center"/>
          </w:tcPr>
          <w:p w14:paraId="26578537" w14:textId="77777777" w:rsidR="00A12CD7" w:rsidRPr="001F3149" w:rsidRDefault="00A12CD7" w:rsidP="00B011F2">
            <w:pPr>
              <w:pStyle w:val="Default"/>
              <w:jc w:val="center"/>
              <w:rPr>
                <w:bCs/>
                <w:color w:val="FF0000"/>
                <w:sz w:val="16"/>
                <w:szCs w:val="16"/>
                <w:lang w:val="en-US"/>
              </w:rPr>
            </w:pPr>
          </w:p>
        </w:tc>
        <w:tc>
          <w:tcPr>
            <w:tcW w:w="6379" w:type="dxa"/>
            <w:vAlign w:val="center"/>
          </w:tcPr>
          <w:p w14:paraId="069E59C3"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Evaluate suggested solutions or RCOs regarding their</w:t>
            </w:r>
          </w:p>
          <w:p w14:paraId="03E64BF6"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 xml:space="preserve">      risk reduction effectiveness – disqualifying solutions with</w:t>
            </w:r>
          </w:p>
          <w:p w14:paraId="34FCBFBC" w14:textId="77777777" w:rsidR="00A12CD7" w:rsidRPr="001C2676" w:rsidRDefault="00A12CD7" w:rsidP="00B011F2">
            <w:pPr>
              <w:pStyle w:val="Default"/>
              <w:rPr>
                <w:sz w:val="22"/>
                <w:szCs w:val="22"/>
                <w:lang w:val="en-US"/>
              </w:rPr>
            </w:pPr>
            <w:r w:rsidRPr="00717B25">
              <w:rPr>
                <w:rFonts w:ascii="Arial" w:hAnsi="Arial" w:cs="Arial"/>
                <w:sz w:val="22"/>
                <w:szCs w:val="22"/>
                <w:lang w:val="en-US"/>
              </w:rPr>
              <w:t xml:space="preserve">      low effectiveness</w:t>
            </w:r>
          </w:p>
        </w:tc>
        <w:tc>
          <w:tcPr>
            <w:tcW w:w="1701" w:type="dxa"/>
            <w:vMerge/>
            <w:vAlign w:val="center"/>
          </w:tcPr>
          <w:p w14:paraId="5F545EF2" w14:textId="77777777" w:rsidR="00A12CD7" w:rsidRPr="001F3149" w:rsidRDefault="00A12CD7" w:rsidP="00B011F2">
            <w:pPr>
              <w:pStyle w:val="Default"/>
              <w:jc w:val="center"/>
              <w:rPr>
                <w:bCs/>
                <w:color w:val="FF0000"/>
                <w:sz w:val="16"/>
                <w:szCs w:val="16"/>
                <w:lang w:val="en-US"/>
              </w:rPr>
            </w:pPr>
          </w:p>
        </w:tc>
      </w:tr>
      <w:tr w:rsidR="00A12CD7" w14:paraId="7E2D7321" w14:textId="77777777" w:rsidTr="00B011F2">
        <w:trPr>
          <w:trHeight w:val="778"/>
        </w:trPr>
        <w:tc>
          <w:tcPr>
            <w:tcW w:w="1418" w:type="dxa"/>
            <w:vMerge/>
            <w:shd w:val="clear" w:color="auto" w:fill="DAEEF3" w:themeFill="accent5" w:themeFillTint="33"/>
            <w:vAlign w:val="center"/>
          </w:tcPr>
          <w:p w14:paraId="0B6EAF3A" w14:textId="77777777" w:rsidR="00A12CD7" w:rsidRPr="003E20A2" w:rsidRDefault="00A12CD7" w:rsidP="00B011F2">
            <w:pPr>
              <w:jc w:val="center"/>
              <w:rPr>
                <w:rFonts w:ascii="Arial" w:hAnsi="Arial" w:cs="Arial"/>
                <w:b/>
                <w:bCs/>
                <w:sz w:val="16"/>
                <w:szCs w:val="16"/>
                <w:lang w:val="en-US"/>
              </w:rPr>
            </w:pPr>
          </w:p>
        </w:tc>
        <w:tc>
          <w:tcPr>
            <w:tcW w:w="6379" w:type="dxa"/>
            <w:vAlign w:val="bottom"/>
          </w:tcPr>
          <w:p w14:paraId="304505B5" w14:textId="77777777" w:rsidR="00A12CD7" w:rsidRPr="000035BB" w:rsidRDefault="00A12CD7" w:rsidP="00B011F2">
            <w:pPr>
              <w:jc w:val="center"/>
              <w:rPr>
                <w:rFonts w:ascii="Arial" w:hAnsi="Arial" w:cs="Arial"/>
                <w:b/>
                <w:lang w:val="en-US"/>
              </w:rPr>
            </w:pPr>
            <w:r w:rsidRPr="00717B25">
              <w:rPr>
                <w:rFonts w:ascii="Arial" w:hAnsi="Arial" w:cs="Arial"/>
                <w:b/>
                <w:lang w:val="en-US"/>
              </w:rPr>
              <w:t>Identification of RCOs</w:t>
            </w:r>
          </w:p>
        </w:tc>
        <w:tc>
          <w:tcPr>
            <w:tcW w:w="1701" w:type="dxa"/>
            <w:vMerge/>
            <w:shd w:val="clear" w:color="auto" w:fill="DAEEF3" w:themeFill="accent5" w:themeFillTint="33"/>
            <w:vAlign w:val="center"/>
          </w:tcPr>
          <w:p w14:paraId="62F8CF16" w14:textId="77777777" w:rsidR="00A12CD7" w:rsidRPr="003E20A2" w:rsidRDefault="00A12CD7" w:rsidP="00B011F2">
            <w:pPr>
              <w:jc w:val="center"/>
              <w:rPr>
                <w:rFonts w:ascii="Arial" w:hAnsi="Arial" w:cs="Arial"/>
                <w:b/>
                <w:bCs/>
                <w:sz w:val="16"/>
                <w:szCs w:val="16"/>
                <w:lang w:val="en-US"/>
              </w:rPr>
            </w:pPr>
          </w:p>
        </w:tc>
      </w:tr>
      <w:tr w:rsidR="00A12CD7" w:rsidRPr="0027618F" w14:paraId="64053C00" w14:textId="77777777" w:rsidTr="00B011F2">
        <w:trPr>
          <w:trHeight w:val="817"/>
        </w:trPr>
        <w:tc>
          <w:tcPr>
            <w:tcW w:w="1418" w:type="dxa"/>
            <w:vMerge/>
            <w:tcBorders>
              <w:bottom w:val="single" w:sz="4" w:space="0" w:color="auto"/>
            </w:tcBorders>
            <w:shd w:val="clear" w:color="auto" w:fill="DAEEF3" w:themeFill="accent5" w:themeFillTint="33"/>
            <w:vAlign w:val="center"/>
          </w:tcPr>
          <w:p w14:paraId="30A6A7A9" w14:textId="77777777" w:rsidR="00A12CD7" w:rsidRPr="003E20A2" w:rsidRDefault="00A12CD7" w:rsidP="00B011F2">
            <w:pPr>
              <w:jc w:val="center"/>
              <w:rPr>
                <w:rFonts w:ascii="Arial" w:hAnsi="Arial" w:cs="Arial"/>
                <w:b/>
                <w:bCs/>
                <w:sz w:val="16"/>
                <w:szCs w:val="16"/>
                <w:lang w:val="en-US"/>
              </w:rPr>
            </w:pPr>
          </w:p>
        </w:tc>
        <w:tc>
          <w:tcPr>
            <w:tcW w:w="6379" w:type="dxa"/>
            <w:tcBorders>
              <w:bottom w:val="single" w:sz="4" w:space="0" w:color="auto"/>
            </w:tcBorders>
            <w:vAlign w:val="center"/>
          </w:tcPr>
          <w:p w14:paraId="047ABCD0" w14:textId="77777777" w:rsidR="00A12CD7" w:rsidRPr="00A12CD7" w:rsidRDefault="00A12CD7" w:rsidP="00B011F2">
            <w:pPr>
              <w:pStyle w:val="Default"/>
              <w:rPr>
                <w:rFonts w:ascii="Arial" w:hAnsi="Arial" w:cs="Arial"/>
                <w:bCs/>
                <w:lang w:val="en-US"/>
              </w:rPr>
            </w:pPr>
            <w:r w:rsidRPr="00A12CD7">
              <w:rPr>
                <w:rFonts w:ascii="Arial" w:hAnsi="Arial" w:cs="Arial"/>
                <w:sz w:val="22"/>
                <w:szCs w:val="22"/>
                <w:lang w:val="en-US"/>
              </w:rPr>
              <w:t>a.   List of identified RCOs</w:t>
            </w:r>
          </w:p>
        </w:tc>
        <w:tc>
          <w:tcPr>
            <w:tcW w:w="1701" w:type="dxa"/>
            <w:vMerge/>
            <w:tcBorders>
              <w:bottom w:val="single" w:sz="4" w:space="0" w:color="auto"/>
            </w:tcBorders>
            <w:shd w:val="clear" w:color="auto" w:fill="DAEEF3" w:themeFill="accent5" w:themeFillTint="33"/>
            <w:vAlign w:val="center"/>
          </w:tcPr>
          <w:p w14:paraId="73AA36CD" w14:textId="77777777" w:rsidR="00A12CD7" w:rsidRPr="003E20A2" w:rsidRDefault="00A12CD7" w:rsidP="00B011F2">
            <w:pPr>
              <w:jc w:val="center"/>
              <w:rPr>
                <w:rFonts w:ascii="Arial" w:hAnsi="Arial" w:cs="Arial"/>
                <w:b/>
                <w:bCs/>
                <w:sz w:val="16"/>
                <w:szCs w:val="16"/>
                <w:lang w:val="en-US"/>
              </w:rPr>
            </w:pPr>
          </w:p>
        </w:tc>
      </w:tr>
    </w:tbl>
    <w:p w14:paraId="37DBAAA3" w14:textId="77777777" w:rsidR="00A12CD7" w:rsidRDefault="00A12CD7" w:rsidP="00A12CD7">
      <w:pPr>
        <w:rPr>
          <w:rFonts w:ascii="Arial" w:hAnsi="Arial" w:cs="Arial"/>
          <w:lang w:val="en-US"/>
        </w:rPr>
      </w:pPr>
      <w:r w:rsidRPr="00492AEF">
        <w:rPr>
          <w:rFonts w:ascii="Arial" w:hAnsi="Arial" w:cs="Arial"/>
          <w:lang w:val="en-US"/>
        </w:rPr>
        <w:t>.</w:t>
      </w:r>
    </w:p>
    <w:p w14:paraId="012DF281" w14:textId="77777777" w:rsidR="00A12CD7" w:rsidRPr="00CC3C94" w:rsidRDefault="00A12CD7" w:rsidP="00A12CD7">
      <w:pPr>
        <w:jc w:val="center"/>
        <w:rPr>
          <w:rFonts w:ascii="Arial" w:hAnsi="Arial" w:cs="Arial"/>
          <w:b/>
          <w:bCs/>
          <w:lang w:val="en-US"/>
        </w:rPr>
      </w:pPr>
      <w:r w:rsidRPr="00CC3C94">
        <w:rPr>
          <w:rFonts w:ascii="Arial" w:hAnsi="Arial" w:cs="Arial"/>
          <w:b/>
          <w:bCs/>
          <w:lang w:val="en-US"/>
        </w:rPr>
        <w:t>Undertake a Cost Benefit Analysis based on identified RCOs</w:t>
      </w:r>
    </w:p>
    <w:p w14:paraId="5ABCF6AF" w14:textId="77777777" w:rsidR="00A12CD7" w:rsidRDefault="00A12CD7" w:rsidP="00A12CD7">
      <w:pPr>
        <w:pStyle w:val="Default"/>
        <w:rPr>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40FD3D66" w14:textId="77777777" w:rsidTr="00B011F2">
        <w:trPr>
          <w:trHeight w:val="264"/>
        </w:trPr>
        <w:tc>
          <w:tcPr>
            <w:tcW w:w="1418" w:type="dxa"/>
            <w:shd w:val="clear" w:color="auto" w:fill="DAEEF3" w:themeFill="accent5" w:themeFillTint="33"/>
            <w:vAlign w:val="center"/>
          </w:tcPr>
          <w:p w14:paraId="1E507DC8"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10F6174F" w14:textId="77777777" w:rsidR="00A12CD7" w:rsidRDefault="00A12CD7" w:rsidP="00B011F2">
            <w:pPr>
              <w:pStyle w:val="Default"/>
              <w:rPr>
                <w:sz w:val="22"/>
                <w:szCs w:val="22"/>
                <w:lang w:val="en-US"/>
              </w:rPr>
            </w:pPr>
          </w:p>
        </w:tc>
        <w:tc>
          <w:tcPr>
            <w:tcW w:w="1701" w:type="dxa"/>
            <w:shd w:val="clear" w:color="auto" w:fill="DAEEF3" w:themeFill="accent5" w:themeFillTint="33"/>
            <w:vAlign w:val="center"/>
          </w:tcPr>
          <w:p w14:paraId="4BE8E746"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490A7D0B" w14:textId="77777777" w:rsidTr="00B011F2">
        <w:trPr>
          <w:trHeight w:val="835"/>
        </w:trPr>
        <w:tc>
          <w:tcPr>
            <w:tcW w:w="1418" w:type="dxa"/>
            <w:vMerge w:val="restart"/>
            <w:vAlign w:val="center"/>
          </w:tcPr>
          <w:p w14:paraId="4E294B25"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19.02.2013</w:t>
            </w:r>
          </w:p>
        </w:tc>
        <w:tc>
          <w:tcPr>
            <w:tcW w:w="6379" w:type="dxa"/>
            <w:vAlign w:val="center"/>
          </w:tcPr>
          <w:p w14:paraId="2134A329" w14:textId="77777777" w:rsidR="00A12CD7" w:rsidRPr="00A12CD7" w:rsidRDefault="00A12CD7" w:rsidP="00B011F2">
            <w:pPr>
              <w:pStyle w:val="Default"/>
              <w:spacing w:after="17"/>
              <w:rPr>
                <w:rFonts w:ascii="Arial" w:hAnsi="Arial" w:cs="Arial"/>
                <w:sz w:val="22"/>
                <w:szCs w:val="22"/>
                <w:lang w:val="en-US"/>
              </w:rPr>
            </w:pPr>
            <w:r w:rsidRPr="00A12CD7">
              <w:rPr>
                <w:rFonts w:ascii="Arial" w:hAnsi="Arial" w:cs="Arial"/>
                <w:sz w:val="22"/>
                <w:szCs w:val="22"/>
                <w:lang w:val="en-US"/>
              </w:rPr>
              <w:t>a.   Consider all identified RCOs</w:t>
            </w:r>
          </w:p>
        </w:tc>
        <w:tc>
          <w:tcPr>
            <w:tcW w:w="1701" w:type="dxa"/>
            <w:vMerge w:val="restart"/>
            <w:vAlign w:val="center"/>
          </w:tcPr>
          <w:p w14:paraId="7B6411C4"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27.03.2013</w:t>
            </w:r>
          </w:p>
        </w:tc>
      </w:tr>
      <w:tr w:rsidR="00A12CD7" w14:paraId="254D4C13" w14:textId="77777777" w:rsidTr="00B011F2">
        <w:trPr>
          <w:trHeight w:val="571"/>
        </w:trPr>
        <w:tc>
          <w:tcPr>
            <w:tcW w:w="1418" w:type="dxa"/>
            <w:vMerge/>
            <w:vAlign w:val="center"/>
          </w:tcPr>
          <w:p w14:paraId="326BFE1E" w14:textId="77777777" w:rsidR="00A12CD7" w:rsidRPr="00CA32E1" w:rsidRDefault="00A12CD7" w:rsidP="00B011F2">
            <w:pPr>
              <w:pStyle w:val="Default"/>
              <w:jc w:val="center"/>
              <w:rPr>
                <w:b/>
                <w:bCs/>
                <w:sz w:val="16"/>
                <w:szCs w:val="16"/>
                <w:lang w:val="en-US"/>
              </w:rPr>
            </w:pPr>
          </w:p>
        </w:tc>
        <w:tc>
          <w:tcPr>
            <w:tcW w:w="6379" w:type="dxa"/>
            <w:vAlign w:val="center"/>
          </w:tcPr>
          <w:p w14:paraId="740086AF"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Identify the type of cost and benefits involved for each</w:t>
            </w:r>
          </w:p>
          <w:p w14:paraId="533BD3D8"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RCO</w:t>
            </w:r>
          </w:p>
        </w:tc>
        <w:tc>
          <w:tcPr>
            <w:tcW w:w="1701" w:type="dxa"/>
            <w:vMerge/>
            <w:vAlign w:val="center"/>
          </w:tcPr>
          <w:p w14:paraId="393AF171" w14:textId="77777777" w:rsidR="00A12CD7" w:rsidRPr="00CA32E1" w:rsidRDefault="00A12CD7" w:rsidP="00B011F2">
            <w:pPr>
              <w:pStyle w:val="Default"/>
              <w:jc w:val="center"/>
              <w:rPr>
                <w:b/>
                <w:bCs/>
                <w:sz w:val="16"/>
                <w:szCs w:val="16"/>
                <w:lang w:val="en-US"/>
              </w:rPr>
            </w:pPr>
          </w:p>
        </w:tc>
      </w:tr>
      <w:tr w:rsidR="00A12CD7" w14:paraId="69ABAC56" w14:textId="77777777" w:rsidTr="00B011F2">
        <w:trPr>
          <w:trHeight w:val="835"/>
        </w:trPr>
        <w:tc>
          <w:tcPr>
            <w:tcW w:w="1418" w:type="dxa"/>
            <w:vMerge/>
            <w:vAlign w:val="center"/>
          </w:tcPr>
          <w:p w14:paraId="216C4E72" w14:textId="77777777" w:rsidR="00A12CD7" w:rsidRPr="00516A67" w:rsidRDefault="00A12CD7" w:rsidP="00B011F2">
            <w:pPr>
              <w:pStyle w:val="Default"/>
              <w:jc w:val="center"/>
              <w:rPr>
                <w:bCs/>
                <w:color w:val="FF0000"/>
                <w:sz w:val="16"/>
                <w:szCs w:val="16"/>
                <w:lang w:val="en-US"/>
              </w:rPr>
            </w:pPr>
          </w:p>
        </w:tc>
        <w:tc>
          <w:tcPr>
            <w:tcW w:w="6379" w:type="dxa"/>
            <w:vAlign w:val="center"/>
          </w:tcPr>
          <w:p w14:paraId="530A2136"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c.   Estimate or quantify the pertinent costs and benefits of </w:t>
            </w:r>
          </w:p>
          <w:p w14:paraId="46A8FE7E"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each RCO </w:t>
            </w:r>
          </w:p>
        </w:tc>
        <w:tc>
          <w:tcPr>
            <w:tcW w:w="1701" w:type="dxa"/>
            <w:vMerge/>
            <w:vAlign w:val="center"/>
          </w:tcPr>
          <w:p w14:paraId="5C37F480" w14:textId="77777777" w:rsidR="00A12CD7" w:rsidRPr="00516A67" w:rsidRDefault="00A12CD7" w:rsidP="00B011F2">
            <w:pPr>
              <w:pStyle w:val="Default"/>
              <w:jc w:val="center"/>
              <w:rPr>
                <w:bCs/>
                <w:color w:val="FF0000"/>
                <w:sz w:val="16"/>
                <w:szCs w:val="16"/>
                <w:lang w:val="en-US"/>
              </w:rPr>
            </w:pPr>
          </w:p>
        </w:tc>
      </w:tr>
    </w:tbl>
    <w:p w14:paraId="79FF5746" w14:textId="77777777" w:rsidR="00A12CD7" w:rsidRDefault="00383CDB" w:rsidP="00A12CD7">
      <w:pPr>
        <w:pStyle w:val="Default"/>
        <w:rPr>
          <w:lang w:val="en-US"/>
        </w:rPr>
      </w:pPr>
      <w:r>
        <w:rPr>
          <w:noProof/>
        </w:rPr>
        <w:pict w14:anchorId="31F47773">
          <v:group id="_x0000_s1026" style="position:absolute;margin-left:205.2pt;margin-top:2.4pt;width:21.3pt;height:149.65pt;z-index:251663360;mso-position-horizontal-relative:text;mso-position-vertical-relative:text" coordorigin="5521,4875" coordsize="426,2993">
            <v:shape id="_x0000_s1027" type="#_x0000_t67" style="position:absolute;left:5521;top:4875;width:426;height:413" filled="f" fillcolor="yellow" strokecolor="#4bacc6 [3208]">
              <v:textbox style="layout-flow:vertical-ideographic"/>
            </v:shape>
            <v:shape id="_x0000_s1028" type="#_x0000_t67" style="position:absolute;left:5521;top:7455;width:426;height:413" filled="f" fillcolor="yellow" strokecolor="#4bacc6 [3208]">
              <v:textbox style="layout-flow:vertical-ideographic"/>
            </v:shape>
          </v:group>
        </w:pict>
      </w:r>
      <w:r w:rsidR="00A12CD7">
        <w:rPr>
          <w:lang w:val="en-US"/>
        </w:rPr>
        <w:t>.</w:t>
      </w:r>
    </w:p>
    <w:p w14:paraId="53C4182E" w14:textId="77777777" w:rsidR="00A12CD7" w:rsidRPr="005B53E1"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5A1CDCF1" w14:textId="77777777" w:rsidTr="00B011F2">
        <w:trPr>
          <w:trHeight w:val="304"/>
        </w:trPr>
        <w:tc>
          <w:tcPr>
            <w:tcW w:w="1418" w:type="dxa"/>
            <w:shd w:val="clear" w:color="auto" w:fill="DAEEF3" w:themeFill="accent5" w:themeFillTint="33"/>
            <w:vAlign w:val="center"/>
          </w:tcPr>
          <w:p w14:paraId="24E09160"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5635E298" w14:textId="77777777" w:rsidR="00A12CD7" w:rsidRDefault="00A12CD7" w:rsidP="00B011F2">
            <w:pPr>
              <w:pStyle w:val="Default"/>
              <w:rPr>
                <w:lang w:val="en-US"/>
              </w:rPr>
            </w:pPr>
          </w:p>
        </w:tc>
        <w:tc>
          <w:tcPr>
            <w:tcW w:w="1701" w:type="dxa"/>
            <w:shd w:val="clear" w:color="auto" w:fill="DAEEF3" w:themeFill="accent5" w:themeFillTint="33"/>
            <w:vAlign w:val="center"/>
          </w:tcPr>
          <w:p w14:paraId="6C42CF70"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6C6F3554" w14:textId="77777777" w:rsidTr="00B011F2">
        <w:trPr>
          <w:trHeight w:val="835"/>
        </w:trPr>
        <w:tc>
          <w:tcPr>
            <w:tcW w:w="1418" w:type="dxa"/>
            <w:vMerge w:val="restart"/>
            <w:vAlign w:val="center"/>
          </w:tcPr>
          <w:p w14:paraId="20550110" w14:textId="77777777" w:rsidR="00A12CD7" w:rsidRPr="00A12CD7" w:rsidRDefault="00392770" w:rsidP="00B011F2">
            <w:pPr>
              <w:pStyle w:val="Default"/>
              <w:jc w:val="center"/>
              <w:rPr>
                <w:rFonts w:ascii="Arial" w:hAnsi="Arial" w:cs="Arial"/>
                <w:bCs/>
                <w:color w:val="FF0000"/>
                <w:sz w:val="16"/>
                <w:szCs w:val="16"/>
                <w:lang w:val="en-US"/>
              </w:rPr>
            </w:pPr>
            <w:r>
              <w:rPr>
                <w:rFonts w:ascii="Arial" w:hAnsi="Arial" w:cs="Arial"/>
                <w:bCs/>
                <w:color w:val="FF0000"/>
                <w:sz w:val="16"/>
                <w:szCs w:val="16"/>
                <w:lang w:val="en-US"/>
              </w:rPr>
              <w:t>16</w:t>
            </w:r>
            <w:r w:rsidR="00A12CD7" w:rsidRPr="00A12CD7">
              <w:rPr>
                <w:rFonts w:ascii="Arial" w:hAnsi="Arial" w:cs="Arial"/>
                <w:bCs/>
                <w:color w:val="FF0000"/>
                <w:sz w:val="16"/>
                <w:szCs w:val="16"/>
                <w:lang w:val="en-US"/>
              </w:rPr>
              <w:t>.04.2013</w:t>
            </w:r>
          </w:p>
        </w:tc>
        <w:tc>
          <w:tcPr>
            <w:tcW w:w="6379" w:type="dxa"/>
            <w:vAlign w:val="center"/>
          </w:tcPr>
          <w:p w14:paraId="781691C9"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a.   Compare the cost effectiveness of each RCO in term of the</w:t>
            </w:r>
          </w:p>
          <w:p w14:paraId="14E3B718"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cost per unit risk reduction</w:t>
            </w:r>
          </w:p>
        </w:tc>
        <w:tc>
          <w:tcPr>
            <w:tcW w:w="1701" w:type="dxa"/>
            <w:vMerge w:val="restart"/>
            <w:vAlign w:val="center"/>
          </w:tcPr>
          <w:p w14:paraId="7EF3DCEC"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30.04.2013</w:t>
            </w:r>
          </w:p>
        </w:tc>
      </w:tr>
      <w:tr w:rsidR="00A12CD7" w:rsidRPr="0027618F" w14:paraId="6AFB5545" w14:textId="77777777" w:rsidTr="00B011F2">
        <w:trPr>
          <w:trHeight w:val="835"/>
        </w:trPr>
        <w:tc>
          <w:tcPr>
            <w:tcW w:w="1418" w:type="dxa"/>
            <w:vMerge/>
            <w:vAlign w:val="center"/>
          </w:tcPr>
          <w:p w14:paraId="015DD16E" w14:textId="77777777" w:rsidR="00A12CD7" w:rsidRPr="001E3D91" w:rsidRDefault="00A12CD7" w:rsidP="00B011F2">
            <w:pPr>
              <w:pStyle w:val="Default"/>
              <w:jc w:val="center"/>
              <w:rPr>
                <w:bCs/>
                <w:color w:val="FF0000"/>
                <w:sz w:val="16"/>
                <w:szCs w:val="16"/>
                <w:lang w:val="en-US"/>
              </w:rPr>
            </w:pPr>
          </w:p>
        </w:tc>
        <w:tc>
          <w:tcPr>
            <w:tcW w:w="6379" w:type="dxa"/>
            <w:vAlign w:val="center"/>
          </w:tcPr>
          <w:p w14:paraId="07380A75"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Rank the RCOs from the cost benefit perspective in order</w:t>
            </w:r>
          </w:p>
          <w:p w14:paraId="0BF5E567"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to facilitate the decision-making recommendations</w:t>
            </w:r>
          </w:p>
        </w:tc>
        <w:tc>
          <w:tcPr>
            <w:tcW w:w="1701" w:type="dxa"/>
            <w:vMerge/>
            <w:vAlign w:val="center"/>
          </w:tcPr>
          <w:p w14:paraId="736E568D" w14:textId="77777777" w:rsidR="00A12CD7" w:rsidRPr="001E3D91" w:rsidRDefault="00A12CD7" w:rsidP="00B011F2">
            <w:pPr>
              <w:pStyle w:val="Default"/>
              <w:jc w:val="center"/>
              <w:rPr>
                <w:bCs/>
                <w:color w:val="FF0000"/>
                <w:sz w:val="16"/>
                <w:szCs w:val="16"/>
                <w:lang w:val="en-US"/>
              </w:rPr>
            </w:pPr>
          </w:p>
        </w:tc>
      </w:tr>
    </w:tbl>
    <w:p w14:paraId="47032BD5" w14:textId="77777777" w:rsidR="00A12CD7" w:rsidRDefault="00A12CD7" w:rsidP="00A12CD7">
      <w:pPr>
        <w:pStyle w:val="Default"/>
        <w:rPr>
          <w:lang w:val="en-US"/>
        </w:rPr>
      </w:pPr>
      <w:r>
        <w:rPr>
          <w:lang w:val="en-US"/>
        </w:rPr>
        <w:t>.</w:t>
      </w:r>
    </w:p>
    <w:p w14:paraId="5FB55648" w14:textId="77777777" w:rsidR="00A12CD7" w:rsidRPr="005B53E1"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50E12DC8" w14:textId="77777777" w:rsidTr="00B011F2">
        <w:trPr>
          <w:trHeight w:val="264"/>
        </w:trPr>
        <w:tc>
          <w:tcPr>
            <w:tcW w:w="1418" w:type="dxa"/>
            <w:shd w:val="clear" w:color="auto" w:fill="DAEEF3" w:themeFill="accent5" w:themeFillTint="33"/>
            <w:vAlign w:val="center"/>
          </w:tcPr>
          <w:p w14:paraId="4ABBE212"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24DCA52E" w14:textId="77777777" w:rsidR="00A12CD7" w:rsidRDefault="00A12CD7" w:rsidP="00B011F2">
            <w:pPr>
              <w:pStyle w:val="Default"/>
              <w:rPr>
                <w:sz w:val="22"/>
                <w:szCs w:val="22"/>
                <w:lang w:val="en-US"/>
              </w:rPr>
            </w:pPr>
          </w:p>
        </w:tc>
        <w:tc>
          <w:tcPr>
            <w:tcW w:w="1701" w:type="dxa"/>
            <w:shd w:val="clear" w:color="auto" w:fill="DAEEF3" w:themeFill="accent5" w:themeFillTint="33"/>
            <w:vAlign w:val="center"/>
          </w:tcPr>
          <w:p w14:paraId="3FB9AAFB"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17A71540" w14:textId="77777777" w:rsidTr="00B011F2">
        <w:trPr>
          <w:trHeight w:val="835"/>
        </w:trPr>
        <w:tc>
          <w:tcPr>
            <w:tcW w:w="1418" w:type="dxa"/>
            <w:vMerge w:val="restart"/>
            <w:vAlign w:val="center"/>
          </w:tcPr>
          <w:p w14:paraId="69A64040"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14.05.2013</w:t>
            </w:r>
          </w:p>
        </w:tc>
        <w:tc>
          <w:tcPr>
            <w:tcW w:w="6379" w:type="dxa"/>
            <w:vAlign w:val="center"/>
          </w:tcPr>
          <w:p w14:paraId="29FBB4FD" w14:textId="77777777" w:rsidR="00A12CD7" w:rsidRPr="00A12CD7" w:rsidRDefault="00A12CD7" w:rsidP="00B011F2">
            <w:pPr>
              <w:pStyle w:val="Default"/>
              <w:spacing w:after="17"/>
              <w:rPr>
                <w:rFonts w:ascii="Arial" w:hAnsi="Arial" w:cs="Arial"/>
                <w:sz w:val="22"/>
                <w:szCs w:val="22"/>
                <w:lang w:val="en-US"/>
              </w:rPr>
            </w:pPr>
            <w:r w:rsidRPr="00A12CD7">
              <w:rPr>
                <w:rFonts w:ascii="Arial" w:hAnsi="Arial" w:cs="Arial"/>
                <w:sz w:val="22"/>
                <w:szCs w:val="22"/>
                <w:lang w:val="en-US"/>
              </w:rPr>
              <w:t>a.   Check the quality assurance of the FSA</w:t>
            </w:r>
          </w:p>
        </w:tc>
        <w:tc>
          <w:tcPr>
            <w:tcW w:w="1701" w:type="dxa"/>
            <w:vMerge w:val="restart"/>
            <w:vAlign w:val="center"/>
          </w:tcPr>
          <w:p w14:paraId="385B0A4E"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31.05.2013</w:t>
            </w:r>
          </w:p>
        </w:tc>
      </w:tr>
      <w:tr w:rsidR="00A12CD7" w14:paraId="5F315755" w14:textId="77777777" w:rsidTr="00B011F2">
        <w:trPr>
          <w:trHeight w:val="571"/>
        </w:trPr>
        <w:tc>
          <w:tcPr>
            <w:tcW w:w="1418" w:type="dxa"/>
            <w:vMerge/>
            <w:vAlign w:val="center"/>
          </w:tcPr>
          <w:p w14:paraId="7FE6F397" w14:textId="77777777" w:rsidR="00A12CD7" w:rsidRPr="00DA2F49" w:rsidRDefault="00A12CD7" w:rsidP="00B011F2">
            <w:pPr>
              <w:pStyle w:val="Default"/>
              <w:jc w:val="center"/>
              <w:rPr>
                <w:bCs/>
                <w:color w:val="FF0000"/>
                <w:sz w:val="16"/>
                <w:szCs w:val="16"/>
                <w:lang w:val="en-US"/>
              </w:rPr>
            </w:pPr>
          </w:p>
        </w:tc>
        <w:tc>
          <w:tcPr>
            <w:tcW w:w="6379" w:type="dxa"/>
            <w:vAlign w:val="center"/>
          </w:tcPr>
          <w:p w14:paraId="5A1BE2A9"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Discuss how recommendations will be implemented by</w:t>
            </w:r>
          </w:p>
          <w:p w14:paraId="7AD36281"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decision makers</w:t>
            </w:r>
          </w:p>
        </w:tc>
        <w:tc>
          <w:tcPr>
            <w:tcW w:w="1701" w:type="dxa"/>
            <w:vMerge/>
            <w:vAlign w:val="center"/>
          </w:tcPr>
          <w:p w14:paraId="1A76EB66" w14:textId="77777777" w:rsidR="00A12CD7" w:rsidRPr="00CA32E1" w:rsidRDefault="00A12CD7" w:rsidP="00B011F2">
            <w:pPr>
              <w:pStyle w:val="Default"/>
              <w:jc w:val="center"/>
              <w:rPr>
                <w:b/>
                <w:bCs/>
                <w:sz w:val="16"/>
                <w:szCs w:val="16"/>
                <w:lang w:val="en-US"/>
              </w:rPr>
            </w:pPr>
          </w:p>
        </w:tc>
      </w:tr>
      <w:tr w:rsidR="00A12CD7" w:rsidRPr="0027618F" w14:paraId="3544BB12" w14:textId="77777777" w:rsidTr="00B011F2">
        <w:trPr>
          <w:trHeight w:val="835"/>
        </w:trPr>
        <w:tc>
          <w:tcPr>
            <w:tcW w:w="1418" w:type="dxa"/>
            <w:vMerge/>
            <w:vAlign w:val="center"/>
          </w:tcPr>
          <w:p w14:paraId="02F04953" w14:textId="77777777" w:rsidR="00A12CD7" w:rsidRPr="00330102" w:rsidRDefault="00A12CD7" w:rsidP="00B011F2">
            <w:pPr>
              <w:pStyle w:val="Default"/>
              <w:jc w:val="center"/>
              <w:rPr>
                <w:bCs/>
                <w:color w:val="FF0000"/>
                <w:sz w:val="16"/>
                <w:szCs w:val="16"/>
                <w:lang w:val="en-US"/>
              </w:rPr>
            </w:pPr>
          </w:p>
        </w:tc>
        <w:tc>
          <w:tcPr>
            <w:tcW w:w="6379" w:type="dxa"/>
            <w:vAlign w:val="center"/>
          </w:tcPr>
          <w:p w14:paraId="5739A8C7"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c.   Rank list of final recommendations for decision making</w:t>
            </w:r>
          </w:p>
        </w:tc>
        <w:tc>
          <w:tcPr>
            <w:tcW w:w="1701" w:type="dxa"/>
            <w:vMerge/>
            <w:vAlign w:val="center"/>
          </w:tcPr>
          <w:p w14:paraId="5A0CB9E7" w14:textId="77777777" w:rsidR="00A12CD7" w:rsidRPr="00A92A2C" w:rsidRDefault="00A12CD7" w:rsidP="00B011F2">
            <w:pPr>
              <w:pStyle w:val="Default"/>
              <w:jc w:val="center"/>
              <w:rPr>
                <w:bCs/>
                <w:color w:val="FF0000"/>
                <w:sz w:val="16"/>
                <w:szCs w:val="16"/>
                <w:lang w:val="en-US"/>
              </w:rPr>
            </w:pPr>
          </w:p>
        </w:tc>
      </w:tr>
    </w:tbl>
    <w:p w14:paraId="28C96773" w14:textId="77777777" w:rsidR="00A12CD7" w:rsidRDefault="00A12CD7" w:rsidP="00A12CD7">
      <w:pPr>
        <w:rPr>
          <w:lang w:val="en-US"/>
        </w:rPr>
      </w:pPr>
    </w:p>
    <w:p w14:paraId="51926C4F" w14:textId="77777777" w:rsidR="00A12CD7" w:rsidRPr="00AF4737" w:rsidRDefault="00A12CD7" w:rsidP="00A12CD7">
      <w:pPr>
        <w:jc w:val="center"/>
        <w:rPr>
          <w:lang w:val="en-US"/>
        </w:rPr>
      </w:pPr>
      <w:r>
        <w:rPr>
          <w:lang w:val="en-US"/>
        </w:rPr>
        <w:t>***</w:t>
      </w:r>
    </w:p>
    <w:p w14:paraId="7952021D" w14:textId="77777777" w:rsidR="007B5781" w:rsidRDefault="007B5781" w:rsidP="00A83CC1">
      <w:pPr>
        <w:autoSpaceDE w:val="0"/>
        <w:autoSpaceDN w:val="0"/>
        <w:adjustRightInd w:val="0"/>
        <w:jc w:val="center"/>
        <w:rPr>
          <w:rFonts w:ascii="Arial" w:hAnsi="Arial" w:cs="Arial"/>
          <w:b/>
          <w:sz w:val="24"/>
          <w:szCs w:val="24"/>
          <w:lang w:val="en-US"/>
        </w:rPr>
      </w:pPr>
    </w:p>
    <w:p w14:paraId="5A28168F" w14:textId="77777777" w:rsidR="007B5781" w:rsidRDefault="007B5781" w:rsidP="00A83CC1">
      <w:pPr>
        <w:autoSpaceDE w:val="0"/>
        <w:autoSpaceDN w:val="0"/>
        <w:adjustRightInd w:val="0"/>
        <w:jc w:val="center"/>
        <w:rPr>
          <w:rFonts w:ascii="Arial" w:hAnsi="Arial" w:cs="Arial"/>
          <w:b/>
          <w:sz w:val="24"/>
          <w:szCs w:val="24"/>
          <w:lang w:val="en-US"/>
        </w:rPr>
      </w:pPr>
    </w:p>
    <w:p w14:paraId="4EF647E3" w14:textId="77777777" w:rsidR="007B5781" w:rsidRDefault="007B5781" w:rsidP="00A83CC1">
      <w:pPr>
        <w:autoSpaceDE w:val="0"/>
        <w:autoSpaceDN w:val="0"/>
        <w:adjustRightInd w:val="0"/>
        <w:jc w:val="center"/>
        <w:rPr>
          <w:rFonts w:ascii="Arial" w:hAnsi="Arial" w:cs="Arial"/>
          <w:b/>
          <w:sz w:val="24"/>
          <w:szCs w:val="24"/>
          <w:lang w:val="en-US"/>
        </w:rPr>
      </w:pPr>
    </w:p>
    <w:p w14:paraId="5930A46F" w14:textId="77777777" w:rsidR="007B5781" w:rsidRDefault="007B5781" w:rsidP="00A83CC1">
      <w:pPr>
        <w:autoSpaceDE w:val="0"/>
        <w:autoSpaceDN w:val="0"/>
        <w:adjustRightInd w:val="0"/>
        <w:jc w:val="center"/>
        <w:rPr>
          <w:rFonts w:ascii="Arial" w:hAnsi="Arial" w:cs="Arial"/>
          <w:b/>
          <w:sz w:val="24"/>
          <w:szCs w:val="24"/>
          <w:lang w:val="en-US"/>
        </w:rPr>
      </w:pPr>
    </w:p>
    <w:p w14:paraId="3A210F6A" w14:textId="77777777" w:rsidR="007B5781" w:rsidRDefault="007B5781" w:rsidP="00A83CC1">
      <w:pPr>
        <w:autoSpaceDE w:val="0"/>
        <w:autoSpaceDN w:val="0"/>
        <w:adjustRightInd w:val="0"/>
        <w:jc w:val="center"/>
        <w:rPr>
          <w:rFonts w:ascii="Arial" w:hAnsi="Arial" w:cs="Arial"/>
          <w:b/>
          <w:sz w:val="24"/>
          <w:szCs w:val="24"/>
          <w:lang w:val="en-US"/>
        </w:rPr>
      </w:pPr>
    </w:p>
    <w:p w14:paraId="21592E3A" w14:textId="77777777" w:rsidR="007B5781" w:rsidRDefault="007B5781" w:rsidP="00A83CC1">
      <w:pPr>
        <w:autoSpaceDE w:val="0"/>
        <w:autoSpaceDN w:val="0"/>
        <w:adjustRightInd w:val="0"/>
        <w:jc w:val="center"/>
        <w:rPr>
          <w:rFonts w:ascii="Arial" w:hAnsi="Arial" w:cs="Arial"/>
          <w:b/>
          <w:sz w:val="24"/>
          <w:szCs w:val="24"/>
        </w:rPr>
        <w:sectPr w:rsidR="007B5781" w:rsidSect="00195100">
          <w:headerReference w:type="default" r:id="rId10"/>
          <w:pgSz w:w="11906" w:h="16838"/>
          <w:pgMar w:top="1417" w:right="1417" w:bottom="1417" w:left="1417" w:header="708" w:footer="708" w:gutter="0"/>
          <w:cols w:space="708"/>
          <w:docGrid w:linePitch="360"/>
        </w:sectPr>
      </w:pPr>
    </w:p>
    <w:p w14:paraId="754F1CF1" w14:textId="77777777" w:rsidR="00B72E32" w:rsidRPr="00B72E32" w:rsidRDefault="00B72E32" w:rsidP="007B5781">
      <w:pPr>
        <w:autoSpaceDE w:val="0"/>
        <w:autoSpaceDN w:val="0"/>
        <w:adjustRightInd w:val="0"/>
        <w:jc w:val="center"/>
        <w:rPr>
          <w:rFonts w:ascii="Arial" w:hAnsi="Arial" w:cs="Arial"/>
          <w:b/>
          <w:sz w:val="24"/>
          <w:szCs w:val="24"/>
          <w:lang w:val="en-US"/>
        </w:rPr>
      </w:pPr>
      <w:r w:rsidRPr="0054713C">
        <w:rPr>
          <w:rFonts w:ascii="Arial" w:hAnsi="Arial" w:cs="Arial"/>
          <w:b/>
          <w:sz w:val="24"/>
          <w:szCs w:val="24"/>
          <w:lang w:val="en-US"/>
        </w:rPr>
        <w:lastRenderedPageBreak/>
        <w:t>Annex 2</w:t>
      </w:r>
    </w:p>
    <w:p w14:paraId="77163A64" w14:textId="77777777" w:rsidR="007B5781" w:rsidRPr="00717B25" w:rsidRDefault="003F3692" w:rsidP="007B5781">
      <w:pPr>
        <w:autoSpaceDE w:val="0"/>
        <w:autoSpaceDN w:val="0"/>
        <w:adjustRightInd w:val="0"/>
        <w:jc w:val="center"/>
        <w:rPr>
          <w:rFonts w:ascii="Arial" w:hAnsi="Arial" w:cs="Arial"/>
          <w:sz w:val="24"/>
          <w:szCs w:val="24"/>
          <w:lang w:val="en-US"/>
        </w:rPr>
      </w:pPr>
      <w:r w:rsidRPr="00FA1C1F">
        <w:rPr>
          <w:rFonts w:ascii="Arial" w:hAnsi="Arial" w:cs="Arial"/>
          <w:sz w:val="24"/>
          <w:szCs w:val="24"/>
          <w:lang w:val="en-US"/>
        </w:rPr>
        <w:t xml:space="preserve">NAV 58/WP.6 </w:t>
      </w:r>
      <w:r w:rsidR="007B5781" w:rsidRPr="00FA1C1F">
        <w:rPr>
          <w:rFonts w:ascii="Arial" w:hAnsi="Arial" w:cs="Arial"/>
          <w:sz w:val="24"/>
          <w:szCs w:val="24"/>
          <w:lang w:val="en-US"/>
        </w:rPr>
        <w:t>Annex 2</w:t>
      </w:r>
    </w:p>
    <w:p w14:paraId="2ACAFD73" w14:textId="77777777" w:rsidR="007B5781" w:rsidRDefault="007B5781" w:rsidP="007B5781">
      <w:pPr>
        <w:jc w:val="center"/>
        <w:rPr>
          <w:rFonts w:ascii="Arial" w:hAnsi="Arial" w:cs="Arial"/>
          <w:b/>
        </w:rPr>
      </w:pPr>
      <w:r w:rsidRPr="000C6B3B">
        <w:rPr>
          <w:rFonts w:ascii="Arial" w:hAnsi="Arial" w:cs="Arial"/>
          <w:b/>
        </w:rPr>
        <w:t>PRELIMINARY LIST OF POTENTIAL E-NAVIGATION SOLUTIONS</w:t>
      </w: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499CAB0C" w14:textId="77777777" w:rsidTr="00E90657">
        <w:tc>
          <w:tcPr>
            <w:tcW w:w="710" w:type="dxa"/>
            <w:shd w:val="clear" w:color="auto" w:fill="00B0F0"/>
            <w:vAlign w:val="center"/>
          </w:tcPr>
          <w:p w14:paraId="4869E6A4"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21C1EE7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27E5BFE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340063C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0E01899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6C09133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3333144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244FAC08" w14:textId="77777777" w:rsidTr="00E90657">
        <w:tc>
          <w:tcPr>
            <w:tcW w:w="710" w:type="dxa"/>
            <w:shd w:val="clear" w:color="auto" w:fill="D9D9D9" w:themeFill="background1" w:themeFillShade="D9"/>
          </w:tcPr>
          <w:p w14:paraId="1A5AD65C"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S1</w:t>
            </w:r>
          </w:p>
        </w:tc>
        <w:tc>
          <w:tcPr>
            <w:tcW w:w="14033" w:type="dxa"/>
            <w:gridSpan w:val="6"/>
            <w:shd w:val="clear" w:color="auto" w:fill="D9D9D9" w:themeFill="background1" w:themeFillShade="D9"/>
          </w:tcPr>
          <w:p w14:paraId="29DE4996"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harmonized and </w:t>
            </w:r>
          </w:p>
          <w:p w14:paraId="4FB9C1E1" w14:textId="77777777" w:rsidR="003F3692" w:rsidRPr="000C6B3B" w:rsidRDefault="003F3692" w:rsidP="00E90657">
            <w:pPr>
              <w:pStyle w:val="Default"/>
              <w:rPr>
                <w:b/>
                <w:sz w:val="20"/>
                <w:szCs w:val="20"/>
                <w:lang w:val="en-GB"/>
              </w:rPr>
            </w:pPr>
            <w:r w:rsidRPr="000C6B3B">
              <w:rPr>
                <w:b/>
                <w:bCs/>
                <w:sz w:val="20"/>
                <w:szCs w:val="20"/>
                <w:lang w:val="en-GB"/>
              </w:rPr>
              <w:t xml:space="preserve">user-friendly bridge design </w:t>
            </w:r>
          </w:p>
        </w:tc>
      </w:tr>
      <w:tr w:rsidR="003F3692" w:rsidRPr="000C6B3B" w14:paraId="268A2E06" w14:textId="77777777" w:rsidTr="00E90657">
        <w:trPr>
          <w:cantSplit/>
          <w:trHeight w:val="824"/>
        </w:trPr>
        <w:tc>
          <w:tcPr>
            <w:tcW w:w="710" w:type="dxa"/>
          </w:tcPr>
          <w:p w14:paraId="1F8779D6" w14:textId="77777777" w:rsidR="003F3692" w:rsidRPr="00B6608C" w:rsidRDefault="003F3692" w:rsidP="00E90657">
            <w:pPr>
              <w:pStyle w:val="Default"/>
              <w:rPr>
                <w:sz w:val="16"/>
                <w:szCs w:val="16"/>
                <w:lang w:val="en-GB"/>
              </w:rPr>
            </w:pPr>
            <w:r w:rsidRPr="00B6608C">
              <w:rPr>
                <w:sz w:val="16"/>
                <w:szCs w:val="16"/>
                <w:lang w:val="en-GB"/>
              </w:rPr>
              <w:t xml:space="preserve">S1.1 </w:t>
            </w:r>
          </w:p>
          <w:p w14:paraId="2B59D2CC" w14:textId="77777777" w:rsidR="003F3692" w:rsidRPr="00B6608C" w:rsidRDefault="003F3692" w:rsidP="00E90657">
            <w:pPr>
              <w:pStyle w:val="NoSpacing"/>
              <w:rPr>
                <w:rFonts w:ascii="Arial" w:hAnsi="Arial" w:cs="Arial"/>
                <w:sz w:val="16"/>
                <w:szCs w:val="16"/>
                <w:lang w:val="en-GB"/>
              </w:rPr>
            </w:pPr>
          </w:p>
        </w:tc>
        <w:tc>
          <w:tcPr>
            <w:tcW w:w="3544" w:type="dxa"/>
          </w:tcPr>
          <w:p w14:paraId="2FF89D99" w14:textId="77777777" w:rsidR="003F3692" w:rsidRPr="000C6B3B" w:rsidRDefault="003F3692" w:rsidP="00E90657">
            <w:pPr>
              <w:pStyle w:val="Default"/>
              <w:rPr>
                <w:sz w:val="18"/>
                <w:szCs w:val="18"/>
                <w:lang w:val="en-GB"/>
              </w:rPr>
            </w:pPr>
            <w:r w:rsidRPr="000C6B3B">
              <w:rPr>
                <w:sz w:val="18"/>
                <w:szCs w:val="18"/>
                <w:lang w:val="en-GB"/>
              </w:rPr>
              <w:t>Ergonomically improved and harmonized bridge and workstation layout.</w:t>
            </w:r>
          </w:p>
        </w:tc>
        <w:tc>
          <w:tcPr>
            <w:tcW w:w="1984" w:type="dxa"/>
          </w:tcPr>
          <w:p w14:paraId="6FC2C6FA" w14:textId="77777777" w:rsidR="003F3692" w:rsidRPr="000C6B3B" w:rsidRDefault="003F3692" w:rsidP="00E90657">
            <w:pPr>
              <w:pStyle w:val="Default"/>
              <w:rPr>
                <w:sz w:val="18"/>
                <w:szCs w:val="18"/>
                <w:lang w:val="en-GB"/>
              </w:rPr>
            </w:pPr>
            <w:r w:rsidRPr="000C6B3B">
              <w:rPr>
                <w:sz w:val="18"/>
                <w:szCs w:val="18"/>
                <w:lang w:val="en-GB"/>
              </w:rPr>
              <w:t>Improved ergonomics</w:t>
            </w:r>
          </w:p>
        </w:tc>
        <w:tc>
          <w:tcPr>
            <w:tcW w:w="1276" w:type="dxa"/>
          </w:tcPr>
          <w:p w14:paraId="1E586134"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3F95CF73" w14:textId="77777777" w:rsidR="003F3692" w:rsidRPr="000C6B3B" w:rsidRDefault="003F3692" w:rsidP="00E90657">
            <w:pPr>
              <w:pStyle w:val="Default"/>
              <w:rPr>
                <w:sz w:val="18"/>
                <w:szCs w:val="18"/>
                <w:lang w:val="en-GB"/>
              </w:rPr>
            </w:pPr>
            <w:r w:rsidRPr="000C6B3B">
              <w:rPr>
                <w:sz w:val="18"/>
                <w:szCs w:val="18"/>
                <w:lang w:val="en-GB"/>
              </w:rPr>
              <w:t>Familiarization requirements</w:t>
            </w:r>
          </w:p>
        </w:tc>
        <w:tc>
          <w:tcPr>
            <w:tcW w:w="4253" w:type="dxa"/>
          </w:tcPr>
          <w:p w14:paraId="71443429" w14:textId="77777777" w:rsidR="00AC3CB4" w:rsidRPr="000C6B3B" w:rsidRDefault="003F3692">
            <w:pPr>
              <w:pStyle w:val="Default"/>
              <w:rPr>
                <w:rFonts w:eastAsia="Calibri" w:cs="Times New Roman"/>
                <w:sz w:val="18"/>
                <w:szCs w:val="18"/>
                <w:lang w:val="en-GB" w:eastAsia="nb-NO"/>
              </w:rPr>
            </w:pPr>
            <w:r w:rsidRPr="000C6B3B">
              <w:rPr>
                <w:sz w:val="18"/>
                <w:szCs w:val="18"/>
                <w:lang w:val="en-GB"/>
              </w:rPr>
              <w:t>Suboptimal performance or accident due to lack of familiarity with bridge</w:t>
            </w:r>
            <w:r>
              <w:rPr>
                <w:sz w:val="18"/>
                <w:szCs w:val="18"/>
                <w:lang w:val="en-GB"/>
              </w:rPr>
              <w:t xml:space="preserve"> </w:t>
            </w:r>
            <w:r w:rsidRPr="000C6B3B">
              <w:rPr>
                <w:sz w:val="18"/>
                <w:szCs w:val="18"/>
                <w:lang w:val="en-GB"/>
              </w:rPr>
              <w:t>equipment</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slow response due to not finding the correct information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control</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alarm</w:t>
            </w:r>
            <w:ins w:id="52" w:author="Alimchandani, Mahesh" w:date="2012-09-12T10:50:00Z">
              <w:r w:rsidR="00AC3CB4">
                <w:rPr>
                  <w:sz w:val="18"/>
                  <w:szCs w:val="18"/>
                  <w:lang w:val="en-GB"/>
                </w:rPr>
                <w:t>, inefficient operation due to poor bridge / workstation design.</w:t>
              </w:r>
            </w:ins>
            <w:del w:id="53" w:author="Alimchandani, Mahesh" w:date="2012-09-12T10:50:00Z">
              <w:r w:rsidRPr="000C6B3B" w:rsidDel="00AC3CB4">
                <w:rPr>
                  <w:sz w:val="18"/>
                  <w:szCs w:val="18"/>
                  <w:lang w:val="en-GB"/>
                </w:rPr>
                <w:delText>.</w:delText>
              </w:r>
            </w:del>
          </w:p>
        </w:tc>
        <w:tc>
          <w:tcPr>
            <w:tcW w:w="1559" w:type="dxa"/>
          </w:tcPr>
          <w:p w14:paraId="6091EA60" w14:textId="77777777" w:rsidR="003F3692" w:rsidRPr="00B42530" w:rsidRDefault="003F3692" w:rsidP="00E90657">
            <w:pPr>
              <w:pStyle w:val="Default"/>
              <w:rPr>
                <w:sz w:val="14"/>
                <w:szCs w:val="14"/>
              </w:rPr>
            </w:pPr>
            <w:r w:rsidRPr="00B42530">
              <w:rPr>
                <w:sz w:val="14"/>
                <w:szCs w:val="14"/>
              </w:rPr>
              <w:t>134-Gte01</w:t>
            </w:r>
          </w:p>
          <w:p w14:paraId="58D94ADA" w14:textId="77777777" w:rsidR="003F3692" w:rsidRPr="00B42530" w:rsidRDefault="003F3692" w:rsidP="00E90657">
            <w:pPr>
              <w:pStyle w:val="Default"/>
              <w:rPr>
                <w:sz w:val="14"/>
                <w:szCs w:val="14"/>
              </w:rPr>
            </w:pPr>
            <w:r w:rsidRPr="00B42530">
              <w:rPr>
                <w:sz w:val="14"/>
                <w:szCs w:val="14"/>
              </w:rPr>
              <w:t>134-Gre01</w:t>
            </w:r>
          </w:p>
          <w:p w14:paraId="23196F34" w14:textId="77777777" w:rsidR="003F3692" w:rsidRPr="00B42530" w:rsidRDefault="003F3692" w:rsidP="00E90657">
            <w:pPr>
              <w:pStyle w:val="Default"/>
              <w:rPr>
                <w:sz w:val="14"/>
                <w:szCs w:val="14"/>
              </w:rPr>
            </w:pPr>
            <w:r w:rsidRPr="00B42530">
              <w:rPr>
                <w:sz w:val="14"/>
                <w:szCs w:val="14"/>
              </w:rPr>
              <w:t>134-Gre03</w:t>
            </w:r>
          </w:p>
          <w:p w14:paraId="21CBE7D9" w14:textId="77777777" w:rsidR="003F3692" w:rsidRPr="006B0D18" w:rsidRDefault="003F3692" w:rsidP="00E90657">
            <w:pPr>
              <w:pStyle w:val="Default"/>
              <w:rPr>
                <w:sz w:val="14"/>
                <w:szCs w:val="14"/>
              </w:rPr>
            </w:pPr>
            <w:r w:rsidRPr="00B42530">
              <w:rPr>
                <w:sz w:val="14"/>
                <w:szCs w:val="14"/>
              </w:rPr>
              <w:t>134-Gre04</w:t>
            </w:r>
          </w:p>
        </w:tc>
      </w:tr>
      <w:tr w:rsidR="003F3692" w:rsidRPr="000C6B3B" w14:paraId="20667B1F" w14:textId="77777777" w:rsidTr="00E90657">
        <w:trPr>
          <w:cantSplit/>
          <w:trHeight w:val="670"/>
        </w:trPr>
        <w:tc>
          <w:tcPr>
            <w:tcW w:w="710" w:type="dxa"/>
          </w:tcPr>
          <w:p w14:paraId="1E146CE1" w14:textId="77777777" w:rsidR="003F3692" w:rsidRPr="00B6608C" w:rsidRDefault="003F3692" w:rsidP="00E90657">
            <w:pPr>
              <w:pStyle w:val="Default"/>
              <w:rPr>
                <w:sz w:val="16"/>
                <w:szCs w:val="16"/>
                <w:lang w:val="en-GB"/>
              </w:rPr>
            </w:pPr>
            <w:r w:rsidRPr="00B6608C">
              <w:rPr>
                <w:sz w:val="16"/>
                <w:szCs w:val="16"/>
                <w:lang w:val="en-GB"/>
              </w:rPr>
              <w:t xml:space="preserve">S1.2 </w:t>
            </w:r>
          </w:p>
        </w:tc>
        <w:tc>
          <w:tcPr>
            <w:tcW w:w="3544" w:type="dxa"/>
          </w:tcPr>
          <w:p w14:paraId="10A1BF45" w14:textId="77777777" w:rsidR="003F3692" w:rsidRPr="000C6B3B" w:rsidRDefault="003F3692" w:rsidP="00E90657">
            <w:pPr>
              <w:pStyle w:val="Default"/>
              <w:rPr>
                <w:sz w:val="18"/>
                <w:szCs w:val="18"/>
                <w:lang w:val="en-GB"/>
              </w:rPr>
            </w:pPr>
            <w:r w:rsidRPr="000C6B3B">
              <w:rPr>
                <w:sz w:val="18"/>
                <w:szCs w:val="18"/>
                <w:lang w:val="en-GB"/>
              </w:rPr>
              <w:t>Extended use of standardized and unified symbology for relevant bridge equipment</w:t>
            </w:r>
            <w:ins w:id="54" w:author="Alimchandani, Mahesh" w:date="2012-09-12T10:51:00Z">
              <w:r w:rsidR="00AC3CB4">
                <w:rPr>
                  <w:sz w:val="18"/>
                  <w:szCs w:val="18"/>
                  <w:lang w:val="en-GB"/>
                </w:rPr>
                <w:t>.</w:t>
              </w:r>
            </w:ins>
            <w:del w:id="55" w:author="Alimchandani, Mahesh" w:date="2012-09-12T10:51:00Z">
              <w:r w:rsidRPr="000C6B3B" w:rsidDel="00AC3CB4">
                <w:rPr>
                  <w:sz w:val="18"/>
                  <w:szCs w:val="18"/>
                  <w:lang w:val="en-GB"/>
                </w:rPr>
                <w:delText xml:space="preserve"> </w:delText>
              </w:r>
            </w:del>
          </w:p>
        </w:tc>
        <w:tc>
          <w:tcPr>
            <w:tcW w:w="1984" w:type="dxa"/>
          </w:tcPr>
          <w:p w14:paraId="28337124"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1276" w:type="dxa"/>
          </w:tcPr>
          <w:p w14:paraId="588838F6"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7CFE08C2" w14:textId="77777777" w:rsidR="003F3692" w:rsidRPr="000C6B3B" w:rsidRDefault="003F3692" w:rsidP="00E90657">
            <w:pPr>
              <w:pStyle w:val="Default"/>
              <w:rPr>
                <w:sz w:val="18"/>
                <w:szCs w:val="18"/>
                <w:lang w:val="en-GB"/>
              </w:rPr>
            </w:pPr>
            <w:r w:rsidRPr="000C6B3B">
              <w:rPr>
                <w:sz w:val="18"/>
                <w:szCs w:val="18"/>
                <w:lang w:val="en-GB"/>
              </w:rPr>
              <w:t xml:space="preserve">Improved ergonomics </w:t>
            </w:r>
          </w:p>
        </w:tc>
        <w:tc>
          <w:tcPr>
            <w:tcW w:w="4253" w:type="dxa"/>
          </w:tcPr>
          <w:p w14:paraId="38A3010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w:t>
            </w:r>
            <w:ins w:id="56" w:author="Alimchandani, Mahesh" w:date="2012-09-12T10:51:00Z">
              <w:r w:rsidR="00AC3CB4">
                <w:rPr>
                  <w:sz w:val="18"/>
                  <w:szCs w:val="18"/>
                  <w:lang w:val="en-GB"/>
                </w:rPr>
                <w:t xml:space="preserve">non-standards symbology, resulting in </w:t>
              </w:r>
            </w:ins>
            <w:r w:rsidRPr="000C6B3B">
              <w:rPr>
                <w:sz w:val="18"/>
                <w:szCs w:val="18"/>
                <w:lang w:val="en-GB"/>
              </w:rPr>
              <w:t xml:space="preserve">misinterpretation of </w:t>
            </w:r>
            <w:ins w:id="57" w:author="Alimchandani, Mahesh" w:date="2012-09-12T10:52:00Z">
              <w:r w:rsidR="00AC3CB4">
                <w:rPr>
                  <w:sz w:val="18"/>
                  <w:szCs w:val="18"/>
                  <w:lang w:val="en-GB"/>
                </w:rPr>
                <w:t xml:space="preserve">operator controls, </w:t>
              </w:r>
            </w:ins>
            <w:r w:rsidRPr="000C6B3B">
              <w:rPr>
                <w:sz w:val="18"/>
                <w:szCs w:val="18"/>
                <w:lang w:val="en-GB"/>
              </w:rPr>
              <w:t xml:space="preserve">information or problem locating correct information. </w:t>
            </w:r>
          </w:p>
        </w:tc>
        <w:tc>
          <w:tcPr>
            <w:tcW w:w="1559" w:type="dxa"/>
          </w:tcPr>
          <w:p w14:paraId="606C0BE3" w14:textId="77777777" w:rsidR="003F3692" w:rsidRPr="00B42530" w:rsidRDefault="003F3692" w:rsidP="00E90657">
            <w:pPr>
              <w:pStyle w:val="Default"/>
              <w:rPr>
                <w:sz w:val="14"/>
                <w:szCs w:val="14"/>
              </w:rPr>
            </w:pPr>
            <w:r w:rsidRPr="00B42530">
              <w:rPr>
                <w:sz w:val="14"/>
                <w:szCs w:val="14"/>
              </w:rPr>
              <w:t xml:space="preserve">113-Gre01 </w:t>
            </w:r>
          </w:p>
          <w:p w14:paraId="2C10FE33" w14:textId="77777777" w:rsidR="003F3692" w:rsidRPr="00B42530" w:rsidRDefault="003F3692" w:rsidP="00E90657">
            <w:pPr>
              <w:pStyle w:val="Default"/>
              <w:rPr>
                <w:sz w:val="14"/>
                <w:szCs w:val="14"/>
              </w:rPr>
            </w:pPr>
            <w:r w:rsidRPr="00B42530">
              <w:rPr>
                <w:sz w:val="14"/>
                <w:szCs w:val="14"/>
              </w:rPr>
              <w:t xml:space="preserve">134-Gte01 </w:t>
            </w:r>
          </w:p>
          <w:p w14:paraId="22F4B23C" w14:textId="77777777" w:rsidR="003F3692" w:rsidRPr="006B0D18" w:rsidRDefault="003F3692" w:rsidP="00E90657">
            <w:pPr>
              <w:pStyle w:val="Default"/>
              <w:rPr>
                <w:sz w:val="14"/>
                <w:szCs w:val="14"/>
              </w:rPr>
            </w:pPr>
            <w:r w:rsidRPr="00B42530">
              <w:rPr>
                <w:sz w:val="14"/>
                <w:szCs w:val="14"/>
              </w:rPr>
              <w:t xml:space="preserve">134-Gte03 </w:t>
            </w:r>
          </w:p>
        </w:tc>
      </w:tr>
      <w:tr w:rsidR="003F3692" w:rsidRPr="000C6B3B" w14:paraId="44B2EBE8" w14:textId="77777777" w:rsidTr="00E90657">
        <w:trPr>
          <w:cantSplit/>
          <w:trHeight w:val="543"/>
        </w:trPr>
        <w:tc>
          <w:tcPr>
            <w:tcW w:w="710" w:type="dxa"/>
          </w:tcPr>
          <w:p w14:paraId="168E0724" w14:textId="77777777" w:rsidR="003F3692" w:rsidRPr="00B6608C" w:rsidRDefault="003F3692" w:rsidP="00E90657">
            <w:pPr>
              <w:pStyle w:val="Default"/>
              <w:rPr>
                <w:sz w:val="16"/>
                <w:szCs w:val="16"/>
                <w:lang w:val="en-GB"/>
              </w:rPr>
            </w:pPr>
            <w:r w:rsidRPr="00B6608C">
              <w:rPr>
                <w:sz w:val="16"/>
                <w:szCs w:val="16"/>
                <w:lang w:val="en-GB"/>
              </w:rPr>
              <w:t>S1.3</w:t>
            </w:r>
          </w:p>
        </w:tc>
        <w:tc>
          <w:tcPr>
            <w:tcW w:w="3544" w:type="dxa"/>
          </w:tcPr>
          <w:p w14:paraId="61B4B05D"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Standardized</w:t>
            </w:r>
            <w:ins w:id="58" w:author="Alimchandani, Mahesh" w:date="2012-09-12T10:53:00Z">
              <w:r w:rsidR="0035121E">
                <w:rPr>
                  <w:sz w:val="18"/>
                  <w:szCs w:val="18"/>
                  <w:lang w:val="en-GB"/>
                </w:rPr>
                <w:t xml:space="preserve"> </w:t>
              </w:r>
            </w:ins>
            <w:ins w:id="59" w:author="Alimchandani, Mahesh" w:date="2012-09-25T20:13:00Z">
              <w:r w:rsidR="00672853">
                <w:rPr>
                  <w:sz w:val="18"/>
                  <w:szCs w:val="18"/>
                  <w:lang w:val="en-GB"/>
                </w:rPr>
                <w:t xml:space="preserve">manuals for </w:t>
              </w:r>
            </w:ins>
            <w:ins w:id="60" w:author="Alimchandani, Mahesh" w:date="2012-09-12T10:53:00Z">
              <w:r w:rsidR="00672853">
                <w:rPr>
                  <w:sz w:val="18"/>
                  <w:szCs w:val="18"/>
                  <w:lang w:val="en-GB"/>
                </w:rPr>
                <w:t xml:space="preserve">operations and familiarisation </w:t>
              </w:r>
              <w:r w:rsidR="0035121E">
                <w:rPr>
                  <w:sz w:val="18"/>
                  <w:szCs w:val="18"/>
                  <w:lang w:val="en-GB"/>
                </w:rPr>
                <w:t>to be provided in</w:t>
              </w:r>
            </w:ins>
            <w:r w:rsidRPr="000C6B3B">
              <w:rPr>
                <w:sz w:val="18"/>
                <w:szCs w:val="18"/>
                <w:lang w:val="en-GB"/>
              </w:rPr>
              <w:t xml:space="preserve"> </w:t>
            </w:r>
            <w:del w:id="61" w:author="Alimchandani, Mahesh" w:date="2012-09-12T11:46:00Z">
              <w:r w:rsidRPr="000C6B3B" w:rsidDel="00CB34E5">
                <w:rPr>
                  <w:sz w:val="18"/>
                  <w:szCs w:val="18"/>
                  <w:lang w:val="en-GB"/>
                </w:rPr>
                <w:delText xml:space="preserve">digital </w:delText>
              </w:r>
            </w:del>
            <w:ins w:id="62" w:author="Alimchandani, Mahesh" w:date="2012-09-12T11:46:00Z">
              <w:r w:rsidR="00CB34E5">
                <w:rPr>
                  <w:sz w:val="18"/>
                  <w:szCs w:val="18"/>
                  <w:lang w:val="en-GB"/>
                </w:rPr>
                <w:t>electronic</w:t>
              </w:r>
              <w:r w:rsidR="00CB34E5" w:rsidRPr="000C6B3B">
                <w:rPr>
                  <w:sz w:val="18"/>
                  <w:szCs w:val="18"/>
                  <w:lang w:val="en-GB"/>
                </w:rPr>
                <w:t xml:space="preserve"> </w:t>
              </w:r>
            </w:ins>
            <w:ins w:id="63" w:author="Alimchandani, Mahesh" w:date="2012-09-12T10:54:00Z">
              <w:r w:rsidR="0035121E">
                <w:rPr>
                  <w:sz w:val="18"/>
                  <w:szCs w:val="18"/>
                  <w:lang w:val="en-GB"/>
                </w:rPr>
                <w:t xml:space="preserve">format for </w:t>
              </w:r>
            </w:ins>
            <w:del w:id="64" w:author="Alimchandani, Mahesh" w:date="2012-09-12T10:54:00Z">
              <w:r w:rsidRPr="000C6B3B" w:rsidDel="0035121E">
                <w:rPr>
                  <w:sz w:val="18"/>
                  <w:szCs w:val="18"/>
                  <w:lang w:val="en-GB"/>
                </w:rPr>
                <w:delText>familiarization material for</w:delText>
              </w:r>
            </w:del>
            <w:r w:rsidRPr="000C6B3B">
              <w:rPr>
                <w:sz w:val="18"/>
                <w:szCs w:val="18"/>
                <w:lang w:val="en-GB"/>
              </w:rPr>
              <w:t xml:space="preserve"> relevant equipment</w:t>
            </w:r>
          </w:p>
        </w:tc>
        <w:tc>
          <w:tcPr>
            <w:tcW w:w="1984" w:type="dxa"/>
          </w:tcPr>
          <w:p w14:paraId="6BDEDA24" w14:textId="77777777" w:rsidR="003F3692" w:rsidRPr="000C6B3B" w:rsidRDefault="003F3692" w:rsidP="00E90657">
            <w:pPr>
              <w:pStyle w:val="Default"/>
              <w:rPr>
                <w:sz w:val="18"/>
                <w:szCs w:val="18"/>
                <w:lang w:val="en-GB"/>
              </w:rPr>
            </w:pPr>
            <w:r w:rsidRPr="000C6B3B">
              <w:rPr>
                <w:sz w:val="18"/>
                <w:szCs w:val="18"/>
                <w:lang w:val="en-GB"/>
              </w:rPr>
              <w:t xml:space="preserve">Familiarization requirements </w:t>
            </w:r>
          </w:p>
        </w:tc>
        <w:tc>
          <w:tcPr>
            <w:tcW w:w="1276" w:type="dxa"/>
          </w:tcPr>
          <w:p w14:paraId="5F6388AB"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087EF00D"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4253" w:type="dxa"/>
          </w:tcPr>
          <w:p w14:paraId="08CBD3BB"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lack of familiarity with bridge equipment. </w:t>
            </w:r>
          </w:p>
        </w:tc>
        <w:tc>
          <w:tcPr>
            <w:tcW w:w="1559" w:type="dxa"/>
          </w:tcPr>
          <w:p w14:paraId="0E865878" w14:textId="77777777" w:rsidR="003F3692" w:rsidRPr="00B42530" w:rsidRDefault="003F3692" w:rsidP="00E90657">
            <w:pPr>
              <w:pStyle w:val="Default"/>
              <w:rPr>
                <w:sz w:val="14"/>
                <w:szCs w:val="14"/>
                <w:lang w:val="en-GB"/>
              </w:rPr>
            </w:pPr>
            <w:r w:rsidRPr="00B42530">
              <w:rPr>
                <w:sz w:val="14"/>
                <w:szCs w:val="14"/>
                <w:lang w:val="en-GB"/>
              </w:rPr>
              <w:t xml:space="preserve">150-Gte01 </w:t>
            </w:r>
          </w:p>
          <w:p w14:paraId="52FCBB86" w14:textId="77777777" w:rsidR="003F3692" w:rsidRPr="00B42530" w:rsidRDefault="003F3692" w:rsidP="00E90657">
            <w:pPr>
              <w:pStyle w:val="Default"/>
              <w:rPr>
                <w:sz w:val="14"/>
                <w:szCs w:val="14"/>
                <w:lang w:val="en-GB"/>
              </w:rPr>
            </w:pPr>
            <w:r w:rsidRPr="00B42530">
              <w:rPr>
                <w:sz w:val="14"/>
                <w:szCs w:val="14"/>
                <w:lang w:val="en-GB"/>
              </w:rPr>
              <w:t xml:space="preserve">113-Gtr01 </w:t>
            </w:r>
          </w:p>
        </w:tc>
      </w:tr>
      <w:tr w:rsidR="003F3692" w:rsidRPr="000C6B3B" w14:paraId="715C861F" w14:textId="77777777" w:rsidTr="00E90657">
        <w:trPr>
          <w:cantSplit/>
          <w:trHeight w:val="852"/>
        </w:trPr>
        <w:tc>
          <w:tcPr>
            <w:tcW w:w="710" w:type="dxa"/>
          </w:tcPr>
          <w:p w14:paraId="1F10F029" w14:textId="77777777" w:rsidR="003F3692" w:rsidRPr="00B6608C" w:rsidRDefault="003F3692" w:rsidP="00E90657">
            <w:pPr>
              <w:pStyle w:val="Default"/>
              <w:rPr>
                <w:sz w:val="16"/>
                <w:szCs w:val="16"/>
                <w:lang w:val="en-GB"/>
              </w:rPr>
            </w:pPr>
            <w:r w:rsidRPr="00B6608C">
              <w:rPr>
                <w:sz w:val="16"/>
                <w:szCs w:val="16"/>
                <w:lang w:val="en-GB"/>
              </w:rPr>
              <w:t xml:space="preserve">S1.4 </w:t>
            </w:r>
          </w:p>
        </w:tc>
        <w:tc>
          <w:tcPr>
            <w:tcW w:w="3544" w:type="dxa"/>
          </w:tcPr>
          <w:p w14:paraId="67DA164E" w14:textId="77777777" w:rsidR="003F3692" w:rsidRPr="000C6B3B" w:rsidRDefault="003F3692" w:rsidP="00E90657">
            <w:pPr>
              <w:pStyle w:val="Default"/>
              <w:rPr>
                <w:sz w:val="18"/>
                <w:szCs w:val="18"/>
                <w:lang w:val="en-GB"/>
              </w:rPr>
            </w:pPr>
            <w:r w:rsidRPr="000C6B3B">
              <w:rPr>
                <w:sz w:val="18"/>
                <w:szCs w:val="18"/>
                <w:lang w:val="en-GB"/>
              </w:rPr>
              <w:t>Standard default settings, save</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recall settings, and S-mode functionalities on relevant equipment. </w:t>
            </w:r>
          </w:p>
        </w:tc>
        <w:tc>
          <w:tcPr>
            <w:tcW w:w="1984" w:type="dxa"/>
          </w:tcPr>
          <w:p w14:paraId="34969E21"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1276" w:type="dxa"/>
          </w:tcPr>
          <w:p w14:paraId="113D3221"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73B8E32B" w14:textId="77777777" w:rsidR="003F3692" w:rsidRPr="000C6B3B" w:rsidRDefault="003F3692" w:rsidP="00E90657">
            <w:pPr>
              <w:pStyle w:val="Default"/>
              <w:rPr>
                <w:sz w:val="18"/>
                <w:szCs w:val="18"/>
                <w:lang w:val="en-GB"/>
              </w:rPr>
            </w:pPr>
            <w:r w:rsidRPr="000C6B3B">
              <w:rPr>
                <w:sz w:val="18"/>
                <w:szCs w:val="18"/>
                <w:lang w:val="en-GB"/>
              </w:rPr>
              <w:t xml:space="preserve">Familiarization requirements, Improved ergonomics </w:t>
            </w:r>
          </w:p>
        </w:tc>
        <w:tc>
          <w:tcPr>
            <w:tcW w:w="4253" w:type="dxa"/>
          </w:tcPr>
          <w:p w14:paraId="16EFD7E4"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collision and grounding due to lack of familiarity with bridge equipment or using settings not appropriate to task. </w:t>
            </w:r>
          </w:p>
        </w:tc>
        <w:tc>
          <w:tcPr>
            <w:tcW w:w="1559" w:type="dxa"/>
          </w:tcPr>
          <w:p w14:paraId="0A3A15A1" w14:textId="77777777" w:rsidR="003F3692" w:rsidRPr="00B42530" w:rsidRDefault="003F3692" w:rsidP="00E90657">
            <w:pPr>
              <w:pStyle w:val="Default"/>
              <w:rPr>
                <w:sz w:val="14"/>
                <w:szCs w:val="14"/>
                <w:lang w:val="en-GB"/>
              </w:rPr>
            </w:pPr>
            <w:r w:rsidRPr="00B42530">
              <w:rPr>
                <w:sz w:val="14"/>
                <w:szCs w:val="14"/>
                <w:lang w:val="en-GB"/>
              </w:rPr>
              <w:t xml:space="preserve">[NAV 56/WP.5/Rev. 1 Annex 2] </w:t>
            </w:r>
          </w:p>
        </w:tc>
      </w:tr>
      <w:tr w:rsidR="003F3692" w:rsidRPr="000C6B3B" w14:paraId="4B893D59" w14:textId="77777777" w:rsidTr="00E90657">
        <w:trPr>
          <w:cantSplit/>
          <w:trHeight w:val="553"/>
        </w:trPr>
        <w:tc>
          <w:tcPr>
            <w:tcW w:w="710" w:type="dxa"/>
          </w:tcPr>
          <w:p w14:paraId="05923BCA" w14:textId="77777777" w:rsidR="003F3692" w:rsidRPr="00B6608C" w:rsidRDefault="003F3692" w:rsidP="00E90657">
            <w:pPr>
              <w:pStyle w:val="Default"/>
              <w:rPr>
                <w:sz w:val="16"/>
                <w:szCs w:val="16"/>
                <w:lang w:val="en-GB"/>
              </w:rPr>
            </w:pPr>
            <w:r w:rsidRPr="00B6608C">
              <w:rPr>
                <w:sz w:val="16"/>
                <w:szCs w:val="16"/>
                <w:lang w:val="en-GB"/>
              </w:rPr>
              <w:t xml:space="preserve">S1.5 </w:t>
            </w:r>
          </w:p>
        </w:tc>
        <w:tc>
          <w:tcPr>
            <w:tcW w:w="3544" w:type="dxa"/>
          </w:tcPr>
          <w:p w14:paraId="560C76D8" w14:textId="77777777" w:rsidR="003F3692" w:rsidRPr="000C6B3B" w:rsidRDefault="003F3692" w:rsidP="00E90657">
            <w:pPr>
              <w:pStyle w:val="Default"/>
              <w:rPr>
                <w:sz w:val="18"/>
                <w:szCs w:val="18"/>
                <w:lang w:val="en-GB"/>
              </w:rPr>
            </w:pPr>
            <w:r w:rsidRPr="000C6B3B">
              <w:rPr>
                <w:sz w:val="18"/>
                <w:szCs w:val="18"/>
                <w:lang w:val="en-GB"/>
              </w:rPr>
              <w:t xml:space="preserve">All bridge equipment to follow IMO BAM (Bridge Alert Management) performance standard </w:t>
            </w:r>
          </w:p>
        </w:tc>
        <w:tc>
          <w:tcPr>
            <w:tcW w:w="1984" w:type="dxa"/>
          </w:tcPr>
          <w:p w14:paraId="37381ABB"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Alert management</w:t>
            </w:r>
            <w:r w:rsidRPr="004A33B2">
              <w:rPr>
                <w:color w:val="FF0000"/>
                <w:sz w:val="18"/>
                <w:szCs w:val="18"/>
                <w:lang w:val="en-GB"/>
              </w:rPr>
              <w:t xml:space="preserve">, </w:t>
            </w:r>
            <w:del w:id="65" w:author="Alimchandani, Mahesh" w:date="2012-09-12T10:55:00Z">
              <w:r w:rsidRPr="004A33B2" w:rsidDel="0035121E">
                <w:rPr>
                  <w:color w:val="FF0000"/>
                  <w:sz w:val="18"/>
                  <w:szCs w:val="18"/>
                  <w:lang w:val="en-GB"/>
                </w:rPr>
                <w:delText>accuracy</w:delText>
              </w:r>
              <w:r w:rsidRPr="000C6B3B" w:rsidDel="0035121E">
                <w:rPr>
                  <w:sz w:val="18"/>
                  <w:szCs w:val="18"/>
                  <w:lang w:val="en-GB"/>
                </w:rPr>
                <w:delText xml:space="preserve"> </w:delText>
              </w:r>
            </w:del>
          </w:p>
        </w:tc>
        <w:tc>
          <w:tcPr>
            <w:tcW w:w="1276" w:type="dxa"/>
          </w:tcPr>
          <w:p w14:paraId="7E663EBD"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3381CB74" w14:textId="77777777" w:rsidR="003F3692" w:rsidRPr="00096C32" w:rsidRDefault="003F3692" w:rsidP="00E90657">
            <w:pPr>
              <w:pStyle w:val="Default"/>
              <w:rPr>
                <w:color w:val="FF0000"/>
                <w:sz w:val="18"/>
                <w:szCs w:val="18"/>
                <w:lang w:val="en-GB"/>
              </w:rPr>
            </w:pPr>
            <w:r>
              <w:rPr>
                <w:color w:val="FF0000"/>
                <w:sz w:val="18"/>
                <w:szCs w:val="18"/>
                <w:lang w:val="en-GB"/>
              </w:rPr>
              <w:t>Functionality - s</w:t>
            </w:r>
            <w:r w:rsidRPr="00096C32">
              <w:rPr>
                <w:color w:val="FF0000"/>
                <w:sz w:val="18"/>
                <w:szCs w:val="18"/>
                <w:lang w:val="en-GB"/>
              </w:rPr>
              <w:t>ecurity</w:t>
            </w:r>
            <w:r>
              <w:rPr>
                <w:color w:val="FF0000"/>
                <w:sz w:val="18"/>
                <w:szCs w:val="18"/>
                <w:lang w:val="en-GB"/>
              </w:rPr>
              <w:t xml:space="preserve"> </w:t>
            </w:r>
          </w:p>
        </w:tc>
        <w:tc>
          <w:tcPr>
            <w:tcW w:w="4253" w:type="dxa"/>
          </w:tcPr>
          <w:p w14:paraId="1566DF1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responding to relevant alert. </w:t>
            </w:r>
          </w:p>
        </w:tc>
        <w:tc>
          <w:tcPr>
            <w:tcW w:w="1559" w:type="dxa"/>
          </w:tcPr>
          <w:p w14:paraId="2689F0F7" w14:textId="77777777" w:rsidR="003F3692" w:rsidRPr="00B42530" w:rsidRDefault="003F3692" w:rsidP="00E90657">
            <w:pPr>
              <w:pStyle w:val="Default"/>
              <w:rPr>
                <w:sz w:val="14"/>
                <w:szCs w:val="14"/>
                <w:lang w:val="en-GB"/>
              </w:rPr>
            </w:pPr>
            <w:r w:rsidRPr="00B42530">
              <w:rPr>
                <w:sz w:val="14"/>
                <w:szCs w:val="14"/>
                <w:lang w:val="en-GB"/>
              </w:rPr>
              <w:t>134-Gre03</w:t>
            </w:r>
          </w:p>
          <w:p w14:paraId="14EE0BA0" w14:textId="77777777" w:rsidR="003F3692" w:rsidRPr="00B42530" w:rsidRDefault="003F3692" w:rsidP="00E90657">
            <w:pPr>
              <w:pStyle w:val="Default"/>
              <w:rPr>
                <w:color w:val="FF0000"/>
                <w:sz w:val="14"/>
                <w:szCs w:val="14"/>
                <w:lang w:val="en-GB"/>
              </w:rPr>
            </w:pPr>
            <w:r w:rsidRPr="00B42530">
              <w:rPr>
                <w:color w:val="FF0000"/>
                <w:sz w:val="14"/>
                <w:szCs w:val="14"/>
                <w:lang w:val="en-GB"/>
              </w:rPr>
              <w:t>134-Gre04</w:t>
            </w:r>
          </w:p>
          <w:p w14:paraId="0B40AF14" w14:textId="77777777" w:rsidR="003F3692" w:rsidRPr="00B42530" w:rsidRDefault="003F3692" w:rsidP="00E90657">
            <w:pPr>
              <w:pStyle w:val="Default"/>
              <w:rPr>
                <w:color w:val="FF0000"/>
                <w:sz w:val="14"/>
                <w:szCs w:val="14"/>
                <w:lang w:val="en-GB"/>
              </w:rPr>
            </w:pPr>
            <w:r w:rsidRPr="00B42530">
              <w:rPr>
                <w:color w:val="FF0000"/>
                <w:sz w:val="14"/>
                <w:szCs w:val="14"/>
                <w:lang w:val="en-GB"/>
              </w:rPr>
              <w:t>134-Gre06</w:t>
            </w:r>
          </w:p>
        </w:tc>
      </w:tr>
      <w:tr w:rsidR="003F3692" w:rsidRPr="000C6B3B" w14:paraId="7C851389" w14:textId="77777777" w:rsidTr="00E90657">
        <w:trPr>
          <w:cantSplit/>
          <w:trHeight w:val="431"/>
        </w:trPr>
        <w:tc>
          <w:tcPr>
            <w:tcW w:w="710" w:type="dxa"/>
          </w:tcPr>
          <w:p w14:paraId="6B036A2D" w14:textId="77777777" w:rsidR="003F3692" w:rsidRPr="00B6608C" w:rsidRDefault="003F3692" w:rsidP="00E90657">
            <w:pPr>
              <w:pStyle w:val="Default"/>
              <w:rPr>
                <w:sz w:val="16"/>
                <w:szCs w:val="16"/>
                <w:lang w:val="en-GB"/>
              </w:rPr>
            </w:pPr>
            <w:r w:rsidRPr="00B6608C">
              <w:rPr>
                <w:sz w:val="16"/>
                <w:szCs w:val="16"/>
                <w:lang w:val="en-GB"/>
              </w:rPr>
              <w:t xml:space="preserve">S1.6 </w:t>
            </w:r>
          </w:p>
        </w:tc>
        <w:tc>
          <w:tcPr>
            <w:tcW w:w="3544" w:type="dxa"/>
          </w:tcPr>
          <w:p w14:paraId="7D0D414C" w14:textId="77777777" w:rsidR="003F3692" w:rsidRPr="000C6B3B" w:rsidRDefault="003F3692" w:rsidP="00E90657">
            <w:pPr>
              <w:pStyle w:val="Default"/>
              <w:rPr>
                <w:sz w:val="18"/>
                <w:szCs w:val="18"/>
                <w:lang w:val="en-GB"/>
              </w:rPr>
            </w:pPr>
            <w:r w:rsidRPr="000C6B3B">
              <w:rPr>
                <w:sz w:val="18"/>
                <w:szCs w:val="18"/>
                <w:lang w:val="en-GB"/>
              </w:rPr>
              <w:t>Information accuracy</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reliability indication functionality for relevant equipment </w:t>
            </w:r>
          </w:p>
        </w:tc>
        <w:tc>
          <w:tcPr>
            <w:tcW w:w="1984" w:type="dxa"/>
          </w:tcPr>
          <w:p w14:paraId="008EF1AE" w14:textId="77777777" w:rsidR="003F3692" w:rsidRPr="000C6B3B" w:rsidRDefault="003F3692" w:rsidP="00E90657">
            <w:pPr>
              <w:pStyle w:val="Default"/>
              <w:rPr>
                <w:sz w:val="18"/>
                <w:szCs w:val="18"/>
                <w:lang w:val="en-GB"/>
              </w:rPr>
            </w:pPr>
            <w:r w:rsidRPr="000C6B3B">
              <w:rPr>
                <w:sz w:val="18"/>
                <w:szCs w:val="18"/>
                <w:lang w:val="en-GB"/>
              </w:rPr>
              <w:t xml:space="preserve">Indication of reliability </w:t>
            </w:r>
          </w:p>
        </w:tc>
        <w:tc>
          <w:tcPr>
            <w:tcW w:w="1276" w:type="dxa"/>
          </w:tcPr>
          <w:p w14:paraId="06DA5770"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01591226" w14:textId="77777777" w:rsidR="003F3692" w:rsidRPr="00096C32" w:rsidRDefault="003F3692" w:rsidP="00E90657">
            <w:pPr>
              <w:pStyle w:val="Default"/>
              <w:rPr>
                <w:color w:val="FF0000"/>
                <w:sz w:val="18"/>
                <w:szCs w:val="18"/>
                <w:lang w:val="en-GB"/>
              </w:rPr>
            </w:pPr>
            <w:r>
              <w:rPr>
                <w:color w:val="FF0000"/>
                <w:sz w:val="18"/>
                <w:szCs w:val="18"/>
                <w:lang w:val="en-GB"/>
              </w:rPr>
              <w:t>Reliability – f</w:t>
            </w:r>
            <w:r w:rsidRPr="00096C32">
              <w:rPr>
                <w:color w:val="FF0000"/>
                <w:sz w:val="18"/>
                <w:szCs w:val="18"/>
                <w:lang w:val="en-GB"/>
              </w:rPr>
              <w:t>ault tolerance</w:t>
            </w:r>
          </w:p>
        </w:tc>
        <w:tc>
          <w:tcPr>
            <w:tcW w:w="4253" w:type="dxa"/>
          </w:tcPr>
          <w:p w14:paraId="5119EC18"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actions taken based on inaccurate information. </w:t>
            </w:r>
          </w:p>
        </w:tc>
        <w:tc>
          <w:tcPr>
            <w:tcW w:w="1559" w:type="dxa"/>
          </w:tcPr>
          <w:p w14:paraId="6A834453" w14:textId="77777777" w:rsidR="003F3692" w:rsidRPr="00B42530" w:rsidRDefault="003F3692" w:rsidP="00E90657">
            <w:pPr>
              <w:pStyle w:val="Default"/>
              <w:rPr>
                <w:sz w:val="14"/>
                <w:szCs w:val="14"/>
                <w:lang w:val="en-GB"/>
              </w:rPr>
            </w:pPr>
            <w:r>
              <w:rPr>
                <w:sz w:val="14"/>
                <w:szCs w:val="14"/>
                <w:lang w:val="en-GB"/>
              </w:rPr>
              <w:t>112-Gte01</w:t>
            </w:r>
          </w:p>
          <w:p w14:paraId="48E10B8E" w14:textId="77777777" w:rsidR="003F3692" w:rsidRPr="006B0D18" w:rsidRDefault="003F3692" w:rsidP="00E90657">
            <w:pPr>
              <w:pStyle w:val="Default"/>
              <w:rPr>
                <w:sz w:val="14"/>
                <w:szCs w:val="14"/>
                <w:lang w:val="en-GB"/>
              </w:rPr>
            </w:pPr>
            <w:r w:rsidRPr="00B42530">
              <w:rPr>
                <w:sz w:val="14"/>
                <w:szCs w:val="14"/>
                <w:lang w:val="en-GB"/>
              </w:rPr>
              <w:t>132-Gte03</w:t>
            </w:r>
          </w:p>
        </w:tc>
      </w:tr>
      <w:tr w:rsidR="003F3692" w:rsidRPr="000C6B3B" w14:paraId="01FA163D" w14:textId="77777777" w:rsidTr="00E90657">
        <w:trPr>
          <w:cantSplit/>
          <w:trHeight w:val="562"/>
        </w:trPr>
        <w:tc>
          <w:tcPr>
            <w:tcW w:w="710" w:type="dxa"/>
          </w:tcPr>
          <w:p w14:paraId="184B5D84" w14:textId="77777777" w:rsidR="003F3692" w:rsidRPr="00B6608C" w:rsidRDefault="003F3692" w:rsidP="00E90657">
            <w:pPr>
              <w:pStyle w:val="Default"/>
              <w:rPr>
                <w:sz w:val="16"/>
                <w:szCs w:val="16"/>
                <w:lang w:val="en-GB"/>
              </w:rPr>
            </w:pPr>
            <w:r w:rsidRPr="00B6608C">
              <w:rPr>
                <w:sz w:val="16"/>
                <w:szCs w:val="16"/>
                <w:lang w:val="en-GB"/>
              </w:rPr>
              <w:t xml:space="preserve">S1.6.1 </w:t>
            </w:r>
          </w:p>
        </w:tc>
        <w:tc>
          <w:tcPr>
            <w:tcW w:w="3544" w:type="dxa"/>
          </w:tcPr>
          <w:p w14:paraId="1E4F566A"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Graphical or numerical presentation of levels of </w:t>
            </w:r>
            <w:del w:id="66" w:author="Alimchandani, Mahesh" w:date="2012-09-25T20:26:00Z">
              <w:r w:rsidRPr="000C6B3B" w:rsidDel="00520B10">
                <w:rPr>
                  <w:sz w:val="18"/>
                  <w:szCs w:val="18"/>
                  <w:lang w:val="en-GB"/>
                </w:rPr>
                <w:delText xml:space="preserve">reliability </w:delText>
              </w:r>
            </w:del>
            <w:ins w:id="67" w:author="Alimchandani, Mahesh" w:date="2012-09-25T20:26:00Z">
              <w:r w:rsidR="00520B10">
                <w:rPr>
                  <w:sz w:val="18"/>
                  <w:szCs w:val="18"/>
                  <w:lang w:val="en-GB"/>
                </w:rPr>
                <w:t xml:space="preserve"> integrity </w:t>
              </w:r>
            </w:ins>
            <w:ins w:id="68" w:author="Alimchandani, Mahesh" w:date="2012-09-25T20:25:00Z">
              <w:r w:rsidR="00520B10">
                <w:rPr>
                  <w:sz w:val="18"/>
                  <w:szCs w:val="18"/>
                  <w:lang w:val="en-GB"/>
                </w:rPr>
                <w:t xml:space="preserve">of the </w:t>
              </w:r>
            </w:ins>
            <w:del w:id="69" w:author="Alimchandani, Mahesh" w:date="2012-09-12T10:56:00Z">
              <w:r w:rsidRPr="000C6B3B" w:rsidDel="0035121E">
                <w:rPr>
                  <w:sz w:val="18"/>
                  <w:szCs w:val="18"/>
                  <w:lang w:val="en-GB"/>
                </w:rPr>
                <w:delText xml:space="preserve">together </w:delText>
              </w:r>
            </w:del>
            <w:ins w:id="70" w:author="Alimchandani, Mahesh" w:date="2012-09-12T10:56:00Z">
              <w:r w:rsidR="0035121E">
                <w:rPr>
                  <w:sz w:val="18"/>
                  <w:szCs w:val="18"/>
                  <w:lang w:val="en-GB"/>
                </w:rPr>
                <w:t xml:space="preserve"> </w:t>
              </w:r>
            </w:ins>
            <w:del w:id="71" w:author="Alimchandani, Mahesh" w:date="2012-09-12T10:56:00Z">
              <w:r w:rsidRPr="000C6B3B" w:rsidDel="0035121E">
                <w:rPr>
                  <w:sz w:val="18"/>
                  <w:szCs w:val="18"/>
                  <w:lang w:val="en-GB"/>
                </w:rPr>
                <w:delText>with the</w:delText>
              </w:r>
            </w:del>
            <w:r w:rsidRPr="000C6B3B">
              <w:rPr>
                <w:sz w:val="18"/>
                <w:szCs w:val="18"/>
                <w:lang w:val="en-GB"/>
              </w:rPr>
              <w:t xml:space="preserve"> provided information </w:t>
            </w:r>
          </w:p>
        </w:tc>
        <w:tc>
          <w:tcPr>
            <w:tcW w:w="1984" w:type="dxa"/>
          </w:tcPr>
          <w:p w14:paraId="64B2E298" w14:textId="77777777" w:rsidR="003F3692" w:rsidRPr="00957BAC" w:rsidRDefault="003F3692" w:rsidP="00E90657">
            <w:pPr>
              <w:pStyle w:val="Default"/>
              <w:rPr>
                <w:color w:val="FF0000"/>
                <w:sz w:val="18"/>
                <w:szCs w:val="18"/>
                <w:lang w:val="en-GB"/>
              </w:rPr>
            </w:pPr>
            <w:r w:rsidRPr="00957BAC">
              <w:rPr>
                <w:color w:val="FF0000"/>
                <w:sz w:val="18"/>
                <w:szCs w:val="18"/>
                <w:lang w:val="en-GB"/>
              </w:rPr>
              <w:t>Indication of reliability</w:t>
            </w:r>
          </w:p>
        </w:tc>
        <w:tc>
          <w:tcPr>
            <w:tcW w:w="1276" w:type="dxa"/>
          </w:tcPr>
          <w:p w14:paraId="3DABC300" w14:textId="77777777" w:rsidR="003F3692" w:rsidRPr="006B0D18" w:rsidRDefault="003F3692" w:rsidP="00E90657">
            <w:pPr>
              <w:pStyle w:val="Default"/>
              <w:rPr>
                <w:color w:val="FF0000"/>
                <w:sz w:val="18"/>
                <w:szCs w:val="18"/>
                <w:lang w:val="en-GB"/>
              </w:rPr>
            </w:pPr>
            <w:r w:rsidRPr="00CE78E7">
              <w:rPr>
                <w:color w:val="FF0000"/>
                <w:sz w:val="18"/>
                <w:szCs w:val="18"/>
                <w:lang w:val="en-GB"/>
              </w:rPr>
              <w:t>Shipboard</w:t>
            </w:r>
            <w:r>
              <w:rPr>
                <w:color w:val="FF0000"/>
                <w:sz w:val="18"/>
                <w:szCs w:val="18"/>
                <w:lang w:val="en-GB"/>
              </w:rPr>
              <w:t xml:space="preserve"> </w:t>
            </w:r>
            <w:r w:rsidRPr="006B0D18">
              <w:rPr>
                <w:color w:val="FF0000"/>
                <w:sz w:val="18"/>
                <w:szCs w:val="18"/>
                <w:lang w:val="en-GB"/>
              </w:rPr>
              <w:t>user</w:t>
            </w:r>
          </w:p>
        </w:tc>
        <w:tc>
          <w:tcPr>
            <w:tcW w:w="1417" w:type="dxa"/>
          </w:tcPr>
          <w:p w14:paraId="0164B26B" w14:textId="77777777" w:rsidR="003F3692" w:rsidRPr="00957BAC" w:rsidRDefault="003F3692" w:rsidP="00E90657">
            <w:pPr>
              <w:pStyle w:val="Default"/>
              <w:rPr>
                <w:color w:val="FF0000"/>
                <w:sz w:val="18"/>
                <w:szCs w:val="18"/>
                <w:lang w:val="en-GB"/>
              </w:rPr>
            </w:pPr>
            <w:r>
              <w:rPr>
                <w:color w:val="FF0000"/>
                <w:sz w:val="18"/>
                <w:szCs w:val="18"/>
                <w:lang w:val="en-GB"/>
              </w:rPr>
              <w:t>Functionality – suitability.</w:t>
            </w:r>
          </w:p>
        </w:tc>
        <w:tc>
          <w:tcPr>
            <w:tcW w:w="4253" w:type="dxa"/>
          </w:tcPr>
          <w:p w14:paraId="0F1D5711" w14:textId="77777777" w:rsidR="003F3692" w:rsidRPr="00CE78E7" w:rsidRDefault="003F3692" w:rsidP="00E90657">
            <w:pPr>
              <w:pStyle w:val="Default"/>
              <w:rPr>
                <w:color w:val="FF0000"/>
                <w:sz w:val="18"/>
                <w:szCs w:val="18"/>
                <w:lang w:val="en-GB"/>
              </w:rPr>
            </w:pPr>
            <w:r w:rsidRPr="00CE78E7">
              <w:rPr>
                <w:color w:val="FF0000"/>
                <w:sz w:val="18"/>
                <w:szCs w:val="18"/>
                <w:lang w:val="en-GB"/>
              </w:rPr>
              <w:t>Suboptimal performance or a</w:t>
            </w:r>
            <w:r>
              <w:rPr>
                <w:color w:val="FF0000"/>
                <w:sz w:val="18"/>
                <w:szCs w:val="18"/>
                <w:lang w:val="en-GB"/>
              </w:rPr>
              <w:t>ccident due to miscalculation,</w:t>
            </w:r>
            <w:r w:rsidRPr="00CE78E7">
              <w:rPr>
                <w:color w:val="FF0000"/>
                <w:sz w:val="18"/>
                <w:szCs w:val="18"/>
                <w:lang w:val="en-GB"/>
              </w:rPr>
              <w:t xml:space="preserve"> misinterpretation</w:t>
            </w:r>
            <w:r>
              <w:rPr>
                <w:color w:val="FF0000"/>
                <w:sz w:val="18"/>
                <w:szCs w:val="18"/>
                <w:lang w:val="en-GB"/>
              </w:rPr>
              <w:t xml:space="preserve"> or </w:t>
            </w:r>
            <w:ins w:id="72" w:author="Alimchandani, Mahesh" w:date="2012-09-25T20:27:00Z">
              <w:r w:rsidR="00520B10">
                <w:rPr>
                  <w:color w:val="FF0000"/>
                  <w:sz w:val="18"/>
                  <w:szCs w:val="18"/>
                  <w:lang w:val="en-GB"/>
                </w:rPr>
                <w:t xml:space="preserve">misplaced confidence </w:t>
              </w:r>
            </w:ins>
            <w:ins w:id="73" w:author="Alimchandani, Mahesh" w:date="2012-09-25T20:28:00Z">
              <w:r w:rsidR="00520B10">
                <w:rPr>
                  <w:color w:val="FF0000"/>
                  <w:sz w:val="18"/>
                  <w:szCs w:val="18"/>
                  <w:lang w:val="en-GB"/>
                </w:rPr>
                <w:t xml:space="preserve">in the </w:t>
              </w:r>
            </w:ins>
            <w:del w:id="74" w:author="Alimchandani, Mahesh" w:date="2012-09-25T20:27:00Z">
              <w:r w:rsidDel="00520B10">
                <w:rPr>
                  <w:color w:val="FF0000"/>
                  <w:sz w:val="18"/>
                  <w:szCs w:val="18"/>
                  <w:lang w:val="en-GB"/>
                </w:rPr>
                <w:delText>lack</w:delText>
              </w:r>
              <w:r w:rsidRPr="00CE78E7" w:rsidDel="00520B10">
                <w:rPr>
                  <w:color w:val="FF0000"/>
                  <w:sz w:val="18"/>
                  <w:szCs w:val="18"/>
                  <w:lang w:val="en-GB"/>
                </w:rPr>
                <w:delText xml:space="preserve"> of </w:delText>
              </w:r>
            </w:del>
            <w:r w:rsidRPr="00CE78E7">
              <w:rPr>
                <w:color w:val="FF0000"/>
                <w:sz w:val="18"/>
                <w:szCs w:val="18"/>
                <w:lang w:val="en-GB"/>
              </w:rPr>
              <w:t>presented information.</w:t>
            </w:r>
          </w:p>
        </w:tc>
        <w:tc>
          <w:tcPr>
            <w:tcW w:w="1559" w:type="dxa"/>
          </w:tcPr>
          <w:p w14:paraId="73A1D062" w14:textId="77777777" w:rsidR="003F3692" w:rsidRPr="00B1604D" w:rsidRDefault="003F3692" w:rsidP="00E90657">
            <w:pPr>
              <w:pStyle w:val="Default"/>
              <w:rPr>
                <w:color w:val="FF0000"/>
                <w:sz w:val="14"/>
                <w:szCs w:val="14"/>
              </w:rPr>
            </w:pPr>
            <w:r w:rsidRPr="00B1604D">
              <w:rPr>
                <w:color w:val="FF0000"/>
                <w:sz w:val="14"/>
                <w:szCs w:val="14"/>
              </w:rPr>
              <w:t>112-Gte01</w:t>
            </w:r>
          </w:p>
          <w:p w14:paraId="21C44790" w14:textId="77777777" w:rsidR="003F3692" w:rsidRPr="00B1604D" w:rsidRDefault="003F3692" w:rsidP="00E90657">
            <w:pPr>
              <w:pStyle w:val="Default"/>
              <w:rPr>
                <w:color w:val="FF0000"/>
                <w:sz w:val="14"/>
                <w:szCs w:val="14"/>
              </w:rPr>
            </w:pPr>
            <w:r w:rsidRPr="00B1604D">
              <w:rPr>
                <w:color w:val="FF0000"/>
                <w:sz w:val="14"/>
                <w:szCs w:val="14"/>
              </w:rPr>
              <w:t>134-Gte04</w:t>
            </w:r>
          </w:p>
        </w:tc>
      </w:tr>
    </w:tbl>
    <w:p w14:paraId="7233DB1A" w14:textId="77777777" w:rsidR="003F3692" w:rsidRDefault="003F3692" w:rsidP="003F3692">
      <w:pPr>
        <w:pStyle w:val="NoSpacing"/>
        <w:rPr>
          <w:rFonts w:ascii="Arial" w:hAnsi="Arial" w:cs="Arial"/>
          <w:lang w:val="en-GB"/>
        </w:rPr>
      </w:pPr>
      <w:r w:rsidRPr="000C6B3B">
        <w:rPr>
          <w:rFonts w:ascii="Arial" w:hAnsi="Arial" w:cs="Arial"/>
          <w:lang w:val="en-GB"/>
        </w:rPr>
        <w:lastRenderedPageBreak/>
        <w:t>..</w:t>
      </w:r>
    </w:p>
    <w:p w14:paraId="4A697673" w14:textId="77777777" w:rsidR="007B5781" w:rsidRDefault="007B5781"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29011B5D" w14:textId="77777777" w:rsidTr="00E90657">
        <w:tc>
          <w:tcPr>
            <w:tcW w:w="710" w:type="dxa"/>
            <w:shd w:val="clear" w:color="auto" w:fill="00B0F0"/>
            <w:vAlign w:val="center"/>
          </w:tcPr>
          <w:p w14:paraId="4AF1E9E0"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3DA616E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27C8B42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59B3B35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5DF366B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5DB88C7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0BF09E9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D042D4" w14:paraId="2BCBC08D" w14:textId="77777777" w:rsidTr="00E90657">
        <w:trPr>
          <w:cantSplit/>
          <w:trHeight w:val="567"/>
        </w:trPr>
        <w:tc>
          <w:tcPr>
            <w:tcW w:w="710" w:type="dxa"/>
          </w:tcPr>
          <w:p w14:paraId="2A839913" w14:textId="77777777" w:rsidR="003F3692" w:rsidRPr="00B6608C" w:rsidRDefault="003F3692" w:rsidP="00E90657">
            <w:pPr>
              <w:pStyle w:val="Default"/>
              <w:rPr>
                <w:sz w:val="16"/>
                <w:szCs w:val="16"/>
                <w:lang w:val="en-GB"/>
              </w:rPr>
            </w:pPr>
            <w:r w:rsidRPr="00B6608C">
              <w:rPr>
                <w:sz w:val="16"/>
                <w:szCs w:val="16"/>
                <w:lang w:val="en-GB"/>
              </w:rPr>
              <w:t xml:space="preserve">S1.7 </w:t>
            </w:r>
          </w:p>
        </w:tc>
        <w:tc>
          <w:tcPr>
            <w:tcW w:w="3544" w:type="dxa"/>
          </w:tcPr>
          <w:p w14:paraId="15944306"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Integrated </w:t>
            </w:r>
            <w:ins w:id="75" w:author="Alimchandani, Mahesh" w:date="2012-09-12T10:59:00Z">
              <w:r w:rsidR="006839F5">
                <w:rPr>
                  <w:sz w:val="18"/>
                  <w:szCs w:val="18"/>
                  <w:lang w:val="en-GB"/>
                </w:rPr>
                <w:t xml:space="preserve">Navigation System </w:t>
              </w:r>
            </w:ins>
            <w:ins w:id="76" w:author="Alimchandani, Mahesh" w:date="2012-09-12T11:00:00Z">
              <w:r w:rsidR="006839F5">
                <w:rPr>
                  <w:sz w:val="18"/>
                  <w:szCs w:val="18"/>
                  <w:lang w:val="en-GB"/>
                </w:rPr>
                <w:t xml:space="preserve"> </w:t>
              </w:r>
            </w:ins>
            <w:ins w:id="77" w:author="Alimchandani, Mahesh" w:date="2012-09-12T10:59:00Z">
              <w:r w:rsidR="006839F5">
                <w:rPr>
                  <w:sz w:val="18"/>
                  <w:szCs w:val="18"/>
                  <w:lang w:val="en-GB"/>
                </w:rPr>
                <w:t xml:space="preserve">(INS) that </w:t>
              </w:r>
            </w:ins>
            <w:r w:rsidRPr="000C6B3B">
              <w:rPr>
                <w:sz w:val="18"/>
                <w:szCs w:val="18"/>
                <w:lang w:val="en-GB"/>
              </w:rPr>
              <w:t>central</w:t>
            </w:r>
            <w:ins w:id="78" w:author="Alimchandani, Mahesh" w:date="2012-09-12T10:59:00Z">
              <w:r w:rsidR="006839F5">
                <w:rPr>
                  <w:sz w:val="18"/>
                  <w:szCs w:val="18"/>
                  <w:lang w:val="en-GB"/>
                </w:rPr>
                <w:t>ises</w:t>
              </w:r>
            </w:ins>
            <w:r w:rsidRPr="000C6B3B">
              <w:rPr>
                <w:sz w:val="18"/>
                <w:szCs w:val="18"/>
                <w:lang w:val="en-GB"/>
              </w:rPr>
              <w:t xml:space="preserve"> </w:t>
            </w:r>
            <w:ins w:id="79" w:author="Alimchandani, Mahesh" w:date="2012-09-12T10:59:00Z">
              <w:r w:rsidR="006839F5">
                <w:rPr>
                  <w:sz w:val="18"/>
                  <w:szCs w:val="18"/>
                  <w:lang w:val="en-GB"/>
                </w:rPr>
                <w:t xml:space="preserve">navigational </w:t>
              </w:r>
            </w:ins>
            <w:del w:id="80" w:author="Alimchandani, Mahesh" w:date="2012-09-12T10:59:00Z">
              <w:r w:rsidRPr="000C6B3B" w:rsidDel="006839F5">
                <w:rPr>
                  <w:sz w:val="18"/>
                  <w:szCs w:val="18"/>
                  <w:lang w:val="en-GB"/>
                </w:rPr>
                <w:delText xml:space="preserve">bridge </w:delText>
              </w:r>
            </w:del>
            <w:r w:rsidRPr="000C6B3B">
              <w:rPr>
                <w:sz w:val="18"/>
                <w:szCs w:val="18"/>
                <w:lang w:val="en-GB"/>
              </w:rPr>
              <w:t>display</w:t>
            </w:r>
            <w:ins w:id="81" w:author="Alimchandani, Mahesh" w:date="2012-09-12T10:59:00Z">
              <w:r w:rsidR="006839F5">
                <w:rPr>
                  <w:sz w:val="18"/>
                  <w:szCs w:val="18"/>
                  <w:lang w:val="en-GB"/>
                </w:rPr>
                <w:t>s</w:t>
              </w:r>
            </w:ins>
            <w:r w:rsidRPr="000C6B3B">
              <w:rPr>
                <w:sz w:val="18"/>
                <w:szCs w:val="18"/>
                <w:lang w:val="en-GB"/>
              </w:rPr>
              <w:t xml:space="preserve"> </w:t>
            </w:r>
            <w:del w:id="82" w:author="Alimchandani, Mahesh" w:date="2012-09-12T10:59:00Z">
              <w:r w:rsidRPr="000C6B3B" w:rsidDel="006839F5">
                <w:rPr>
                  <w:sz w:val="18"/>
                  <w:szCs w:val="18"/>
                  <w:lang w:val="en-GB"/>
                </w:rPr>
                <w:delText xml:space="preserve">system (INS) </w:delText>
              </w:r>
            </w:del>
            <w:r w:rsidRPr="000C6B3B">
              <w:rPr>
                <w:sz w:val="18"/>
                <w:szCs w:val="18"/>
                <w:lang w:val="en-GB"/>
              </w:rPr>
              <w:t>for improved access to</w:t>
            </w:r>
            <w:ins w:id="83" w:author="Alimchandani, Mahesh" w:date="2012-09-12T11:00:00Z">
              <w:r w:rsidR="006839F5">
                <w:rPr>
                  <w:sz w:val="18"/>
                  <w:szCs w:val="18"/>
                  <w:lang w:val="en-GB"/>
                </w:rPr>
                <w:t xml:space="preserve"> </w:t>
              </w:r>
            </w:ins>
            <w:ins w:id="84" w:author="Alimchandani, Mahesh" w:date="2012-09-12T10:59:00Z">
              <w:r w:rsidR="006839F5">
                <w:rPr>
                  <w:sz w:val="18"/>
                  <w:szCs w:val="18"/>
                  <w:lang w:val="en-GB"/>
                </w:rPr>
                <w:t xml:space="preserve">navigational </w:t>
              </w:r>
            </w:ins>
            <w:del w:id="85" w:author="Alimchandani, Mahesh" w:date="2012-09-12T11:00:00Z">
              <w:r w:rsidRPr="000C6B3B" w:rsidDel="006839F5">
                <w:rPr>
                  <w:sz w:val="18"/>
                  <w:szCs w:val="18"/>
                  <w:lang w:val="en-GB"/>
                </w:rPr>
                <w:delText xml:space="preserve"> shipboard</w:delText>
              </w:r>
            </w:del>
            <w:r w:rsidRPr="000C6B3B">
              <w:rPr>
                <w:sz w:val="18"/>
                <w:szCs w:val="18"/>
                <w:lang w:val="en-GB"/>
              </w:rPr>
              <w:t xml:space="preserve"> information </w:t>
            </w:r>
          </w:p>
        </w:tc>
        <w:tc>
          <w:tcPr>
            <w:tcW w:w="1984" w:type="dxa"/>
          </w:tcPr>
          <w:p w14:paraId="73DBFDD7"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59A617F1"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53F155B0" w14:textId="77777777" w:rsidR="003F3692" w:rsidRPr="000C6B3B" w:rsidRDefault="003F3692" w:rsidP="00E90657">
            <w:pPr>
              <w:pStyle w:val="Default"/>
              <w:rPr>
                <w:sz w:val="18"/>
                <w:szCs w:val="18"/>
                <w:lang w:val="en-GB"/>
              </w:rPr>
            </w:pPr>
            <w:r w:rsidRPr="000C6B3B">
              <w:rPr>
                <w:sz w:val="18"/>
                <w:szCs w:val="18"/>
                <w:lang w:val="en-GB"/>
              </w:rPr>
              <w:t xml:space="preserve">Improved ergonomics </w:t>
            </w:r>
          </w:p>
        </w:tc>
        <w:tc>
          <w:tcPr>
            <w:tcW w:w="4253" w:type="dxa"/>
          </w:tcPr>
          <w:p w14:paraId="6C71124F"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overburdening. </w:t>
            </w:r>
          </w:p>
        </w:tc>
        <w:tc>
          <w:tcPr>
            <w:tcW w:w="1559" w:type="dxa"/>
            <w:shd w:val="clear" w:color="auto" w:fill="auto"/>
          </w:tcPr>
          <w:p w14:paraId="48D84494" w14:textId="77777777" w:rsidR="003F3692" w:rsidRPr="00697D60" w:rsidRDefault="003F3692" w:rsidP="00E90657">
            <w:pPr>
              <w:pStyle w:val="Default"/>
              <w:rPr>
                <w:color w:val="FF0000"/>
                <w:sz w:val="14"/>
                <w:szCs w:val="14"/>
                <w:lang w:val="en-GB"/>
              </w:rPr>
            </w:pPr>
            <w:r w:rsidRPr="00697D60">
              <w:rPr>
                <w:color w:val="FF0000"/>
                <w:sz w:val="14"/>
                <w:szCs w:val="14"/>
                <w:lang w:val="en-GB"/>
              </w:rPr>
              <w:t>134-Gop02</w:t>
            </w:r>
          </w:p>
        </w:tc>
      </w:tr>
      <w:tr w:rsidR="003F3692" w:rsidRPr="000C6B3B" w14:paraId="254CC790" w14:textId="77777777" w:rsidTr="00E90657">
        <w:trPr>
          <w:cantSplit/>
          <w:trHeight w:val="445"/>
        </w:trPr>
        <w:tc>
          <w:tcPr>
            <w:tcW w:w="710" w:type="dxa"/>
          </w:tcPr>
          <w:p w14:paraId="42A6B272" w14:textId="77777777" w:rsidR="003F3692" w:rsidRPr="00B6608C" w:rsidRDefault="003F3692" w:rsidP="00E90657">
            <w:pPr>
              <w:pStyle w:val="Default"/>
              <w:rPr>
                <w:sz w:val="16"/>
                <w:szCs w:val="16"/>
                <w:lang w:val="en-GB"/>
              </w:rPr>
            </w:pPr>
            <w:r w:rsidRPr="00B6608C">
              <w:rPr>
                <w:sz w:val="16"/>
                <w:szCs w:val="16"/>
                <w:lang w:val="en-GB"/>
              </w:rPr>
              <w:t xml:space="preserve">S1.8 </w:t>
            </w:r>
          </w:p>
        </w:tc>
        <w:tc>
          <w:tcPr>
            <w:tcW w:w="3544" w:type="dxa"/>
          </w:tcPr>
          <w:p w14:paraId="1018955C" w14:textId="77777777" w:rsidR="003F3692" w:rsidRPr="000C6B3B" w:rsidRDefault="003F3692" w:rsidP="00E90657">
            <w:pPr>
              <w:pStyle w:val="Default"/>
              <w:rPr>
                <w:sz w:val="18"/>
                <w:szCs w:val="18"/>
                <w:lang w:val="en-GB"/>
              </w:rPr>
            </w:pPr>
            <w:r w:rsidRPr="000C6B3B">
              <w:rPr>
                <w:sz w:val="18"/>
                <w:szCs w:val="18"/>
                <w:lang w:val="en-GB"/>
              </w:rPr>
              <w:t xml:space="preserve">GMDSS equipment integration - one common interface </w:t>
            </w:r>
          </w:p>
        </w:tc>
        <w:tc>
          <w:tcPr>
            <w:tcW w:w="1984" w:type="dxa"/>
          </w:tcPr>
          <w:p w14:paraId="1A26AB03"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587B5B98" w14:textId="77777777" w:rsidR="003F3692" w:rsidRPr="006B0D18"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F75B754" w14:textId="77777777" w:rsidR="003F3692" w:rsidRPr="00C43063" w:rsidRDefault="003F3692" w:rsidP="00E90657">
            <w:pPr>
              <w:pStyle w:val="Default"/>
              <w:rPr>
                <w:color w:val="FF0000"/>
                <w:sz w:val="18"/>
                <w:szCs w:val="18"/>
                <w:lang w:val="en-GB"/>
              </w:rPr>
            </w:pPr>
            <w:r w:rsidRPr="00C43063">
              <w:rPr>
                <w:color w:val="FF0000"/>
                <w:sz w:val="18"/>
                <w:szCs w:val="18"/>
                <w:lang w:val="en-GB"/>
              </w:rPr>
              <w:t xml:space="preserve">Efficiency, </w:t>
            </w:r>
            <w:r>
              <w:rPr>
                <w:color w:val="FF0000"/>
                <w:sz w:val="18"/>
                <w:szCs w:val="18"/>
                <w:lang w:val="en-GB"/>
              </w:rPr>
              <w:t>u</w:t>
            </w:r>
            <w:r w:rsidRPr="00C43063">
              <w:rPr>
                <w:color w:val="FF0000"/>
                <w:sz w:val="18"/>
                <w:szCs w:val="18"/>
                <w:lang w:val="en-GB"/>
              </w:rPr>
              <w:t>sability</w:t>
            </w:r>
          </w:p>
        </w:tc>
        <w:tc>
          <w:tcPr>
            <w:tcW w:w="4253" w:type="dxa"/>
          </w:tcPr>
          <w:p w14:paraId="3206D494"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failure to mitigate accident due to poor communication. </w:t>
            </w:r>
          </w:p>
        </w:tc>
        <w:tc>
          <w:tcPr>
            <w:tcW w:w="1559" w:type="dxa"/>
          </w:tcPr>
          <w:p w14:paraId="4B15FB0C" w14:textId="77777777" w:rsidR="003F3692" w:rsidRPr="0063588D" w:rsidRDefault="003F3692" w:rsidP="00E90657">
            <w:pPr>
              <w:pStyle w:val="Default"/>
              <w:rPr>
                <w:sz w:val="14"/>
                <w:szCs w:val="14"/>
                <w:lang w:val="en-GB"/>
              </w:rPr>
            </w:pPr>
            <w:r w:rsidRPr="0063588D">
              <w:rPr>
                <w:sz w:val="14"/>
                <w:szCs w:val="14"/>
                <w:lang w:val="en-GB"/>
              </w:rPr>
              <w:t xml:space="preserve">120-Gte05 </w:t>
            </w:r>
          </w:p>
        </w:tc>
      </w:tr>
      <w:tr w:rsidR="003F3692" w:rsidRPr="00B555ED" w14:paraId="4F5CC52E" w14:textId="77777777" w:rsidTr="00E90657">
        <w:trPr>
          <w:cantSplit/>
          <w:trHeight w:val="567"/>
        </w:trPr>
        <w:tc>
          <w:tcPr>
            <w:tcW w:w="710" w:type="dxa"/>
            <w:shd w:val="clear" w:color="auto" w:fill="D9D9D9" w:themeFill="background1" w:themeFillShade="D9"/>
          </w:tcPr>
          <w:p w14:paraId="0D90AEBD"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S2</w:t>
            </w:r>
          </w:p>
        </w:tc>
        <w:tc>
          <w:tcPr>
            <w:tcW w:w="14033" w:type="dxa"/>
            <w:gridSpan w:val="6"/>
            <w:shd w:val="clear" w:color="auto" w:fill="D9D9D9" w:themeFill="background1" w:themeFillShade="D9"/>
          </w:tcPr>
          <w:p w14:paraId="028C50D2" w14:textId="77777777" w:rsidR="003F3692" w:rsidRPr="000C6B3B" w:rsidRDefault="003F3692" w:rsidP="00E90657">
            <w:pPr>
              <w:pStyle w:val="Default"/>
              <w:rPr>
                <w:b/>
                <w:bCs/>
                <w:sz w:val="20"/>
                <w:szCs w:val="20"/>
                <w:lang w:val="en-GB"/>
              </w:rPr>
            </w:pPr>
            <w:r w:rsidRPr="000C6B3B">
              <w:rPr>
                <w:b/>
                <w:bCs/>
                <w:sz w:val="20"/>
                <w:szCs w:val="20"/>
                <w:lang w:val="en-GB"/>
              </w:rPr>
              <w:t xml:space="preserve">Means for standardized and </w:t>
            </w:r>
          </w:p>
          <w:p w14:paraId="5C0538B1" w14:textId="77777777" w:rsidR="003F3692" w:rsidRPr="000C6B3B" w:rsidRDefault="003F3692" w:rsidP="00E90657">
            <w:pPr>
              <w:pStyle w:val="Default"/>
              <w:rPr>
                <w:b/>
                <w:sz w:val="20"/>
                <w:szCs w:val="20"/>
                <w:lang w:val="en-GB"/>
              </w:rPr>
            </w:pPr>
            <w:r w:rsidRPr="000C6B3B">
              <w:rPr>
                <w:b/>
                <w:bCs/>
                <w:sz w:val="20"/>
                <w:szCs w:val="20"/>
                <w:lang w:val="en-GB"/>
              </w:rPr>
              <w:t>automated reporting</w:t>
            </w:r>
            <w:r>
              <w:rPr>
                <w:b/>
                <w:bCs/>
                <w:sz w:val="20"/>
                <w:szCs w:val="20"/>
                <w:lang w:val="en-GB"/>
              </w:rPr>
              <w:t xml:space="preserve"> </w:t>
            </w:r>
            <w:r>
              <w:rPr>
                <w:b/>
                <w:bCs/>
                <w:color w:val="FF0000"/>
                <w:sz w:val="20"/>
                <w:szCs w:val="20"/>
                <w:lang w:val="en-GB"/>
              </w:rPr>
              <w:t>for shipboard users</w:t>
            </w:r>
          </w:p>
        </w:tc>
      </w:tr>
      <w:tr w:rsidR="003F3692" w:rsidRPr="00E512FE" w14:paraId="2351B2A0" w14:textId="77777777" w:rsidTr="00E90657">
        <w:trPr>
          <w:cantSplit/>
          <w:trHeight w:val="337"/>
        </w:trPr>
        <w:tc>
          <w:tcPr>
            <w:tcW w:w="710" w:type="dxa"/>
          </w:tcPr>
          <w:p w14:paraId="35054F40" w14:textId="77777777" w:rsidR="003F3692" w:rsidRPr="00B6608C" w:rsidRDefault="003F3692" w:rsidP="00E90657">
            <w:pPr>
              <w:pStyle w:val="Default"/>
              <w:rPr>
                <w:sz w:val="16"/>
                <w:szCs w:val="16"/>
                <w:lang w:val="en-GB"/>
              </w:rPr>
            </w:pPr>
            <w:r w:rsidRPr="00B6608C">
              <w:rPr>
                <w:sz w:val="16"/>
                <w:szCs w:val="16"/>
                <w:lang w:val="en-GB"/>
              </w:rPr>
              <w:t xml:space="preserve">S2.1 </w:t>
            </w:r>
          </w:p>
        </w:tc>
        <w:tc>
          <w:tcPr>
            <w:tcW w:w="3544" w:type="dxa"/>
          </w:tcPr>
          <w:p w14:paraId="27BE266A" w14:textId="77777777" w:rsidR="003F3692" w:rsidRPr="000C6B3B" w:rsidRDefault="003F3692">
            <w:pPr>
              <w:pStyle w:val="Default"/>
              <w:rPr>
                <w:rFonts w:eastAsia="Calibri" w:cs="Times New Roman"/>
                <w:sz w:val="18"/>
                <w:szCs w:val="18"/>
                <w:lang w:val="en-GB" w:eastAsia="nb-NO"/>
              </w:rPr>
            </w:pPr>
            <w:del w:id="86" w:author="Alimchandani, Mahesh" w:date="2012-09-25T20:39:00Z">
              <w:r w:rsidRPr="000C6B3B" w:rsidDel="00C666B6">
                <w:rPr>
                  <w:sz w:val="18"/>
                  <w:szCs w:val="18"/>
                  <w:lang w:val="en-GB"/>
                </w:rPr>
                <w:delText>Single</w:delText>
              </w:r>
            </w:del>
            <w:ins w:id="87" w:author="Alimchandani, Mahesh" w:date="2012-09-25T20:39:00Z">
              <w:r w:rsidR="00C666B6">
                <w:rPr>
                  <w:sz w:val="18"/>
                  <w:szCs w:val="18"/>
                  <w:lang w:val="en-GB"/>
                </w:rPr>
                <w:t>One-off</w:t>
              </w:r>
            </w:ins>
            <w:r w:rsidRPr="000C6B3B">
              <w:rPr>
                <w:sz w:val="18"/>
                <w:szCs w:val="18"/>
                <w:lang w:val="en-GB"/>
              </w:rPr>
              <w:t>-</w:t>
            </w:r>
            <w:del w:id="88" w:author="Alimchandani, Mahesh" w:date="2012-09-25T20:37:00Z">
              <w:r w:rsidRPr="000C6B3B" w:rsidDel="00C666B6">
                <w:rPr>
                  <w:sz w:val="18"/>
                  <w:szCs w:val="18"/>
                  <w:lang w:val="en-GB"/>
                </w:rPr>
                <w:delText>entry</w:delText>
              </w:r>
            </w:del>
            <w:ins w:id="89" w:author="Alimchandani, Mahesh" w:date="2012-09-25T20:37:00Z">
              <w:r w:rsidR="00C666B6">
                <w:rPr>
                  <w:sz w:val="18"/>
                  <w:szCs w:val="18"/>
                  <w:lang w:val="en-GB"/>
                </w:rPr>
                <w:t>provision</w:t>
              </w:r>
            </w:ins>
            <w:r w:rsidRPr="000C6B3B">
              <w:rPr>
                <w:sz w:val="18"/>
                <w:szCs w:val="18"/>
                <w:lang w:val="en-GB"/>
              </w:rPr>
              <w:t xml:space="preserve"> of reportable information </w:t>
            </w:r>
            <w:ins w:id="90" w:author="Alimchandani, Mahesh" w:date="2012-09-25T20:38:00Z">
              <w:r w:rsidR="00C666B6">
                <w:rPr>
                  <w:sz w:val="18"/>
                  <w:szCs w:val="18"/>
                  <w:lang w:val="en-GB"/>
                </w:rPr>
                <w:t>(e.g. supporting</w:t>
              </w:r>
            </w:ins>
            <w:del w:id="91" w:author="Alimchandani, Mahesh" w:date="2012-09-25T20:38:00Z">
              <w:r w:rsidRPr="000C6B3B" w:rsidDel="00C666B6">
                <w:rPr>
                  <w:sz w:val="18"/>
                  <w:szCs w:val="18"/>
                  <w:lang w:val="en-GB"/>
                </w:rPr>
                <w:delText>in</w:delText>
              </w:r>
            </w:del>
            <w:r w:rsidRPr="000C6B3B">
              <w:rPr>
                <w:sz w:val="18"/>
                <w:szCs w:val="18"/>
                <w:lang w:val="en-GB"/>
              </w:rPr>
              <w:t xml:space="preserve"> single-window solution</w:t>
            </w:r>
            <w:ins w:id="92" w:author="Alimchandani, Mahesh" w:date="2012-09-25T20:39:00Z">
              <w:r w:rsidR="00C666B6">
                <w:rPr>
                  <w:sz w:val="18"/>
                  <w:szCs w:val="18"/>
                  <w:lang w:val="en-GB"/>
                </w:rPr>
                <w:t>s</w:t>
              </w:r>
            </w:ins>
            <w:r w:rsidRPr="000C6B3B">
              <w:rPr>
                <w:sz w:val="18"/>
                <w:szCs w:val="18"/>
                <w:lang w:val="en-GB"/>
              </w:rPr>
              <w:t xml:space="preserve"> </w:t>
            </w:r>
            <w:ins w:id="93" w:author="Alimchandani, Mahesh" w:date="2012-09-25T20:38:00Z">
              <w:r w:rsidR="00C666B6">
                <w:rPr>
                  <w:sz w:val="18"/>
                  <w:szCs w:val="18"/>
                  <w:lang w:val="en-GB"/>
                </w:rPr>
                <w:t>ashore)</w:t>
              </w:r>
            </w:ins>
          </w:p>
        </w:tc>
        <w:tc>
          <w:tcPr>
            <w:tcW w:w="1984" w:type="dxa"/>
          </w:tcPr>
          <w:p w14:paraId="44D47405" w14:textId="77777777" w:rsidR="003F3692" w:rsidRPr="000C6B3B" w:rsidRDefault="003F3692" w:rsidP="00E90657">
            <w:pPr>
              <w:pStyle w:val="Default"/>
              <w:rPr>
                <w:sz w:val="18"/>
                <w:szCs w:val="18"/>
                <w:lang w:val="en-GB"/>
              </w:rPr>
            </w:pPr>
            <w:r w:rsidRPr="000C6B3B">
              <w:rPr>
                <w:sz w:val="18"/>
                <w:szCs w:val="18"/>
                <w:lang w:val="en-GB"/>
              </w:rPr>
              <w:t xml:space="preserve">Standardized and automated reporting </w:t>
            </w:r>
          </w:p>
        </w:tc>
        <w:tc>
          <w:tcPr>
            <w:tcW w:w="1276" w:type="dxa"/>
          </w:tcPr>
          <w:p w14:paraId="2573B08C"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62489E55" w14:textId="77777777" w:rsidR="003F3692" w:rsidRPr="00437B56" w:rsidRDefault="003F3692" w:rsidP="00E90657">
            <w:pPr>
              <w:pStyle w:val="Default"/>
              <w:rPr>
                <w:color w:val="FF0000"/>
                <w:sz w:val="18"/>
                <w:szCs w:val="18"/>
                <w:lang w:val="en-GB"/>
              </w:rPr>
            </w:pPr>
            <w:r w:rsidRPr="00437B56">
              <w:rPr>
                <w:color w:val="FF0000"/>
                <w:sz w:val="18"/>
                <w:szCs w:val="18"/>
                <w:lang w:val="en-GB"/>
              </w:rPr>
              <w:t xml:space="preserve">Correctness, </w:t>
            </w:r>
            <w:r>
              <w:rPr>
                <w:color w:val="FF0000"/>
                <w:sz w:val="18"/>
                <w:szCs w:val="18"/>
                <w:lang w:val="en-GB"/>
              </w:rPr>
              <w:t>e</w:t>
            </w:r>
            <w:r w:rsidRPr="00437B56">
              <w:rPr>
                <w:color w:val="FF0000"/>
                <w:sz w:val="18"/>
                <w:szCs w:val="18"/>
                <w:lang w:val="en-GB"/>
              </w:rPr>
              <w:t>fficiency</w:t>
            </w:r>
          </w:p>
        </w:tc>
        <w:tc>
          <w:tcPr>
            <w:tcW w:w="4253" w:type="dxa"/>
          </w:tcPr>
          <w:p w14:paraId="16EF1AEB" w14:textId="77777777" w:rsidR="003F3692" w:rsidRPr="000C6B3B" w:rsidRDefault="003F3692" w:rsidP="00E90657">
            <w:pPr>
              <w:pStyle w:val="Default"/>
              <w:rPr>
                <w:sz w:val="18"/>
                <w:szCs w:val="18"/>
                <w:lang w:val="en-GB"/>
              </w:rPr>
            </w:pPr>
            <w:r w:rsidRPr="000C6B3B">
              <w:rPr>
                <w:sz w:val="18"/>
                <w:szCs w:val="18"/>
                <w:lang w:val="en-GB"/>
              </w:rPr>
              <w:t>Suboptimal performance or accident caused by distraction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high workload</w:t>
            </w:r>
            <w:ins w:id="94" w:author="Alimchandani, Mahesh" w:date="2012-09-25T20:40:00Z">
              <w:r w:rsidR="00C666B6">
                <w:rPr>
                  <w:sz w:val="18"/>
                  <w:szCs w:val="18"/>
                  <w:lang w:val="en-GB"/>
                </w:rPr>
                <w:t xml:space="preserve"> / fatigue</w:t>
              </w:r>
            </w:ins>
            <w:r w:rsidRPr="000C6B3B">
              <w:rPr>
                <w:sz w:val="18"/>
                <w:szCs w:val="18"/>
                <w:lang w:val="en-GB"/>
              </w:rPr>
              <w:t xml:space="preserve">. </w:t>
            </w:r>
          </w:p>
        </w:tc>
        <w:tc>
          <w:tcPr>
            <w:tcW w:w="1559" w:type="dxa"/>
          </w:tcPr>
          <w:p w14:paraId="6DE85C65" w14:textId="77777777" w:rsidR="003F3692" w:rsidRPr="0063588D" w:rsidRDefault="003F3692" w:rsidP="00E90657">
            <w:pPr>
              <w:pStyle w:val="Default"/>
              <w:rPr>
                <w:sz w:val="14"/>
                <w:szCs w:val="14"/>
                <w:lang w:val="en-GB"/>
              </w:rPr>
            </w:pPr>
            <w:r w:rsidRPr="0063588D">
              <w:rPr>
                <w:sz w:val="14"/>
                <w:szCs w:val="14"/>
                <w:lang w:val="en-GB"/>
              </w:rPr>
              <w:t xml:space="preserve">140-Gte02 </w:t>
            </w:r>
          </w:p>
          <w:p w14:paraId="062D8349" w14:textId="77777777" w:rsidR="003F3692" w:rsidRPr="0063588D" w:rsidRDefault="003F3692" w:rsidP="00E90657">
            <w:pPr>
              <w:pStyle w:val="Default"/>
              <w:rPr>
                <w:sz w:val="14"/>
                <w:szCs w:val="14"/>
                <w:lang w:val="en-GB"/>
              </w:rPr>
            </w:pPr>
            <w:r w:rsidRPr="0063588D">
              <w:rPr>
                <w:sz w:val="14"/>
                <w:szCs w:val="14"/>
                <w:lang w:val="en-GB"/>
              </w:rPr>
              <w:t xml:space="preserve">140-Gte03 </w:t>
            </w:r>
          </w:p>
          <w:p w14:paraId="1B122CE9" w14:textId="77777777" w:rsidR="003F3692" w:rsidRPr="0063588D" w:rsidRDefault="003F3692" w:rsidP="00E90657">
            <w:pPr>
              <w:pStyle w:val="Default"/>
              <w:rPr>
                <w:color w:val="FF0000"/>
                <w:sz w:val="14"/>
                <w:szCs w:val="14"/>
                <w:lang w:val="en-GB"/>
              </w:rPr>
            </w:pPr>
            <w:r w:rsidRPr="0063588D">
              <w:rPr>
                <w:color w:val="FF0000"/>
                <w:sz w:val="14"/>
                <w:szCs w:val="14"/>
                <w:lang w:val="en-GB"/>
              </w:rPr>
              <w:t>140-Gop01</w:t>
            </w:r>
          </w:p>
        </w:tc>
      </w:tr>
      <w:tr w:rsidR="003F3692" w:rsidRPr="000C6B3B" w14:paraId="5C5E2C36" w14:textId="77777777" w:rsidTr="00E90657">
        <w:trPr>
          <w:cantSplit/>
          <w:trHeight w:val="460"/>
        </w:trPr>
        <w:tc>
          <w:tcPr>
            <w:tcW w:w="710" w:type="dxa"/>
          </w:tcPr>
          <w:p w14:paraId="103E5EA6" w14:textId="77777777" w:rsidR="003F3692" w:rsidRPr="00B6608C" w:rsidRDefault="003F3692" w:rsidP="00E90657">
            <w:pPr>
              <w:pStyle w:val="Default"/>
              <w:rPr>
                <w:sz w:val="16"/>
                <w:szCs w:val="16"/>
                <w:lang w:val="en-GB"/>
              </w:rPr>
            </w:pPr>
            <w:r w:rsidRPr="00B6608C">
              <w:rPr>
                <w:sz w:val="16"/>
                <w:szCs w:val="16"/>
                <w:lang w:val="en-GB"/>
              </w:rPr>
              <w:t xml:space="preserve">S2.2 </w:t>
            </w:r>
          </w:p>
        </w:tc>
        <w:tc>
          <w:tcPr>
            <w:tcW w:w="3544" w:type="dxa"/>
          </w:tcPr>
          <w:p w14:paraId="43C1B476"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Automated collection of internal ship data </w:t>
            </w:r>
            <w:del w:id="95" w:author="Alimchandani, Mahesh" w:date="2012-09-12T11:02:00Z">
              <w:r w:rsidRPr="000C6B3B" w:rsidDel="006839F5">
                <w:rPr>
                  <w:sz w:val="18"/>
                  <w:szCs w:val="18"/>
                  <w:lang w:val="en-GB"/>
                </w:rPr>
                <w:delText xml:space="preserve">for </w:delText>
              </w:r>
            </w:del>
            <w:ins w:id="96" w:author="Alimchandani, Mahesh" w:date="2012-09-12T11:02:00Z">
              <w:r w:rsidR="006839F5">
                <w:rPr>
                  <w:sz w:val="18"/>
                  <w:szCs w:val="18"/>
                  <w:lang w:val="en-GB"/>
                </w:rPr>
                <w:t xml:space="preserve">to fulfil ship </w:t>
              </w:r>
            </w:ins>
            <w:r w:rsidRPr="000C6B3B">
              <w:rPr>
                <w:sz w:val="18"/>
                <w:szCs w:val="18"/>
                <w:lang w:val="en-GB"/>
              </w:rPr>
              <w:t>reporting</w:t>
            </w:r>
            <w:ins w:id="97" w:author="Alimchandani, Mahesh" w:date="2012-09-12T11:02:00Z">
              <w:r w:rsidR="006839F5">
                <w:rPr>
                  <w:sz w:val="18"/>
                  <w:szCs w:val="18"/>
                  <w:lang w:val="en-GB"/>
                </w:rPr>
                <w:t xml:space="preserve"> requirements </w:t>
              </w:r>
            </w:ins>
            <w:del w:id="98" w:author="Alimchandani, Mahesh" w:date="2012-09-12T11:02:00Z">
              <w:r w:rsidRPr="000C6B3B" w:rsidDel="006839F5">
                <w:rPr>
                  <w:sz w:val="18"/>
                  <w:szCs w:val="18"/>
                  <w:lang w:val="en-GB"/>
                </w:rPr>
                <w:delText xml:space="preserve"> </w:delText>
              </w:r>
            </w:del>
          </w:p>
        </w:tc>
        <w:tc>
          <w:tcPr>
            <w:tcW w:w="1984" w:type="dxa"/>
          </w:tcPr>
          <w:p w14:paraId="7934E882" w14:textId="77777777" w:rsidR="003F3692" w:rsidRPr="000C6B3B" w:rsidRDefault="003F3692" w:rsidP="00E90657">
            <w:pPr>
              <w:pStyle w:val="Default"/>
              <w:rPr>
                <w:sz w:val="18"/>
                <w:szCs w:val="18"/>
                <w:lang w:val="en-GB"/>
              </w:rPr>
            </w:pPr>
            <w:r w:rsidRPr="000C6B3B">
              <w:rPr>
                <w:sz w:val="18"/>
                <w:szCs w:val="18"/>
                <w:lang w:val="en-GB"/>
              </w:rPr>
              <w:t>Standardized and automated reporting</w:t>
            </w:r>
            <w:r>
              <w:rPr>
                <w:color w:val="FF0000"/>
                <w:sz w:val="18"/>
                <w:szCs w:val="18"/>
                <w:lang w:val="en-GB"/>
              </w:rPr>
              <w:t>, r</w:t>
            </w:r>
            <w:r w:rsidRPr="00C30E0C">
              <w:rPr>
                <w:color w:val="FF0000"/>
                <w:sz w:val="18"/>
                <w:szCs w:val="18"/>
                <w:lang w:val="en-GB"/>
              </w:rPr>
              <w:t>eliability</w:t>
            </w:r>
            <w:r w:rsidRPr="000C6B3B">
              <w:rPr>
                <w:sz w:val="18"/>
                <w:szCs w:val="18"/>
                <w:lang w:val="en-GB"/>
              </w:rPr>
              <w:t xml:space="preserve"> </w:t>
            </w:r>
          </w:p>
        </w:tc>
        <w:tc>
          <w:tcPr>
            <w:tcW w:w="1276" w:type="dxa"/>
          </w:tcPr>
          <w:p w14:paraId="7DC8B4AA"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17C7DE43" w14:textId="77777777" w:rsidR="003F3692" w:rsidRPr="008F3E35" w:rsidRDefault="003F3692" w:rsidP="00E90657">
            <w:pPr>
              <w:pStyle w:val="Default"/>
              <w:rPr>
                <w:color w:val="FF0000"/>
                <w:sz w:val="18"/>
                <w:szCs w:val="18"/>
                <w:lang w:val="en-GB"/>
              </w:rPr>
            </w:pPr>
            <w:r w:rsidRPr="008F3E35">
              <w:rPr>
                <w:color w:val="FF0000"/>
                <w:sz w:val="18"/>
                <w:szCs w:val="18"/>
                <w:lang w:val="en-GB"/>
              </w:rPr>
              <w:t xml:space="preserve">Correctness, </w:t>
            </w:r>
            <w:r>
              <w:rPr>
                <w:color w:val="FF0000"/>
                <w:sz w:val="18"/>
                <w:szCs w:val="18"/>
                <w:lang w:val="en-GB"/>
              </w:rPr>
              <w:t>e</w:t>
            </w:r>
            <w:r w:rsidRPr="008F3E35">
              <w:rPr>
                <w:color w:val="FF0000"/>
                <w:sz w:val="18"/>
                <w:szCs w:val="18"/>
                <w:lang w:val="en-GB"/>
              </w:rPr>
              <w:t>fficiency</w:t>
            </w:r>
          </w:p>
        </w:tc>
        <w:tc>
          <w:tcPr>
            <w:tcW w:w="4253" w:type="dxa"/>
          </w:tcPr>
          <w:p w14:paraId="69A67798"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high workload</w:t>
            </w:r>
            <w:ins w:id="99" w:author="Alimchandani, Mahesh" w:date="2012-09-25T20:45:00Z">
              <w:r w:rsidR="00C666B6">
                <w:rPr>
                  <w:sz w:val="18"/>
                  <w:szCs w:val="18"/>
                  <w:lang w:val="en-GB"/>
                </w:rPr>
                <w:t xml:space="preserve"> / fat</w:t>
              </w:r>
              <w:r w:rsidR="00DB3E8C">
                <w:rPr>
                  <w:sz w:val="18"/>
                  <w:szCs w:val="18"/>
                  <w:lang w:val="en-GB"/>
                </w:rPr>
                <w:t>igue</w:t>
              </w:r>
            </w:ins>
            <w:r w:rsidRPr="000C6B3B">
              <w:rPr>
                <w:sz w:val="18"/>
                <w:szCs w:val="18"/>
                <w:lang w:val="en-GB"/>
              </w:rPr>
              <w:t xml:space="preserve">. </w:t>
            </w:r>
          </w:p>
        </w:tc>
        <w:tc>
          <w:tcPr>
            <w:tcW w:w="1559" w:type="dxa"/>
          </w:tcPr>
          <w:p w14:paraId="3246F875" w14:textId="77777777" w:rsidR="003F3692" w:rsidRPr="0063588D" w:rsidRDefault="003F3692" w:rsidP="00E90657">
            <w:pPr>
              <w:pStyle w:val="Default"/>
              <w:rPr>
                <w:sz w:val="14"/>
                <w:szCs w:val="14"/>
                <w:lang w:val="en-GB"/>
              </w:rPr>
            </w:pPr>
            <w:r w:rsidRPr="0063588D">
              <w:rPr>
                <w:sz w:val="14"/>
                <w:szCs w:val="14"/>
                <w:lang w:val="en-GB"/>
              </w:rPr>
              <w:t xml:space="preserve">140-Gte04 </w:t>
            </w:r>
          </w:p>
          <w:p w14:paraId="67B66C1B" w14:textId="77777777" w:rsidR="003F3692" w:rsidRPr="0063588D" w:rsidRDefault="003F3692" w:rsidP="00E90657">
            <w:pPr>
              <w:pStyle w:val="Default"/>
              <w:rPr>
                <w:color w:val="FF0000"/>
                <w:sz w:val="14"/>
                <w:szCs w:val="14"/>
                <w:lang w:val="en-GB"/>
              </w:rPr>
            </w:pPr>
            <w:r w:rsidRPr="0063588D">
              <w:rPr>
                <w:color w:val="FF0000"/>
                <w:sz w:val="14"/>
                <w:szCs w:val="14"/>
                <w:lang w:val="en-GB"/>
              </w:rPr>
              <w:t>140-Gre05</w:t>
            </w:r>
          </w:p>
        </w:tc>
      </w:tr>
      <w:tr w:rsidR="003F3692" w:rsidRPr="003150EC" w14:paraId="288921AA" w14:textId="77777777" w:rsidTr="00E90657">
        <w:trPr>
          <w:cantSplit/>
          <w:trHeight w:val="984"/>
        </w:trPr>
        <w:tc>
          <w:tcPr>
            <w:tcW w:w="710" w:type="dxa"/>
          </w:tcPr>
          <w:p w14:paraId="23D2FCBE" w14:textId="77777777" w:rsidR="003F3692" w:rsidRPr="00B6608C" w:rsidRDefault="003F3692" w:rsidP="00E90657">
            <w:pPr>
              <w:pStyle w:val="Default"/>
              <w:rPr>
                <w:sz w:val="16"/>
                <w:szCs w:val="16"/>
                <w:lang w:val="en-GB"/>
              </w:rPr>
            </w:pPr>
            <w:r w:rsidRPr="00B6608C">
              <w:rPr>
                <w:sz w:val="16"/>
                <w:szCs w:val="16"/>
                <w:lang w:val="en-GB"/>
              </w:rPr>
              <w:t xml:space="preserve">S2.3 </w:t>
            </w:r>
          </w:p>
        </w:tc>
        <w:tc>
          <w:tcPr>
            <w:tcW w:w="3544" w:type="dxa"/>
          </w:tcPr>
          <w:p w14:paraId="7036D8CA"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Automated or semi-automated </w:t>
            </w:r>
            <w:ins w:id="100" w:author="Alimchandani, Mahesh" w:date="2012-09-25T20:47:00Z">
              <w:r w:rsidR="00DB3E8C">
                <w:rPr>
                  <w:sz w:val="18"/>
                  <w:szCs w:val="18"/>
                  <w:lang w:val="en-GB"/>
                </w:rPr>
                <w:t xml:space="preserve">capability for </w:t>
              </w:r>
            </w:ins>
            <w:r w:rsidRPr="000C6B3B">
              <w:rPr>
                <w:sz w:val="18"/>
                <w:szCs w:val="18"/>
                <w:lang w:val="en-GB"/>
              </w:rPr>
              <w:t>digital distribution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communication of required reportable information, including both "static" </w:t>
            </w:r>
            <w:del w:id="101" w:author="Alimchandani, Mahesh" w:date="2012-09-12T11:03:00Z">
              <w:r w:rsidRPr="000C6B3B" w:rsidDel="0082685B">
                <w:rPr>
                  <w:sz w:val="18"/>
                  <w:szCs w:val="18"/>
                  <w:lang w:val="en-GB"/>
                </w:rPr>
                <w:delText xml:space="preserve">documentation </w:delText>
              </w:r>
            </w:del>
            <w:r w:rsidRPr="000C6B3B">
              <w:rPr>
                <w:sz w:val="18"/>
                <w:szCs w:val="18"/>
                <w:lang w:val="en-GB"/>
              </w:rPr>
              <w:t xml:space="preserve">and dynamic information </w:t>
            </w:r>
          </w:p>
        </w:tc>
        <w:tc>
          <w:tcPr>
            <w:tcW w:w="1984" w:type="dxa"/>
          </w:tcPr>
          <w:p w14:paraId="0327C070" w14:textId="77777777" w:rsidR="003F3692" w:rsidRPr="000C6B3B" w:rsidRDefault="003F3692" w:rsidP="00E90657">
            <w:pPr>
              <w:pStyle w:val="Default"/>
              <w:rPr>
                <w:sz w:val="18"/>
                <w:szCs w:val="18"/>
                <w:lang w:val="en-GB"/>
              </w:rPr>
            </w:pPr>
            <w:r w:rsidRPr="000C6B3B">
              <w:rPr>
                <w:sz w:val="18"/>
                <w:szCs w:val="18"/>
                <w:lang w:val="en-GB"/>
              </w:rPr>
              <w:t>Standardized and automated reporting</w:t>
            </w:r>
            <w:r>
              <w:rPr>
                <w:color w:val="FF0000"/>
                <w:sz w:val="18"/>
                <w:szCs w:val="18"/>
                <w:lang w:val="en-GB"/>
              </w:rPr>
              <w:t>, r</w:t>
            </w:r>
            <w:r w:rsidRPr="00C30E0C">
              <w:rPr>
                <w:color w:val="FF0000"/>
                <w:sz w:val="18"/>
                <w:szCs w:val="18"/>
                <w:lang w:val="en-GB"/>
              </w:rPr>
              <w:t>eliability</w:t>
            </w:r>
          </w:p>
        </w:tc>
        <w:tc>
          <w:tcPr>
            <w:tcW w:w="1276" w:type="dxa"/>
          </w:tcPr>
          <w:p w14:paraId="270E3054"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6660BD5D" w14:textId="77777777" w:rsidR="003F3692" w:rsidRPr="00C30E0C" w:rsidRDefault="003F3692" w:rsidP="00E90657">
            <w:pPr>
              <w:pStyle w:val="Default"/>
              <w:rPr>
                <w:color w:val="FF0000"/>
                <w:sz w:val="18"/>
                <w:szCs w:val="18"/>
                <w:lang w:val="en-GB"/>
              </w:rPr>
            </w:pPr>
            <w:r w:rsidRPr="00C30E0C">
              <w:rPr>
                <w:color w:val="FF0000"/>
                <w:sz w:val="18"/>
                <w:szCs w:val="18"/>
                <w:lang w:val="en-GB"/>
              </w:rPr>
              <w:t xml:space="preserve">Correctness, </w:t>
            </w:r>
            <w:r>
              <w:rPr>
                <w:color w:val="FF0000"/>
                <w:sz w:val="18"/>
                <w:szCs w:val="18"/>
                <w:lang w:val="en-GB"/>
              </w:rPr>
              <w:t>e</w:t>
            </w:r>
            <w:r w:rsidRPr="008F3E35">
              <w:rPr>
                <w:color w:val="FF0000"/>
                <w:sz w:val="18"/>
                <w:szCs w:val="18"/>
                <w:lang w:val="en-GB"/>
              </w:rPr>
              <w:t>fficiency</w:t>
            </w:r>
          </w:p>
        </w:tc>
        <w:tc>
          <w:tcPr>
            <w:tcW w:w="4253" w:type="dxa"/>
          </w:tcPr>
          <w:p w14:paraId="284D8821"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high workload</w:t>
            </w:r>
            <w:ins w:id="102" w:author="Alimchandani, Mahesh" w:date="2012-09-25T20:48:00Z">
              <w:r w:rsidR="00DB3E8C">
                <w:rPr>
                  <w:sz w:val="18"/>
                  <w:szCs w:val="18"/>
                  <w:lang w:val="en-GB"/>
                </w:rPr>
                <w:t xml:space="preserve"> / fatigue</w:t>
              </w:r>
            </w:ins>
            <w:r w:rsidRPr="000C6B3B">
              <w:rPr>
                <w:sz w:val="18"/>
                <w:szCs w:val="18"/>
                <w:lang w:val="en-GB"/>
              </w:rPr>
              <w:t xml:space="preserve">. </w:t>
            </w:r>
          </w:p>
        </w:tc>
        <w:tc>
          <w:tcPr>
            <w:tcW w:w="1559" w:type="dxa"/>
          </w:tcPr>
          <w:p w14:paraId="416C30AE" w14:textId="77777777" w:rsidR="003F3692" w:rsidRPr="0063588D" w:rsidRDefault="003F3692" w:rsidP="00E90657">
            <w:pPr>
              <w:pStyle w:val="Default"/>
              <w:rPr>
                <w:sz w:val="14"/>
                <w:szCs w:val="14"/>
              </w:rPr>
            </w:pPr>
            <w:r w:rsidRPr="0063588D">
              <w:rPr>
                <w:sz w:val="14"/>
                <w:szCs w:val="14"/>
              </w:rPr>
              <w:t xml:space="preserve">140-Gte01 </w:t>
            </w:r>
          </w:p>
          <w:p w14:paraId="6E94631E" w14:textId="77777777" w:rsidR="003F3692" w:rsidRPr="0063588D" w:rsidRDefault="003F3692" w:rsidP="00E90657">
            <w:pPr>
              <w:pStyle w:val="Default"/>
              <w:rPr>
                <w:sz w:val="14"/>
                <w:szCs w:val="14"/>
              </w:rPr>
            </w:pPr>
            <w:r w:rsidRPr="0063588D">
              <w:rPr>
                <w:sz w:val="14"/>
                <w:szCs w:val="14"/>
              </w:rPr>
              <w:t xml:space="preserve">140-Gte02 </w:t>
            </w:r>
          </w:p>
          <w:p w14:paraId="4DAB62EB" w14:textId="77777777" w:rsidR="003F3692" w:rsidRPr="0063588D" w:rsidRDefault="003F3692" w:rsidP="00E90657">
            <w:pPr>
              <w:pStyle w:val="Default"/>
              <w:rPr>
                <w:sz w:val="14"/>
                <w:szCs w:val="14"/>
              </w:rPr>
            </w:pPr>
            <w:r w:rsidRPr="0063588D">
              <w:rPr>
                <w:sz w:val="14"/>
                <w:szCs w:val="14"/>
              </w:rPr>
              <w:t xml:space="preserve">140-Gte03 </w:t>
            </w:r>
          </w:p>
          <w:p w14:paraId="42FEB64D" w14:textId="77777777" w:rsidR="003F3692" w:rsidRPr="0063588D" w:rsidRDefault="003F3692" w:rsidP="00E90657">
            <w:pPr>
              <w:pStyle w:val="Default"/>
              <w:rPr>
                <w:sz w:val="14"/>
                <w:szCs w:val="14"/>
              </w:rPr>
            </w:pPr>
            <w:r w:rsidRPr="0063588D">
              <w:rPr>
                <w:sz w:val="14"/>
                <w:szCs w:val="14"/>
              </w:rPr>
              <w:t xml:space="preserve">140-Gre04 </w:t>
            </w:r>
          </w:p>
          <w:p w14:paraId="40A47526" w14:textId="77777777" w:rsidR="003F3692" w:rsidRPr="0063588D" w:rsidRDefault="003F3692" w:rsidP="00E90657">
            <w:pPr>
              <w:pStyle w:val="Default"/>
              <w:rPr>
                <w:sz w:val="14"/>
                <w:szCs w:val="14"/>
              </w:rPr>
            </w:pPr>
            <w:r w:rsidRPr="0063588D">
              <w:rPr>
                <w:sz w:val="14"/>
                <w:szCs w:val="14"/>
              </w:rPr>
              <w:t xml:space="preserve">140-Gre05 </w:t>
            </w:r>
          </w:p>
          <w:p w14:paraId="002F1018" w14:textId="77777777" w:rsidR="003F3692" w:rsidRPr="003F3692" w:rsidRDefault="003F3692" w:rsidP="00E90657">
            <w:pPr>
              <w:pStyle w:val="Default"/>
              <w:rPr>
                <w:sz w:val="14"/>
                <w:szCs w:val="14"/>
              </w:rPr>
            </w:pPr>
            <w:r w:rsidRPr="003F3692">
              <w:rPr>
                <w:sz w:val="14"/>
                <w:szCs w:val="14"/>
              </w:rPr>
              <w:t xml:space="preserve">140-Gop01 </w:t>
            </w:r>
          </w:p>
        </w:tc>
      </w:tr>
      <w:tr w:rsidR="003F3692" w:rsidRPr="000C6B3B" w14:paraId="5D6C4804" w14:textId="77777777" w:rsidTr="00E90657">
        <w:trPr>
          <w:cantSplit/>
          <w:trHeight w:val="766"/>
        </w:trPr>
        <w:tc>
          <w:tcPr>
            <w:tcW w:w="710" w:type="dxa"/>
          </w:tcPr>
          <w:p w14:paraId="2FDD5266" w14:textId="77777777" w:rsidR="003F3692" w:rsidRPr="00B6608C" w:rsidRDefault="003F3692" w:rsidP="00E90657">
            <w:pPr>
              <w:pStyle w:val="Default"/>
              <w:rPr>
                <w:sz w:val="16"/>
                <w:szCs w:val="16"/>
                <w:lang w:val="en-GB"/>
              </w:rPr>
            </w:pPr>
            <w:r w:rsidRPr="00B6608C">
              <w:rPr>
                <w:sz w:val="16"/>
                <w:szCs w:val="16"/>
                <w:lang w:val="en-GB"/>
              </w:rPr>
              <w:t xml:space="preserve">S2.4 </w:t>
            </w:r>
          </w:p>
        </w:tc>
        <w:tc>
          <w:tcPr>
            <w:tcW w:w="3544" w:type="dxa"/>
          </w:tcPr>
          <w:p w14:paraId="58AEDA89"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All </w:t>
            </w:r>
            <w:del w:id="103" w:author="Alimchandani, Mahesh" w:date="2012-09-25T20:54:00Z">
              <w:r w:rsidRPr="000C6B3B" w:rsidDel="00DB3E8C">
                <w:rPr>
                  <w:sz w:val="18"/>
                  <w:szCs w:val="18"/>
                  <w:lang w:val="en-GB"/>
                </w:rPr>
                <w:delText xml:space="preserve">national </w:delText>
              </w:r>
            </w:del>
            <w:r w:rsidRPr="000C6B3B">
              <w:rPr>
                <w:sz w:val="18"/>
                <w:szCs w:val="18"/>
                <w:lang w:val="en-GB"/>
              </w:rPr>
              <w:t xml:space="preserve">reporting requirements to apply standardized digital reporting formats based on IMO FAL forms and SN.1/Circ.289 </w:t>
            </w:r>
          </w:p>
        </w:tc>
        <w:tc>
          <w:tcPr>
            <w:tcW w:w="1984" w:type="dxa"/>
          </w:tcPr>
          <w:p w14:paraId="47029E8C" w14:textId="77777777" w:rsidR="003F3692" w:rsidRPr="000C6B3B" w:rsidRDefault="003F3692" w:rsidP="00E90657">
            <w:pPr>
              <w:pStyle w:val="Default"/>
              <w:rPr>
                <w:sz w:val="18"/>
                <w:szCs w:val="18"/>
                <w:lang w:val="en-GB"/>
              </w:rPr>
            </w:pPr>
            <w:r w:rsidRPr="000C6B3B">
              <w:rPr>
                <w:sz w:val="18"/>
                <w:szCs w:val="18"/>
                <w:lang w:val="en-GB"/>
              </w:rPr>
              <w:t>Standardized</w:t>
            </w:r>
            <w:r>
              <w:rPr>
                <w:sz w:val="18"/>
                <w:szCs w:val="18"/>
                <w:lang w:val="en-GB"/>
              </w:rPr>
              <w:t xml:space="preserve"> and automated reporting</w:t>
            </w:r>
            <w:r>
              <w:rPr>
                <w:color w:val="FF0000"/>
                <w:sz w:val="18"/>
                <w:szCs w:val="18"/>
                <w:lang w:val="en-GB"/>
              </w:rPr>
              <w:t>, usability</w:t>
            </w:r>
          </w:p>
        </w:tc>
        <w:tc>
          <w:tcPr>
            <w:tcW w:w="1276" w:type="dxa"/>
          </w:tcPr>
          <w:p w14:paraId="4A894676"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F610266" w14:textId="77777777" w:rsidR="003F3692" w:rsidRPr="000C6B3B" w:rsidRDefault="003F3692" w:rsidP="00E90657">
            <w:pPr>
              <w:pStyle w:val="Default"/>
              <w:rPr>
                <w:sz w:val="18"/>
                <w:szCs w:val="18"/>
                <w:lang w:val="en-GB"/>
              </w:rPr>
            </w:pPr>
            <w:r w:rsidRPr="00C30E0C">
              <w:rPr>
                <w:color w:val="FF0000"/>
                <w:sz w:val="18"/>
                <w:szCs w:val="18"/>
                <w:lang w:val="en-GB"/>
              </w:rPr>
              <w:t xml:space="preserve">Correctness, </w:t>
            </w:r>
            <w:r>
              <w:rPr>
                <w:color w:val="FF0000"/>
                <w:sz w:val="18"/>
                <w:szCs w:val="18"/>
                <w:lang w:val="en-GB"/>
              </w:rPr>
              <w:t>r</w:t>
            </w:r>
            <w:r w:rsidRPr="00C30E0C">
              <w:rPr>
                <w:color w:val="FF0000"/>
                <w:sz w:val="18"/>
                <w:szCs w:val="18"/>
                <w:lang w:val="en-GB"/>
              </w:rPr>
              <w:t>eliability</w:t>
            </w:r>
          </w:p>
        </w:tc>
        <w:tc>
          <w:tcPr>
            <w:tcW w:w="4253" w:type="dxa"/>
          </w:tcPr>
          <w:p w14:paraId="17A5BB41"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high workload</w:t>
            </w:r>
            <w:ins w:id="104" w:author="Alimchandani, Mahesh" w:date="2012-09-25T20:49:00Z">
              <w:r w:rsidR="00DB3E8C">
                <w:rPr>
                  <w:sz w:val="18"/>
                  <w:szCs w:val="18"/>
                  <w:lang w:val="en-GB"/>
                </w:rPr>
                <w:t xml:space="preserve"> / fatigue</w:t>
              </w:r>
            </w:ins>
            <w:r w:rsidRPr="000C6B3B">
              <w:rPr>
                <w:sz w:val="18"/>
                <w:szCs w:val="18"/>
                <w:lang w:val="en-GB"/>
              </w:rPr>
              <w:t xml:space="preserve">. </w:t>
            </w:r>
          </w:p>
        </w:tc>
        <w:tc>
          <w:tcPr>
            <w:tcW w:w="1559" w:type="dxa"/>
          </w:tcPr>
          <w:p w14:paraId="4C0D68EE" w14:textId="77777777" w:rsidR="003F3692" w:rsidRPr="0063588D" w:rsidRDefault="003F3692" w:rsidP="00E90657">
            <w:pPr>
              <w:pStyle w:val="Default"/>
              <w:rPr>
                <w:sz w:val="14"/>
                <w:szCs w:val="14"/>
              </w:rPr>
            </w:pPr>
            <w:r w:rsidRPr="0063588D">
              <w:rPr>
                <w:sz w:val="14"/>
                <w:szCs w:val="14"/>
              </w:rPr>
              <w:t xml:space="preserve">111-Gte02 </w:t>
            </w:r>
          </w:p>
          <w:p w14:paraId="397F54C5" w14:textId="77777777" w:rsidR="003F3692" w:rsidRPr="0063588D" w:rsidRDefault="003F3692" w:rsidP="00E90657">
            <w:pPr>
              <w:pStyle w:val="Default"/>
              <w:rPr>
                <w:sz w:val="14"/>
                <w:szCs w:val="14"/>
              </w:rPr>
            </w:pPr>
            <w:r w:rsidRPr="0063588D">
              <w:rPr>
                <w:sz w:val="14"/>
                <w:szCs w:val="14"/>
              </w:rPr>
              <w:t xml:space="preserve">140-Gre04 </w:t>
            </w:r>
          </w:p>
          <w:p w14:paraId="64E3C907" w14:textId="77777777" w:rsidR="003F3692" w:rsidRPr="0063588D" w:rsidRDefault="003F3692" w:rsidP="00E90657">
            <w:pPr>
              <w:pStyle w:val="Default"/>
              <w:rPr>
                <w:sz w:val="14"/>
                <w:szCs w:val="14"/>
              </w:rPr>
            </w:pPr>
            <w:r w:rsidRPr="0063588D">
              <w:rPr>
                <w:sz w:val="14"/>
                <w:szCs w:val="14"/>
              </w:rPr>
              <w:t xml:space="preserve">140-Gre05 </w:t>
            </w:r>
          </w:p>
          <w:p w14:paraId="11A40BFB" w14:textId="77777777" w:rsidR="003F3692" w:rsidRPr="006B0D18" w:rsidRDefault="003F3692" w:rsidP="00E90657">
            <w:pPr>
              <w:pStyle w:val="Default"/>
              <w:rPr>
                <w:sz w:val="14"/>
                <w:szCs w:val="14"/>
              </w:rPr>
            </w:pPr>
            <w:r w:rsidRPr="0063588D">
              <w:rPr>
                <w:sz w:val="14"/>
                <w:szCs w:val="14"/>
              </w:rPr>
              <w:t xml:space="preserve">140-Gop01 </w:t>
            </w:r>
          </w:p>
        </w:tc>
      </w:tr>
    </w:tbl>
    <w:p w14:paraId="1E13A543" w14:textId="77777777" w:rsidR="003F3692" w:rsidRPr="000C6B3B" w:rsidRDefault="003F3692" w:rsidP="003F3692">
      <w:r w:rsidRPr="000C6B3B">
        <w:t>..</w:t>
      </w:r>
    </w:p>
    <w:p w14:paraId="72B7ACB7" w14:textId="77777777" w:rsidR="003F3692" w:rsidRDefault="003F3692" w:rsidP="003F3692">
      <w:pPr>
        <w:autoSpaceDE w:val="0"/>
        <w:autoSpaceDN w:val="0"/>
        <w:adjustRightInd w:val="0"/>
        <w:rPr>
          <w:rFonts w:ascii="Arial" w:hAnsi="Arial" w:cs="Arial"/>
          <w:b/>
          <w:sz w:val="24"/>
          <w:szCs w:val="24"/>
        </w:rPr>
      </w:pPr>
    </w:p>
    <w:p w14:paraId="0B69DD39" w14:textId="77777777" w:rsidR="003F3692" w:rsidRDefault="003F3692" w:rsidP="003F3692">
      <w:pPr>
        <w:autoSpaceDE w:val="0"/>
        <w:autoSpaceDN w:val="0"/>
        <w:adjustRightInd w:val="0"/>
        <w:rPr>
          <w:rFonts w:ascii="Arial" w:hAnsi="Arial" w:cs="Arial"/>
          <w:b/>
          <w:sz w:val="24"/>
          <w:szCs w:val="24"/>
        </w:rPr>
      </w:pPr>
    </w:p>
    <w:p w14:paraId="7758872E" w14:textId="77777777" w:rsidR="003F3692" w:rsidRDefault="003F3692" w:rsidP="003F3692">
      <w:pPr>
        <w:autoSpaceDE w:val="0"/>
        <w:autoSpaceDN w:val="0"/>
        <w:adjustRightInd w:val="0"/>
        <w:rPr>
          <w:rFonts w:ascii="Arial" w:hAnsi="Arial" w:cs="Arial"/>
          <w:b/>
          <w:sz w:val="24"/>
          <w:szCs w:val="24"/>
        </w:rPr>
      </w:pPr>
    </w:p>
    <w:p w14:paraId="1A46E7C0" w14:textId="77777777" w:rsidR="003F3692" w:rsidRDefault="003F3692" w:rsidP="003F3692">
      <w:pPr>
        <w:autoSpaceDE w:val="0"/>
        <w:autoSpaceDN w:val="0"/>
        <w:adjustRightInd w:val="0"/>
        <w:rPr>
          <w:rFonts w:ascii="Arial" w:hAnsi="Arial" w:cs="Arial"/>
          <w:b/>
          <w:sz w:val="24"/>
          <w:szCs w:val="24"/>
        </w:rPr>
      </w:pPr>
    </w:p>
    <w:p w14:paraId="2D3563ED"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34ED3FFC" w14:textId="77777777" w:rsidTr="00E90657">
        <w:tc>
          <w:tcPr>
            <w:tcW w:w="710" w:type="dxa"/>
            <w:shd w:val="clear" w:color="auto" w:fill="00B0F0"/>
            <w:vAlign w:val="center"/>
          </w:tcPr>
          <w:p w14:paraId="74475742"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6FEB68D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35223FFF"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7DFDFA84"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138094D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46DAAB6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4DEDC00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6221BBEF" w14:textId="77777777" w:rsidTr="00E90657">
        <w:tc>
          <w:tcPr>
            <w:tcW w:w="710" w:type="dxa"/>
            <w:shd w:val="clear" w:color="auto" w:fill="D9D9D9" w:themeFill="background1" w:themeFillShade="D9"/>
          </w:tcPr>
          <w:p w14:paraId="0CBC8629"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S3</w:t>
            </w:r>
          </w:p>
        </w:tc>
        <w:tc>
          <w:tcPr>
            <w:tcW w:w="14033" w:type="dxa"/>
            <w:gridSpan w:val="6"/>
            <w:shd w:val="clear" w:color="auto" w:fill="D9D9D9" w:themeFill="background1" w:themeFillShade="D9"/>
          </w:tcPr>
          <w:p w14:paraId="37737DAE"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reliability, resilience </w:t>
            </w:r>
          </w:p>
          <w:p w14:paraId="64A94B2F" w14:textId="77777777" w:rsidR="003F3692" w:rsidRPr="000C6B3B" w:rsidRDefault="003F3692" w:rsidP="00E90657">
            <w:pPr>
              <w:pStyle w:val="Default"/>
              <w:rPr>
                <w:b/>
                <w:bCs/>
                <w:sz w:val="20"/>
                <w:szCs w:val="20"/>
                <w:lang w:val="en-GB"/>
              </w:rPr>
            </w:pPr>
            <w:r w:rsidRPr="000C6B3B">
              <w:rPr>
                <w:b/>
                <w:bCs/>
                <w:sz w:val="20"/>
                <w:szCs w:val="20"/>
                <w:lang w:val="en-GB"/>
              </w:rPr>
              <w:t xml:space="preserve">and integrity of bridge equipment </w:t>
            </w:r>
          </w:p>
          <w:p w14:paraId="4DB63525" w14:textId="77777777" w:rsidR="003F3692" w:rsidRPr="000C6B3B" w:rsidRDefault="003F3692" w:rsidP="00E90657">
            <w:pPr>
              <w:pStyle w:val="Default"/>
              <w:rPr>
                <w:b/>
                <w:sz w:val="20"/>
                <w:szCs w:val="20"/>
                <w:lang w:val="en-GB"/>
              </w:rPr>
            </w:pPr>
            <w:r w:rsidRPr="000C6B3B">
              <w:rPr>
                <w:b/>
                <w:bCs/>
                <w:sz w:val="20"/>
                <w:szCs w:val="20"/>
                <w:lang w:val="en-GB"/>
              </w:rPr>
              <w:t>and navigation information</w:t>
            </w:r>
          </w:p>
        </w:tc>
      </w:tr>
      <w:tr w:rsidR="003F3692" w:rsidRPr="000C6B3B" w14:paraId="325370D7" w14:textId="77777777" w:rsidTr="00E90657">
        <w:trPr>
          <w:cantSplit/>
          <w:trHeight w:val="1134"/>
        </w:trPr>
        <w:tc>
          <w:tcPr>
            <w:tcW w:w="710" w:type="dxa"/>
          </w:tcPr>
          <w:p w14:paraId="4333A474" w14:textId="77777777" w:rsidR="003F3692" w:rsidRPr="00B6608C" w:rsidRDefault="003F3692" w:rsidP="00E90657">
            <w:pPr>
              <w:pStyle w:val="Default"/>
              <w:rPr>
                <w:sz w:val="16"/>
                <w:szCs w:val="16"/>
                <w:lang w:val="en-GB"/>
              </w:rPr>
            </w:pPr>
            <w:r w:rsidRPr="00B6608C">
              <w:rPr>
                <w:sz w:val="16"/>
                <w:szCs w:val="16"/>
                <w:lang w:val="en-GB"/>
              </w:rPr>
              <w:t xml:space="preserve">S3.1 </w:t>
            </w:r>
          </w:p>
        </w:tc>
        <w:tc>
          <w:tcPr>
            <w:tcW w:w="3544" w:type="dxa"/>
          </w:tcPr>
          <w:p w14:paraId="2F38CDCF" w14:textId="77777777" w:rsidR="003F3692" w:rsidRPr="000C6B3B" w:rsidRDefault="003F3692" w:rsidP="00E90657">
            <w:pPr>
              <w:pStyle w:val="Default"/>
              <w:rPr>
                <w:sz w:val="18"/>
                <w:szCs w:val="18"/>
                <w:lang w:val="en-GB"/>
              </w:rPr>
            </w:pPr>
            <w:r w:rsidRPr="000C6B3B">
              <w:rPr>
                <w:sz w:val="18"/>
                <w:szCs w:val="18"/>
                <w:lang w:val="en-GB"/>
              </w:rPr>
              <w:t xml:space="preserve">Standardized self-check/built-in integrity test (BIIT) </w:t>
            </w:r>
            <w:ins w:id="105" w:author="Alimchandani, Mahesh" w:date="2012-09-12T11:05:00Z">
              <w:r w:rsidR="0082685B">
                <w:rPr>
                  <w:sz w:val="18"/>
                  <w:szCs w:val="18"/>
                  <w:lang w:val="en-GB"/>
                </w:rPr>
                <w:t xml:space="preserve">indications </w:t>
              </w:r>
            </w:ins>
            <w:r w:rsidRPr="000C6B3B">
              <w:rPr>
                <w:sz w:val="18"/>
                <w:szCs w:val="18"/>
                <w:lang w:val="en-GB"/>
              </w:rPr>
              <w:t xml:space="preserve">with interface for relevant equipment </w:t>
            </w:r>
          </w:p>
          <w:p w14:paraId="313C459B" w14:textId="77777777" w:rsidR="003F3692" w:rsidRPr="000C6B3B" w:rsidRDefault="003F3692">
            <w:pPr>
              <w:pStyle w:val="Default"/>
              <w:rPr>
                <w:rFonts w:eastAsia="Calibri" w:cs="Times New Roman"/>
                <w:sz w:val="18"/>
                <w:szCs w:val="18"/>
                <w:lang w:val="en-GB" w:eastAsia="nb-NO"/>
              </w:rPr>
            </w:pPr>
            <w:del w:id="106" w:author="Alimchandani, Mahesh" w:date="2012-09-12T11:05:00Z">
              <w:r w:rsidRPr="000C6B3B" w:rsidDel="0082685B">
                <w:rPr>
                  <w:sz w:val="18"/>
                  <w:szCs w:val="18"/>
                  <w:lang w:val="en-GB"/>
                </w:rPr>
                <w:delText xml:space="preserve">(ex.: bridge equipment). </w:delText>
              </w:r>
            </w:del>
            <w:ins w:id="107" w:author="Alimchandani, Mahesh" w:date="2012-09-12T11:05:00Z">
              <w:r w:rsidR="0082685B">
                <w:rPr>
                  <w:sz w:val="18"/>
                  <w:szCs w:val="18"/>
                  <w:lang w:val="en-GB"/>
                </w:rPr>
                <w:t>?</w:t>
              </w:r>
            </w:ins>
          </w:p>
        </w:tc>
        <w:tc>
          <w:tcPr>
            <w:tcW w:w="1984" w:type="dxa"/>
          </w:tcPr>
          <w:p w14:paraId="7047291E" w14:textId="77777777" w:rsidR="003F3692" w:rsidRPr="000C6B3B" w:rsidRDefault="003F3692" w:rsidP="00E90657">
            <w:pPr>
              <w:pStyle w:val="Default"/>
              <w:rPr>
                <w:sz w:val="18"/>
                <w:szCs w:val="18"/>
                <w:lang w:val="en-GB"/>
              </w:rPr>
            </w:pPr>
            <w:r w:rsidRPr="000C6B3B">
              <w:rPr>
                <w:sz w:val="18"/>
                <w:szCs w:val="18"/>
                <w:lang w:val="en-GB"/>
              </w:rPr>
              <w:t>Improved reliability</w:t>
            </w:r>
            <w:r w:rsidRPr="00362711">
              <w:rPr>
                <w:color w:val="FF0000"/>
                <w:sz w:val="18"/>
                <w:szCs w:val="18"/>
                <w:lang w:val="en-GB"/>
              </w:rPr>
              <w:t xml:space="preserve">, </w:t>
            </w:r>
            <w:r>
              <w:rPr>
                <w:color w:val="FF0000"/>
                <w:sz w:val="18"/>
                <w:szCs w:val="18"/>
                <w:lang w:val="en-GB"/>
              </w:rPr>
              <w:t>fault tolerance, recoverability, a</w:t>
            </w:r>
            <w:r w:rsidRPr="00362711">
              <w:rPr>
                <w:color w:val="FF0000"/>
                <w:sz w:val="18"/>
                <w:szCs w:val="18"/>
                <w:lang w:val="en-GB"/>
              </w:rPr>
              <w:t>ccuracy</w:t>
            </w:r>
            <w:r w:rsidRPr="000C6B3B">
              <w:rPr>
                <w:sz w:val="18"/>
                <w:szCs w:val="18"/>
                <w:lang w:val="en-GB"/>
              </w:rPr>
              <w:t xml:space="preserve"> </w:t>
            </w:r>
          </w:p>
        </w:tc>
        <w:tc>
          <w:tcPr>
            <w:tcW w:w="1276" w:type="dxa"/>
          </w:tcPr>
          <w:p w14:paraId="75014D9F"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4E0BB1FD" w14:textId="77777777" w:rsidR="003F3692" w:rsidRPr="00BE1A98" w:rsidRDefault="003F3692" w:rsidP="00E90657">
            <w:pPr>
              <w:pStyle w:val="Default"/>
              <w:rPr>
                <w:color w:val="FF0000"/>
                <w:sz w:val="18"/>
                <w:szCs w:val="18"/>
                <w:lang w:val="en-GB"/>
              </w:rPr>
            </w:pPr>
            <w:r>
              <w:rPr>
                <w:color w:val="FF0000"/>
                <w:sz w:val="18"/>
                <w:szCs w:val="18"/>
                <w:lang w:val="en-GB"/>
              </w:rPr>
              <w:t xml:space="preserve">Improved </w:t>
            </w:r>
            <w:r w:rsidRPr="00BE1A98">
              <w:rPr>
                <w:color w:val="FF0000"/>
                <w:sz w:val="18"/>
                <w:szCs w:val="18"/>
                <w:lang w:val="en-GB"/>
              </w:rPr>
              <w:t>consistency</w:t>
            </w:r>
            <w:r>
              <w:rPr>
                <w:color w:val="FF0000"/>
                <w:sz w:val="18"/>
                <w:szCs w:val="18"/>
                <w:lang w:val="en-GB"/>
              </w:rPr>
              <w:t>, simplicity</w:t>
            </w:r>
          </w:p>
        </w:tc>
        <w:tc>
          <w:tcPr>
            <w:tcW w:w="4253" w:type="dxa"/>
          </w:tcPr>
          <w:p w14:paraId="31B82009"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Suboptimal performance or accident caused by </w:t>
            </w:r>
            <w:ins w:id="108" w:author="Alimchandani, Mahesh" w:date="2012-09-25T21:04:00Z">
              <w:r w:rsidR="00291F0F">
                <w:rPr>
                  <w:sz w:val="18"/>
                  <w:szCs w:val="18"/>
                  <w:lang w:val="en-GB"/>
                </w:rPr>
                <w:t xml:space="preserve">system </w:t>
              </w:r>
            </w:ins>
            <w:proofErr w:type="spellStart"/>
            <w:ins w:id="109" w:author="Alimchandani, Mahesh" w:date="2012-09-25T21:03:00Z">
              <w:r w:rsidR="00291F0F">
                <w:rPr>
                  <w:sz w:val="18"/>
                  <w:szCs w:val="18"/>
                  <w:lang w:val="en-GB"/>
                </w:rPr>
                <w:t>failure</w:t>
              </w:r>
            </w:ins>
            <w:ins w:id="110" w:author="Alimchandani, Mahesh" w:date="2012-09-25T21:04:00Z">
              <w:r w:rsidR="00291F0F">
                <w:rPr>
                  <w:sz w:val="18"/>
                  <w:szCs w:val="18"/>
                  <w:lang w:val="en-GB"/>
                </w:rPr>
                <w:t>.</w:t>
              </w:r>
            </w:ins>
            <w:del w:id="111" w:author="Alimchandani, Mahesh" w:date="2012-09-25T21:02:00Z">
              <w:r w:rsidRPr="000C6B3B" w:rsidDel="00291F0F">
                <w:rPr>
                  <w:sz w:val="18"/>
                  <w:szCs w:val="18"/>
                  <w:lang w:val="en-GB"/>
                </w:rPr>
                <w:delText xml:space="preserve">bridge equipment </w:delText>
              </w:r>
            </w:del>
            <w:proofErr w:type="gramStart"/>
            <w:ins w:id="112" w:author="Alimchandani, Mahesh" w:date="2012-09-25T21:02:00Z">
              <w:r w:rsidR="00291F0F">
                <w:rPr>
                  <w:sz w:val="18"/>
                  <w:szCs w:val="18"/>
                  <w:lang w:val="en-GB"/>
                </w:rPr>
                <w:t>system</w:t>
              </w:r>
            </w:ins>
            <w:ins w:id="113" w:author="Alimchandani, Mahesh" w:date="2012-09-25T21:03:00Z">
              <w:r w:rsidR="00291F0F">
                <w:rPr>
                  <w:sz w:val="18"/>
                  <w:szCs w:val="18"/>
                  <w:lang w:val="en-GB"/>
                </w:rPr>
                <w:t>s</w:t>
              </w:r>
            </w:ins>
            <w:proofErr w:type="spellEnd"/>
            <w:proofErr w:type="gramEnd"/>
            <w:del w:id="114" w:author="Alimchandani, Mahesh" w:date="2012-09-25T21:03:00Z">
              <w:r w:rsidRPr="000C6B3B" w:rsidDel="00291F0F">
                <w:rPr>
                  <w:sz w:val="18"/>
                  <w:szCs w:val="18"/>
                  <w:lang w:val="en-GB"/>
                </w:rPr>
                <w:delText>failure</w:delText>
              </w:r>
            </w:del>
            <w:r w:rsidRPr="000C6B3B">
              <w:rPr>
                <w:sz w:val="18"/>
                <w:szCs w:val="18"/>
                <w:lang w:val="en-GB"/>
              </w:rPr>
              <w:t xml:space="preserve">. </w:t>
            </w:r>
          </w:p>
        </w:tc>
        <w:tc>
          <w:tcPr>
            <w:tcW w:w="1559" w:type="dxa"/>
          </w:tcPr>
          <w:p w14:paraId="7FB1CD09" w14:textId="77777777" w:rsidR="003F3692" w:rsidRPr="0063588D" w:rsidRDefault="003F3692" w:rsidP="00E90657">
            <w:pPr>
              <w:pStyle w:val="Default"/>
              <w:rPr>
                <w:sz w:val="14"/>
                <w:szCs w:val="14"/>
              </w:rPr>
            </w:pPr>
            <w:r w:rsidRPr="0063588D">
              <w:rPr>
                <w:sz w:val="14"/>
                <w:szCs w:val="14"/>
              </w:rPr>
              <w:t xml:space="preserve">132-Gte02 </w:t>
            </w:r>
          </w:p>
          <w:p w14:paraId="6313D551" w14:textId="77777777" w:rsidR="003F3692" w:rsidRDefault="003F3692" w:rsidP="00E90657">
            <w:pPr>
              <w:pStyle w:val="Default"/>
              <w:rPr>
                <w:sz w:val="14"/>
                <w:szCs w:val="14"/>
              </w:rPr>
            </w:pPr>
            <w:r w:rsidRPr="0063588D">
              <w:rPr>
                <w:sz w:val="14"/>
                <w:szCs w:val="14"/>
              </w:rPr>
              <w:t xml:space="preserve">132-Gte02-Sop01 </w:t>
            </w:r>
          </w:p>
          <w:p w14:paraId="0AEB78CB" w14:textId="77777777" w:rsidR="003F3692" w:rsidRDefault="003F3692" w:rsidP="00E90657">
            <w:pPr>
              <w:pStyle w:val="Default"/>
              <w:rPr>
                <w:sz w:val="14"/>
                <w:szCs w:val="14"/>
              </w:rPr>
            </w:pPr>
            <w:r w:rsidRPr="0063588D">
              <w:rPr>
                <w:sz w:val="14"/>
                <w:szCs w:val="14"/>
              </w:rPr>
              <w:t xml:space="preserve">132-Gte02-Sop02 </w:t>
            </w:r>
          </w:p>
          <w:p w14:paraId="0685BA99" w14:textId="77777777" w:rsidR="003F3692" w:rsidRPr="0063588D" w:rsidRDefault="003F3692" w:rsidP="00E90657">
            <w:pPr>
              <w:pStyle w:val="Default"/>
              <w:rPr>
                <w:sz w:val="14"/>
                <w:szCs w:val="14"/>
              </w:rPr>
            </w:pPr>
            <w:r w:rsidRPr="0063588D">
              <w:rPr>
                <w:sz w:val="14"/>
                <w:szCs w:val="14"/>
              </w:rPr>
              <w:t xml:space="preserve">132-Gte02-Ste01 </w:t>
            </w:r>
          </w:p>
          <w:p w14:paraId="5354318F" w14:textId="77777777" w:rsidR="003F3692" w:rsidRDefault="003F3692" w:rsidP="00E90657">
            <w:pPr>
              <w:pStyle w:val="Default"/>
              <w:rPr>
                <w:sz w:val="14"/>
                <w:szCs w:val="14"/>
              </w:rPr>
            </w:pPr>
            <w:r w:rsidRPr="00535288">
              <w:rPr>
                <w:sz w:val="14"/>
                <w:szCs w:val="14"/>
              </w:rPr>
              <w:t xml:space="preserve">132-Gte02-Ste02 </w:t>
            </w:r>
          </w:p>
          <w:p w14:paraId="5FFE1AB5" w14:textId="77777777" w:rsidR="003F3692" w:rsidRPr="00535288" w:rsidRDefault="003F3692" w:rsidP="00E90657">
            <w:pPr>
              <w:pStyle w:val="Default"/>
              <w:rPr>
                <w:sz w:val="14"/>
                <w:szCs w:val="14"/>
              </w:rPr>
            </w:pPr>
            <w:r w:rsidRPr="00535288">
              <w:rPr>
                <w:sz w:val="14"/>
                <w:szCs w:val="14"/>
              </w:rPr>
              <w:t xml:space="preserve">132-Gte02-Sre01 </w:t>
            </w:r>
          </w:p>
        </w:tc>
      </w:tr>
      <w:tr w:rsidR="003F3692" w:rsidRPr="000C6B3B" w14:paraId="72460A9C" w14:textId="77777777" w:rsidTr="00E90657">
        <w:trPr>
          <w:cantSplit/>
          <w:trHeight w:val="606"/>
        </w:trPr>
        <w:tc>
          <w:tcPr>
            <w:tcW w:w="710" w:type="dxa"/>
          </w:tcPr>
          <w:p w14:paraId="461CAED6" w14:textId="77777777" w:rsidR="003F3692" w:rsidRPr="00B6608C" w:rsidRDefault="003F3692" w:rsidP="00E90657">
            <w:pPr>
              <w:pStyle w:val="Default"/>
              <w:rPr>
                <w:sz w:val="16"/>
                <w:szCs w:val="16"/>
                <w:lang w:val="en-GB"/>
              </w:rPr>
            </w:pPr>
            <w:r w:rsidRPr="00B6608C">
              <w:rPr>
                <w:sz w:val="16"/>
                <w:szCs w:val="16"/>
                <w:lang w:val="en-GB"/>
              </w:rPr>
              <w:t xml:space="preserve">S3.2 </w:t>
            </w:r>
          </w:p>
        </w:tc>
        <w:tc>
          <w:tcPr>
            <w:tcW w:w="3544" w:type="dxa"/>
          </w:tcPr>
          <w:p w14:paraId="556C3390" w14:textId="77777777" w:rsidR="003F3692" w:rsidRPr="000C6B3B" w:rsidRDefault="003F3692">
            <w:pPr>
              <w:pStyle w:val="Default"/>
              <w:rPr>
                <w:rFonts w:eastAsia="Calibri" w:cs="Times New Roman"/>
                <w:sz w:val="18"/>
                <w:szCs w:val="18"/>
                <w:lang w:val="en-GB" w:eastAsia="nb-NO"/>
              </w:rPr>
            </w:pPr>
            <w:del w:id="115" w:author="Alimchandani, Mahesh" w:date="2012-09-12T11:06:00Z">
              <w:r w:rsidRPr="000C6B3B" w:rsidDel="0082685B">
                <w:rPr>
                  <w:sz w:val="18"/>
                  <w:szCs w:val="18"/>
                  <w:lang w:val="en-GB"/>
                </w:rPr>
                <w:delText>Standard e</w:delText>
              </w:r>
            </w:del>
            <w:ins w:id="116" w:author="Alimchandani, Mahesh" w:date="2012-09-12T11:06:00Z">
              <w:r w:rsidR="0082685B">
                <w:rPr>
                  <w:sz w:val="18"/>
                  <w:szCs w:val="18"/>
                  <w:lang w:val="en-GB"/>
                </w:rPr>
                <w:t xml:space="preserve">Uniform </w:t>
              </w:r>
            </w:ins>
            <w:ins w:id="117" w:author="Alimchandani, Mahesh" w:date="2012-09-12T11:10:00Z">
              <w:r w:rsidR="0082685B">
                <w:rPr>
                  <w:sz w:val="18"/>
                  <w:szCs w:val="18"/>
                  <w:lang w:val="en-GB"/>
                </w:rPr>
                <w:t xml:space="preserve">high </w:t>
              </w:r>
            </w:ins>
            <w:del w:id="118" w:author="Alimchandani, Mahesh" w:date="2012-09-12T11:06:00Z">
              <w:r w:rsidRPr="000C6B3B" w:rsidDel="0082685B">
                <w:rPr>
                  <w:sz w:val="18"/>
                  <w:szCs w:val="18"/>
                  <w:lang w:val="en-GB"/>
                </w:rPr>
                <w:delText>ndurance</w:delText>
              </w:r>
            </w:del>
            <w:del w:id="119" w:author="Alimchandani, Mahesh" w:date="2012-09-12T11:07:00Z">
              <w:r w:rsidRPr="000C6B3B" w:rsidDel="0082685B">
                <w:rPr>
                  <w:sz w:val="18"/>
                  <w:szCs w:val="18"/>
                  <w:lang w:val="en-GB"/>
                </w:rPr>
                <w:delText>,</w:delText>
              </w:r>
            </w:del>
            <w:r w:rsidRPr="000C6B3B">
              <w:rPr>
                <w:sz w:val="18"/>
                <w:szCs w:val="18"/>
                <w:lang w:val="en-GB"/>
              </w:rPr>
              <w:t xml:space="preserve"> quality</w:t>
            </w:r>
            <w:ins w:id="120" w:author="Alimchandani, Mahesh" w:date="2012-09-12T11:06:00Z">
              <w:r w:rsidR="0082685B">
                <w:rPr>
                  <w:sz w:val="18"/>
                  <w:szCs w:val="18"/>
                  <w:lang w:val="en-GB"/>
                </w:rPr>
                <w:t>,</w:t>
              </w:r>
            </w:ins>
            <w:del w:id="121" w:author="Alimchandani, Mahesh" w:date="2012-09-12T11:06:00Z">
              <w:r w:rsidRPr="00BE1A98" w:rsidDel="0082685B">
                <w:rPr>
                  <w:color w:val="FF0000"/>
                  <w:sz w:val="18"/>
                  <w:szCs w:val="18"/>
                  <w:lang w:val="en-GB"/>
                </w:rPr>
                <w:delText>,</w:delText>
              </w:r>
            </w:del>
            <w:r w:rsidRPr="00BE1A98">
              <w:rPr>
                <w:color w:val="FF0000"/>
                <w:sz w:val="18"/>
                <w:szCs w:val="18"/>
                <w:lang w:val="en-GB"/>
              </w:rPr>
              <w:t xml:space="preserve"> </w:t>
            </w:r>
            <w:r w:rsidRPr="00B825B3">
              <w:rPr>
                <w:strike/>
                <w:color w:val="FF0000"/>
                <w:sz w:val="18"/>
                <w:szCs w:val="18"/>
                <w:highlight w:val="lightGray"/>
                <w:lang w:val="en-GB"/>
              </w:rPr>
              <w:t>and</w:t>
            </w:r>
            <w:r w:rsidRPr="000C6B3B">
              <w:rPr>
                <w:sz w:val="18"/>
                <w:szCs w:val="18"/>
                <w:lang w:val="en-GB"/>
              </w:rPr>
              <w:t xml:space="preserve"> integrity</w:t>
            </w:r>
            <w:ins w:id="122" w:author="Alimchandani, Mahesh" w:date="2012-09-12T11:07:00Z">
              <w:r w:rsidR="0082685B">
                <w:rPr>
                  <w:sz w:val="18"/>
                  <w:szCs w:val="18"/>
                  <w:lang w:val="en-GB"/>
                </w:rPr>
                <w:t>,</w:t>
              </w:r>
            </w:ins>
            <w:r w:rsidRPr="000C6B3B">
              <w:rPr>
                <w:sz w:val="18"/>
                <w:szCs w:val="18"/>
                <w:lang w:val="en-GB"/>
              </w:rPr>
              <w:t xml:space="preserve"> verification testing </w:t>
            </w:r>
            <w:r w:rsidRPr="00BE1A98">
              <w:rPr>
                <w:color w:val="FF0000"/>
                <w:sz w:val="18"/>
                <w:szCs w:val="18"/>
                <w:lang w:val="en-GB"/>
              </w:rPr>
              <w:t>and validation</w:t>
            </w:r>
            <w:r>
              <w:rPr>
                <w:sz w:val="18"/>
                <w:szCs w:val="18"/>
                <w:lang w:val="en-GB"/>
              </w:rPr>
              <w:t xml:space="preserve"> </w:t>
            </w:r>
            <w:r w:rsidRPr="000C6B3B">
              <w:rPr>
                <w:sz w:val="18"/>
                <w:szCs w:val="18"/>
                <w:lang w:val="en-GB"/>
              </w:rPr>
              <w:t xml:space="preserve">for relevant bridge equipment, including software </w:t>
            </w:r>
          </w:p>
        </w:tc>
        <w:tc>
          <w:tcPr>
            <w:tcW w:w="1984" w:type="dxa"/>
          </w:tcPr>
          <w:p w14:paraId="330303C3" w14:textId="77777777" w:rsidR="003F3692" w:rsidRPr="000C6B3B" w:rsidRDefault="003F3692" w:rsidP="00E90657">
            <w:pPr>
              <w:pStyle w:val="Default"/>
              <w:rPr>
                <w:sz w:val="18"/>
                <w:szCs w:val="18"/>
                <w:lang w:val="en-GB"/>
              </w:rPr>
            </w:pPr>
            <w:r w:rsidRPr="000C6B3B">
              <w:rPr>
                <w:sz w:val="18"/>
                <w:szCs w:val="18"/>
                <w:lang w:val="en-GB"/>
              </w:rPr>
              <w:t>Improved reliability</w:t>
            </w:r>
            <w:r w:rsidRPr="00ED3F35">
              <w:rPr>
                <w:color w:val="FF0000"/>
                <w:sz w:val="18"/>
                <w:szCs w:val="18"/>
                <w:lang w:val="en-GB"/>
              </w:rPr>
              <w:t xml:space="preserve">, </w:t>
            </w:r>
            <w:r>
              <w:rPr>
                <w:color w:val="FF0000"/>
                <w:sz w:val="18"/>
                <w:szCs w:val="18"/>
                <w:lang w:val="en-GB"/>
              </w:rPr>
              <w:t>efficiency, m</w:t>
            </w:r>
            <w:r w:rsidRPr="00ED3F35">
              <w:rPr>
                <w:color w:val="FF0000"/>
                <w:sz w:val="18"/>
                <w:szCs w:val="18"/>
                <w:lang w:val="en-GB"/>
              </w:rPr>
              <w:t>aintainability</w:t>
            </w:r>
          </w:p>
        </w:tc>
        <w:tc>
          <w:tcPr>
            <w:tcW w:w="1276" w:type="dxa"/>
          </w:tcPr>
          <w:p w14:paraId="15B431A0"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3CE07C2D" w14:textId="77777777" w:rsidR="003F3692" w:rsidRPr="00BE1A98" w:rsidRDefault="003F3692" w:rsidP="00E90657">
            <w:pPr>
              <w:pStyle w:val="Default"/>
              <w:rPr>
                <w:color w:val="FF0000"/>
                <w:sz w:val="18"/>
                <w:szCs w:val="18"/>
                <w:lang w:val="en-GB"/>
              </w:rPr>
            </w:pPr>
            <w:r>
              <w:rPr>
                <w:color w:val="FF0000"/>
                <w:sz w:val="18"/>
                <w:szCs w:val="18"/>
                <w:lang w:val="en-GB"/>
              </w:rPr>
              <w:t>Improved c</w:t>
            </w:r>
            <w:r w:rsidRPr="00BE1A98">
              <w:rPr>
                <w:color w:val="FF0000"/>
                <w:sz w:val="18"/>
                <w:szCs w:val="18"/>
                <w:lang w:val="en-GB"/>
              </w:rPr>
              <w:t>orrectness</w:t>
            </w:r>
            <w:r>
              <w:rPr>
                <w:color w:val="FF0000"/>
                <w:sz w:val="18"/>
                <w:szCs w:val="18"/>
                <w:lang w:val="en-GB"/>
              </w:rPr>
              <w:t>, f</w:t>
            </w:r>
            <w:r w:rsidRPr="00ED3F35">
              <w:rPr>
                <w:color w:val="FF0000"/>
                <w:sz w:val="18"/>
                <w:szCs w:val="18"/>
                <w:lang w:val="en-GB"/>
              </w:rPr>
              <w:t>lexibility</w:t>
            </w:r>
          </w:p>
        </w:tc>
        <w:tc>
          <w:tcPr>
            <w:tcW w:w="4253" w:type="dxa"/>
          </w:tcPr>
          <w:p w14:paraId="0B0894E8"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Suboptimal performance or accident caused by </w:t>
            </w:r>
            <w:del w:id="123" w:author="Alimchandani, Mahesh" w:date="2012-09-25T22:27:00Z">
              <w:r w:rsidRPr="000C6B3B" w:rsidDel="00B82097">
                <w:rPr>
                  <w:sz w:val="18"/>
                  <w:szCs w:val="18"/>
                  <w:lang w:val="en-GB"/>
                </w:rPr>
                <w:delText>bridge equipment</w:delText>
              </w:r>
            </w:del>
            <w:ins w:id="124" w:author="Alimchandani, Mahesh" w:date="2012-09-25T22:27:00Z">
              <w:r w:rsidR="00B82097">
                <w:rPr>
                  <w:sz w:val="18"/>
                  <w:szCs w:val="18"/>
                  <w:lang w:val="en-GB"/>
                </w:rPr>
                <w:t>system</w:t>
              </w:r>
            </w:ins>
            <w:r w:rsidRPr="000C6B3B">
              <w:rPr>
                <w:sz w:val="18"/>
                <w:szCs w:val="18"/>
                <w:lang w:val="en-GB"/>
              </w:rPr>
              <w:t xml:space="preserve"> failure. </w:t>
            </w:r>
          </w:p>
        </w:tc>
        <w:tc>
          <w:tcPr>
            <w:tcW w:w="1559" w:type="dxa"/>
          </w:tcPr>
          <w:p w14:paraId="6345317D" w14:textId="77777777" w:rsidR="003F3692" w:rsidRPr="0063588D" w:rsidRDefault="003F3692" w:rsidP="00E90657">
            <w:pPr>
              <w:pStyle w:val="Default"/>
              <w:rPr>
                <w:sz w:val="14"/>
                <w:szCs w:val="14"/>
                <w:lang w:val="en-GB"/>
              </w:rPr>
            </w:pPr>
            <w:r w:rsidRPr="0063588D">
              <w:rPr>
                <w:sz w:val="14"/>
                <w:szCs w:val="14"/>
                <w:lang w:val="en-GB"/>
              </w:rPr>
              <w:t xml:space="preserve">134-Gre02 </w:t>
            </w:r>
          </w:p>
          <w:p w14:paraId="708884DD" w14:textId="77777777" w:rsidR="003F3692" w:rsidRPr="0063588D" w:rsidRDefault="003F3692" w:rsidP="00E90657">
            <w:pPr>
              <w:pStyle w:val="Default"/>
              <w:rPr>
                <w:sz w:val="14"/>
                <w:szCs w:val="14"/>
                <w:lang w:val="en-GB"/>
              </w:rPr>
            </w:pPr>
            <w:r w:rsidRPr="0063588D">
              <w:rPr>
                <w:sz w:val="14"/>
                <w:szCs w:val="14"/>
                <w:lang w:val="en-GB"/>
              </w:rPr>
              <w:t xml:space="preserve">120-Gte01 </w:t>
            </w:r>
          </w:p>
          <w:p w14:paraId="405E072C" w14:textId="77777777" w:rsidR="003F3692" w:rsidRPr="006E61DE" w:rsidRDefault="003F3692" w:rsidP="00E90657">
            <w:pPr>
              <w:pStyle w:val="Default"/>
              <w:rPr>
                <w:sz w:val="14"/>
                <w:szCs w:val="14"/>
                <w:lang w:val="en-GB"/>
              </w:rPr>
            </w:pPr>
            <w:r w:rsidRPr="0063588D">
              <w:rPr>
                <w:sz w:val="14"/>
                <w:szCs w:val="14"/>
                <w:lang w:val="en-GB"/>
              </w:rPr>
              <w:t xml:space="preserve">112-Gre01 </w:t>
            </w:r>
          </w:p>
        </w:tc>
      </w:tr>
      <w:tr w:rsidR="003F3692" w:rsidRPr="00255C86" w14:paraId="2B5A76CA" w14:textId="77777777" w:rsidTr="00E90657">
        <w:trPr>
          <w:cantSplit/>
          <w:trHeight w:val="851"/>
        </w:trPr>
        <w:tc>
          <w:tcPr>
            <w:tcW w:w="710" w:type="dxa"/>
          </w:tcPr>
          <w:p w14:paraId="0411E488" w14:textId="77777777" w:rsidR="003F3692" w:rsidRPr="00B6608C" w:rsidRDefault="003F3692" w:rsidP="00E90657">
            <w:pPr>
              <w:pStyle w:val="Default"/>
              <w:rPr>
                <w:sz w:val="16"/>
                <w:szCs w:val="16"/>
                <w:lang w:val="en-GB"/>
              </w:rPr>
            </w:pPr>
            <w:r w:rsidRPr="00B6608C">
              <w:rPr>
                <w:sz w:val="16"/>
                <w:szCs w:val="16"/>
                <w:lang w:val="en-GB"/>
              </w:rPr>
              <w:t xml:space="preserve">S3.3 </w:t>
            </w:r>
          </w:p>
        </w:tc>
        <w:tc>
          <w:tcPr>
            <w:tcW w:w="3544" w:type="dxa"/>
          </w:tcPr>
          <w:p w14:paraId="3D78F193" w14:textId="77777777" w:rsidR="003F3692" w:rsidRPr="000C6B3B" w:rsidRDefault="003F3692" w:rsidP="00E90657">
            <w:pPr>
              <w:pStyle w:val="Default"/>
              <w:rPr>
                <w:sz w:val="18"/>
                <w:szCs w:val="18"/>
                <w:lang w:val="en-GB"/>
              </w:rPr>
            </w:pPr>
            <w:r w:rsidRPr="000C6B3B">
              <w:rPr>
                <w:sz w:val="18"/>
                <w:szCs w:val="18"/>
                <w:lang w:val="en-GB"/>
              </w:rPr>
              <w:t xml:space="preserve">Perform information integrity tests based on integration of navigational equipment – application of INS integrity monitoring concept </w:t>
            </w:r>
          </w:p>
        </w:tc>
        <w:tc>
          <w:tcPr>
            <w:tcW w:w="1984" w:type="dxa"/>
          </w:tcPr>
          <w:p w14:paraId="63D868C5" w14:textId="77777777" w:rsidR="003F3692" w:rsidRPr="000C6B3B" w:rsidRDefault="003F3692" w:rsidP="00E90657">
            <w:pPr>
              <w:pStyle w:val="Default"/>
              <w:rPr>
                <w:sz w:val="18"/>
                <w:szCs w:val="18"/>
                <w:lang w:val="en-GB"/>
              </w:rPr>
            </w:pPr>
            <w:r w:rsidRPr="000C6B3B">
              <w:rPr>
                <w:sz w:val="18"/>
                <w:szCs w:val="18"/>
                <w:lang w:val="en-GB"/>
              </w:rPr>
              <w:t>Improved reliability</w:t>
            </w:r>
            <w:r w:rsidRPr="00362711">
              <w:rPr>
                <w:color w:val="FF0000"/>
                <w:sz w:val="18"/>
                <w:szCs w:val="18"/>
                <w:lang w:val="en-GB"/>
              </w:rPr>
              <w:t xml:space="preserve">, </w:t>
            </w:r>
            <w:r>
              <w:rPr>
                <w:color w:val="FF0000"/>
                <w:sz w:val="18"/>
                <w:szCs w:val="18"/>
                <w:lang w:val="en-GB"/>
              </w:rPr>
              <w:t>fault tolerance, recoverability, a</w:t>
            </w:r>
            <w:r w:rsidRPr="00362711">
              <w:rPr>
                <w:color w:val="FF0000"/>
                <w:sz w:val="18"/>
                <w:szCs w:val="18"/>
                <w:lang w:val="en-GB"/>
              </w:rPr>
              <w:t>ccuracy</w:t>
            </w:r>
            <w:r w:rsidRPr="000C6B3B">
              <w:rPr>
                <w:sz w:val="18"/>
                <w:szCs w:val="18"/>
                <w:lang w:val="en-GB"/>
              </w:rPr>
              <w:t xml:space="preserve"> </w:t>
            </w:r>
          </w:p>
        </w:tc>
        <w:tc>
          <w:tcPr>
            <w:tcW w:w="1276" w:type="dxa"/>
          </w:tcPr>
          <w:p w14:paraId="00383BA4"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854AF8A" w14:textId="77777777" w:rsidR="003F3692" w:rsidRPr="00B01F75" w:rsidRDefault="003F3692" w:rsidP="00E90657">
            <w:pPr>
              <w:pStyle w:val="Default"/>
              <w:rPr>
                <w:color w:val="FF0000"/>
                <w:sz w:val="18"/>
                <w:szCs w:val="18"/>
                <w:lang w:val="en-GB"/>
              </w:rPr>
            </w:pPr>
            <w:r>
              <w:rPr>
                <w:color w:val="FF0000"/>
                <w:sz w:val="18"/>
                <w:szCs w:val="18"/>
                <w:lang w:val="en-GB"/>
              </w:rPr>
              <w:t>Improved c</w:t>
            </w:r>
            <w:r w:rsidRPr="00B01F75">
              <w:rPr>
                <w:color w:val="FF0000"/>
                <w:sz w:val="18"/>
                <w:szCs w:val="18"/>
                <w:lang w:val="en-GB"/>
              </w:rPr>
              <w:t xml:space="preserve">orrectness, </w:t>
            </w:r>
            <w:r>
              <w:rPr>
                <w:color w:val="FF0000"/>
                <w:sz w:val="18"/>
                <w:szCs w:val="18"/>
                <w:lang w:val="en-GB"/>
              </w:rPr>
              <w:t>f</w:t>
            </w:r>
            <w:r w:rsidRPr="00ED3F35">
              <w:rPr>
                <w:color w:val="FF0000"/>
                <w:sz w:val="18"/>
                <w:szCs w:val="18"/>
                <w:lang w:val="en-GB"/>
              </w:rPr>
              <w:t>lexibility</w:t>
            </w:r>
            <w:r>
              <w:rPr>
                <w:color w:val="FF0000"/>
                <w:sz w:val="18"/>
                <w:szCs w:val="18"/>
                <w:lang w:val="en-GB"/>
              </w:rPr>
              <w:t xml:space="preserve"> </w:t>
            </w:r>
          </w:p>
        </w:tc>
        <w:tc>
          <w:tcPr>
            <w:tcW w:w="4253" w:type="dxa"/>
          </w:tcPr>
          <w:p w14:paraId="33DEF403"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actions taken based on inaccurate information. </w:t>
            </w:r>
          </w:p>
        </w:tc>
        <w:tc>
          <w:tcPr>
            <w:tcW w:w="1559" w:type="dxa"/>
          </w:tcPr>
          <w:p w14:paraId="0B43E5C2" w14:textId="77777777" w:rsidR="003F3692" w:rsidRDefault="003F3692" w:rsidP="00E90657">
            <w:pPr>
              <w:pStyle w:val="Default"/>
              <w:rPr>
                <w:sz w:val="14"/>
                <w:szCs w:val="14"/>
              </w:rPr>
            </w:pPr>
            <w:r w:rsidRPr="0063588D">
              <w:rPr>
                <w:sz w:val="14"/>
                <w:szCs w:val="14"/>
              </w:rPr>
              <w:t xml:space="preserve">112-Gte01-Ste01 </w:t>
            </w:r>
          </w:p>
          <w:p w14:paraId="46D2036E" w14:textId="77777777" w:rsidR="003F3692" w:rsidRDefault="003F3692" w:rsidP="00E90657">
            <w:pPr>
              <w:pStyle w:val="Default"/>
              <w:rPr>
                <w:sz w:val="14"/>
                <w:szCs w:val="14"/>
              </w:rPr>
            </w:pPr>
            <w:r w:rsidRPr="0063588D">
              <w:rPr>
                <w:sz w:val="14"/>
                <w:szCs w:val="14"/>
              </w:rPr>
              <w:t xml:space="preserve">112-Gte01-Sre01 </w:t>
            </w:r>
          </w:p>
          <w:p w14:paraId="01DA5AC9" w14:textId="77777777" w:rsidR="003F3692" w:rsidRDefault="003F3692" w:rsidP="00E90657">
            <w:pPr>
              <w:pStyle w:val="Default"/>
              <w:rPr>
                <w:sz w:val="14"/>
                <w:szCs w:val="14"/>
              </w:rPr>
            </w:pPr>
            <w:r w:rsidRPr="0063588D">
              <w:rPr>
                <w:sz w:val="14"/>
                <w:szCs w:val="14"/>
              </w:rPr>
              <w:t xml:space="preserve">112-Gte01-Sre03 </w:t>
            </w:r>
          </w:p>
          <w:p w14:paraId="30D97549" w14:textId="77777777" w:rsidR="003F3692" w:rsidRDefault="003F3692" w:rsidP="00E90657">
            <w:pPr>
              <w:pStyle w:val="Default"/>
              <w:rPr>
                <w:sz w:val="14"/>
                <w:szCs w:val="14"/>
              </w:rPr>
            </w:pPr>
            <w:r w:rsidRPr="0063588D">
              <w:rPr>
                <w:sz w:val="14"/>
                <w:szCs w:val="14"/>
              </w:rPr>
              <w:t xml:space="preserve">112-Gte01-Sre04 </w:t>
            </w:r>
          </w:p>
          <w:p w14:paraId="21754811" w14:textId="77777777" w:rsidR="003F3692" w:rsidRPr="006B0D18" w:rsidRDefault="003F3692" w:rsidP="00E90657">
            <w:pPr>
              <w:pStyle w:val="Default"/>
              <w:rPr>
                <w:sz w:val="14"/>
                <w:szCs w:val="14"/>
              </w:rPr>
            </w:pPr>
            <w:r w:rsidRPr="0063588D">
              <w:rPr>
                <w:sz w:val="14"/>
                <w:szCs w:val="14"/>
              </w:rPr>
              <w:t>112-Gte01-Sre05</w:t>
            </w:r>
          </w:p>
        </w:tc>
      </w:tr>
      <w:tr w:rsidR="003F3692" w:rsidRPr="000C6B3B" w14:paraId="32AA7141" w14:textId="77777777" w:rsidTr="00E90657">
        <w:trPr>
          <w:cantSplit/>
          <w:trHeight w:val="612"/>
        </w:trPr>
        <w:tc>
          <w:tcPr>
            <w:tcW w:w="710" w:type="dxa"/>
          </w:tcPr>
          <w:p w14:paraId="488BE937" w14:textId="77777777" w:rsidR="003F3692" w:rsidRPr="00B6608C" w:rsidRDefault="003F3692" w:rsidP="00E90657">
            <w:pPr>
              <w:pStyle w:val="Default"/>
              <w:rPr>
                <w:sz w:val="16"/>
                <w:szCs w:val="16"/>
                <w:lang w:val="en-GB"/>
              </w:rPr>
            </w:pPr>
            <w:r w:rsidRPr="00B6608C">
              <w:rPr>
                <w:sz w:val="16"/>
                <w:szCs w:val="16"/>
                <w:lang w:val="en-GB"/>
              </w:rPr>
              <w:t xml:space="preserve">S3.4 </w:t>
            </w:r>
          </w:p>
        </w:tc>
        <w:tc>
          <w:tcPr>
            <w:tcW w:w="3544" w:type="dxa"/>
          </w:tcPr>
          <w:p w14:paraId="3A7EC7E9"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Improved reliability and resilience of on-board PNT systems by</w:t>
            </w:r>
            <w:ins w:id="125" w:author="Alimchandani, Mahesh" w:date="2012-09-12T11:09:00Z">
              <w:r w:rsidR="0082685B">
                <w:rPr>
                  <w:sz w:val="18"/>
                  <w:szCs w:val="18"/>
                  <w:lang w:val="en-GB"/>
                </w:rPr>
                <w:t xml:space="preserve"> robust </w:t>
              </w:r>
            </w:ins>
            <w:r w:rsidRPr="000C6B3B">
              <w:rPr>
                <w:sz w:val="18"/>
                <w:szCs w:val="18"/>
                <w:lang w:val="en-GB"/>
              </w:rPr>
              <w:t xml:space="preserve"> integration with </w:t>
            </w:r>
            <w:del w:id="126" w:author="Alimchandani, Mahesh" w:date="2012-09-12T11:09:00Z">
              <w:r w:rsidRPr="000C6B3B" w:rsidDel="0082685B">
                <w:rPr>
                  <w:sz w:val="18"/>
                  <w:szCs w:val="18"/>
                  <w:lang w:val="en-GB"/>
                </w:rPr>
                <w:delText xml:space="preserve">external </w:delText>
              </w:r>
            </w:del>
            <w:ins w:id="127" w:author="Alimchandani, Mahesh" w:date="2012-09-12T11:09:00Z">
              <w:r w:rsidR="0082685B">
                <w:rPr>
                  <w:sz w:val="18"/>
                  <w:szCs w:val="18"/>
                  <w:lang w:val="en-GB"/>
                </w:rPr>
                <w:t xml:space="preserve">alternative </w:t>
              </w:r>
            </w:ins>
            <w:r w:rsidRPr="000C6B3B">
              <w:rPr>
                <w:sz w:val="18"/>
                <w:szCs w:val="18"/>
                <w:lang w:val="en-GB"/>
              </w:rPr>
              <w:t xml:space="preserve">systems </w:t>
            </w:r>
          </w:p>
        </w:tc>
        <w:tc>
          <w:tcPr>
            <w:tcW w:w="1984" w:type="dxa"/>
          </w:tcPr>
          <w:p w14:paraId="2CC802D2" w14:textId="77777777" w:rsidR="003F3692" w:rsidRPr="000C6B3B" w:rsidRDefault="003F3692" w:rsidP="00E90657">
            <w:pPr>
              <w:pStyle w:val="Default"/>
              <w:rPr>
                <w:sz w:val="18"/>
                <w:szCs w:val="18"/>
                <w:lang w:val="en-GB"/>
              </w:rPr>
            </w:pPr>
            <w:r>
              <w:rPr>
                <w:sz w:val="18"/>
                <w:szCs w:val="18"/>
                <w:lang w:val="en-GB"/>
              </w:rPr>
              <w:t xml:space="preserve">Improved reliability, </w:t>
            </w:r>
            <w:r>
              <w:rPr>
                <w:color w:val="FF0000"/>
                <w:sz w:val="18"/>
                <w:szCs w:val="18"/>
                <w:lang w:val="en-GB"/>
              </w:rPr>
              <w:t>i</w:t>
            </w:r>
            <w:r w:rsidRPr="0010235B">
              <w:rPr>
                <w:color w:val="FF0000"/>
                <w:sz w:val="18"/>
                <w:szCs w:val="18"/>
                <w:lang w:val="en-GB"/>
              </w:rPr>
              <w:t xml:space="preserve">nteroperability, </w:t>
            </w:r>
            <w:r>
              <w:rPr>
                <w:color w:val="FF0000"/>
                <w:sz w:val="18"/>
                <w:szCs w:val="18"/>
                <w:lang w:val="en-GB"/>
              </w:rPr>
              <w:t>efficiency, a</w:t>
            </w:r>
            <w:r w:rsidRPr="0010235B">
              <w:rPr>
                <w:color w:val="FF0000"/>
                <w:sz w:val="18"/>
                <w:szCs w:val="18"/>
                <w:lang w:val="en-GB"/>
              </w:rPr>
              <w:t>daptability</w:t>
            </w:r>
          </w:p>
        </w:tc>
        <w:tc>
          <w:tcPr>
            <w:tcW w:w="1276" w:type="dxa"/>
          </w:tcPr>
          <w:p w14:paraId="10210F94"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5F5F59B6" w14:textId="77777777" w:rsidR="003F3692" w:rsidRPr="0010235B" w:rsidRDefault="003F3692" w:rsidP="00E90657">
            <w:pPr>
              <w:pStyle w:val="Default"/>
              <w:rPr>
                <w:color w:val="FF0000"/>
                <w:sz w:val="18"/>
                <w:szCs w:val="18"/>
                <w:lang w:val="en-GB"/>
              </w:rPr>
            </w:pPr>
            <w:r>
              <w:rPr>
                <w:color w:val="FF0000"/>
                <w:sz w:val="18"/>
                <w:szCs w:val="18"/>
                <w:lang w:val="en-GB"/>
              </w:rPr>
              <w:t>Improved, r</w:t>
            </w:r>
            <w:r w:rsidRPr="0010235B">
              <w:rPr>
                <w:color w:val="FF0000"/>
                <w:sz w:val="18"/>
                <w:szCs w:val="18"/>
                <w:lang w:val="en-GB"/>
              </w:rPr>
              <w:t>eusability</w:t>
            </w:r>
            <w:r>
              <w:rPr>
                <w:color w:val="FF0000"/>
                <w:sz w:val="18"/>
                <w:szCs w:val="18"/>
                <w:lang w:val="en-GB"/>
              </w:rPr>
              <w:t>, f</w:t>
            </w:r>
            <w:r w:rsidRPr="00ED3F35">
              <w:rPr>
                <w:color w:val="FF0000"/>
                <w:sz w:val="18"/>
                <w:szCs w:val="18"/>
                <w:lang w:val="en-GB"/>
              </w:rPr>
              <w:t>lexibility</w:t>
            </w:r>
          </w:p>
        </w:tc>
        <w:tc>
          <w:tcPr>
            <w:tcW w:w="4253" w:type="dxa"/>
          </w:tcPr>
          <w:p w14:paraId="680176C1"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poor information from PNT systems. </w:t>
            </w:r>
          </w:p>
        </w:tc>
        <w:tc>
          <w:tcPr>
            <w:tcW w:w="1559" w:type="dxa"/>
          </w:tcPr>
          <w:p w14:paraId="1B35A993" w14:textId="77777777" w:rsidR="003F3692" w:rsidRPr="0063588D" w:rsidRDefault="003F3692" w:rsidP="00E90657">
            <w:pPr>
              <w:pStyle w:val="Default"/>
              <w:rPr>
                <w:sz w:val="14"/>
                <w:szCs w:val="14"/>
                <w:lang w:val="en-GB"/>
              </w:rPr>
            </w:pPr>
            <w:r w:rsidRPr="0063588D">
              <w:rPr>
                <w:sz w:val="14"/>
                <w:szCs w:val="14"/>
                <w:lang w:val="en-GB"/>
              </w:rPr>
              <w:t xml:space="preserve">132-Gte01 </w:t>
            </w:r>
          </w:p>
          <w:p w14:paraId="74B72F9C" w14:textId="77777777" w:rsidR="003F3692" w:rsidRPr="0063588D" w:rsidRDefault="003F3692" w:rsidP="00E90657">
            <w:pPr>
              <w:pStyle w:val="Default"/>
              <w:rPr>
                <w:color w:val="FF0000"/>
                <w:sz w:val="14"/>
                <w:szCs w:val="14"/>
                <w:lang w:val="en-GB"/>
              </w:rPr>
            </w:pPr>
            <w:r w:rsidRPr="0063588D">
              <w:rPr>
                <w:color w:val="FF0000"/>
                <w:sz w:val="14"/>
                <w:szCs w:val="14"/>
                <w:lang w:val="en-GB"/>
              </w:rPr>
              <w:t>132-Gre01</w:t>
            </w:r>
          </w:p>
        </w:tc>
      </w:tr>
    </w:tbl>
    <w:p w14:paraId="4FC78E93" w14:textId="77777777" w:rsidR="003F3692" w:rsidRDefault="003F3692" w:rsidP="003F3692">
      <w:r w:rsidRPr="000C6B3B">
        <w:t>..</w:t>
      </w:r>
    </w:p>
    <w:p w14:paraId="35B56D94" w14:textId="77777777" w:rsidR="003F3692" w:rsidRDefault="003F3692" w:rsidP="003F3692">
      <w:pPr>
        <w:autoSpaceDE w:val="0"/>
        <w:autoSpaceDN w:val="0"/>
        <w:adjustRightInd w:val="0"/>
        <w:rPr>
          <w:rFonts w:ascii="Arial" w:hAnsi="Arial" w:cs="Arial"/>
          <w:b/>
          <w:sz w:val="24"/>
          <w:szCs w:val="24"/>
        </w:rPr>
      </w:pPr>
    </w:p>
    <w:p w14:paraId="0C3987E2" w14:textId="77777777" w:rsidR="003F3692" w:rsidRDefault="003F3692" w:rsidP="003F3692">
      <w:pPr>
        <w:autoSpaceDE w:val="0"/>
        <w:autoSpaceDN w:val="0"/>
        <w:adjustRightInd w:val="0"/>
        <w:rPr>
          <w:rFonts w:ascii="Arial" w:hAnsi="Arial" w:cs="Arial"/>
          <w:b/>
          <w:sz w:val="24"/>
          <w:szCs w:val="24"/>
        </w:rPr>
      </w:pPr>
    </w:p>
    <w:p w14:paraId="161E96A9" w14:textId="77777777" w:rsidR="003F3692" w:rsidRDefault="003F3692" w:rsidP="003F3692">
      <w:pPr>
        <w:autoSpaceDE w:val="0"/>
        <w:autoSpaceDN w:val="0"/>
        <w:adjustRightInd w:val="0"/>
        <w:rPr>
          <w:rFonts w:ascii="Arial" w:hAnsi="Arial" w:cs="Arial"/>
          <w:b/>
          <w:sz w:val="24"/>
          <w:szCs w:val="24"/>
        </w:rPr>
      </w:pPr>
    </w:p>
    <w:p w14:paraId="2E8695A8" w14:textId="77777777" w:rsidR="003F3692" w:rsidRDefault="003F3692" w:rsidP="003F3692">
      <w:pPr>
        <w:autoSpaceDE w:val="0"/>
        <w:autoSpaceDN w:val="0"/>
        <w:adjustRightInd w:val="0"/>
        <w:rPr>
          <w:rFonts w:ascii="Arial" w:hAnsi="Arial" w:cs="Arial"/>
          <w:b/>
          <w:sz w:val="24"/>
          <w:szCs w:val="24"/>
        </w:rPr>
      </w:pPr>
    </w:p>
    <w:p w14:paraId="7C2813B6" w14:textId="77777777" w:rsidR="003F3692" w:rsidRDefault="003F3692" w:rsidP="003F3692">
      <w:pPr>
        <w:autoSpaceDE w:val="0"/>
        <w:autoSpaceDN w:val="0"/>
        <w:adjustRightInd w:val="0"/>
        <w:rPr>
          <w:rFonts w:ascii="Arial" w:hAnsi="Arial" w:cs="Arial"/>
          <w:b/>
          <w:sz w:val="24"/>
          <w:szCs w:val="24"/>
        </w:rPr>
      </w:pPr>
    </w:p>
    <w:p w14:paraId="28892A79"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7F889735" w14:textId="77777777" w:rsidTr="00E90657">
        <w:tc>
          <w:tcPr>
            <w:tcW w:w="710" w:type="dxa"/>
            <w:shd w:val="clear" w:color="auto" w:fill="00B0F0"/>
            <w:vAlign w:val="center"/>
          </w:tcPr>
          <w:p w14:paraId="312F3974"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7BBBD44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6FCBB06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743AA4E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08D4EAC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6B401C2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1583E22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7BF6E610" w14:textId="77777777" w:rsidTr="00E90657">
        <w:trPr>
          <w:cantSplit/>
          <w:trHeight w:val="959"/>
        </w:trPr>
        <w:tc>
          <w:tcPr>
            <w:tcW w:w="710" w:type="dxa"/>
            <w:shd w:val="clear" w:color="auto" w:fill="D9D9D9" w:themeFill="background1" w:themeFillShade="D9"/>
          </w:tcPr>
          <w:p w14:paraId="361DDBAB"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S4</w:t>
            </w:r>
          </w:p>
        </w:tc>
        <w:tc>
          <w:tcPr>
            <w:tcW w:w="14033" w:type="dxa"/>
            <w:gridSpan w:val="6"/>
            <w:shd w:val="clear" w:color="auto" w:fill="D9D9D9" w:themeFill="background1" w:themeFillShade="D9"/>
          </w:tcPr>
          <w:p w14:paraId="3280FC13" w14:textId="77777777" w:rsidR="003F3692" w:rsidRPr="000C6B3B" w:rsidRDefault="003F3692" w:rsidP="00E90657">
            <w:pPr>
              <w:pStyle w:val="Default"/>
              <w:rPr>
                <w:b/>
                <w:bCs/>
                <w:sz w:val="20"/>
                <w:szCs w:val="20"/>
                <w:lang w:val="en-GB"/>
              </w:rPr>
            </w:pPr>
            <w:r w:rsidRPr="000C6B3B">
              <w:rPr>
                <w:b/>
                <w:bCs/>
                <w:sz w:val="20"/>
                <w:szCs w:val="20"/>
                <w:lang w:val="en-GB"/>
              </w:rPr>
              <w:t>Integration and presentation</w:t>
            </w:r>
          </w:p>
          <w:p w14:paraId="19532D49" w14:textId="77777777" w:rsidR="003F3692" w:rsidRPr="000C6B3B" w:rsidRDefault="003F3692" w:rsidP="00E90657">
            <w:pPr>
              <w:pStyle w:val="Default"/>
              <w:rPr>
                <w:b/>
                <w:bCs/>
                <w:sz w:val="20"/>
                <w:szCs w:val="20"/>
                <w:lang w:val="en-GB"/>
              </w:rPr>
            </w:pPr>
            <w:r w:rsidRPr="000C6B3B">
              <w:rPr>
                <w:b/>
                <w:bCs/>
                <w:sz w:val="20"/>
                <w:szCs w:val="20"/>
                <w:lang w:val="en-GB"/>
              </w:rPr>
              <w:t xml:space="preserve">of available information in </w:t>
            </w:r>
          </w:p>
          <w:p w14:paraId="26FD0ED4" w14:textId="77777777" w:rsidR="003F3692" w:rsidRPr="000C6B3B" w:rsidRDefault="003F3692" w:rsidP="00E90657">
            <w:pPr>
              <w:pStyle w:val="Default"/>
              <w:rPr>
                <w:b/>
                <w:bCs/>
                <w:sz w:val="20"/>
                <w:szCs w:val="20"/>
                <w:lang w:val="en-GB"/>
              </w:rPr>
            </w:pPr>
            <w:r w:rsidRPr="000C6B3B">
              <w:rPr>
                <w:b/>
                <w:bCs/>
                <w:sz w:val="20"/>
                <w:szCs w:val="20"/>
                <w:lang w:val="en-GB"/>
              </w:rPr>
              <w:t xml:space="preserve">graphical displays </w:t>
            </w:r>
            <w:ins w:id="128" w:author="Alimchandani, Mahesh" w:date="2012-09-25T22:38:00Z">
              <w:r w:rsidR="006D211D">
                <w:rPr>
                  <w:b/>
                  <w:bCs/>
                  <w:sz w:val="20"/>
                  <w:szCs w:val="20"/>
                  <w:lang w:val="en-GB"/>
                </w:rPr>
                <w:t>on board</w:t>
              </w:r>
              <w:r w:rsidR="006D211D" w:rsidRPr="000C6B3B">
                <w:rPr>
                  <w:b/>
                  <w:bCs/>
                  <w:sz w:val="20"/>
                  <w:szCs w:val="20"/>
                  <w:lang w:val="en-GB"/>
                </w:rPr>
                <w:t xml:space="preserve"> </w:t>
              </w:r>
            </w:ins>
            <w:r w:rsidRPr="000C6B3B">
              <w:rPr>
                <w:b/>
                <w:bCs/>
                <w:sz w:val="20"/>
                <w:szCs w:val="20"/>
                <w:lang w:val="en-GB"/>
              </w:rPr>
              <w:t xml:space="preserve">received via </w:t>
            </w:r>
          </w:p>
          <w:p w14:paraId="552EB587" w14:textId="77777777" w:rsidR="003F3692" w:rsidRPr="000C6B3B" w:rsidRDefault="003F3692">
            <w:pPr>
              <w:pStyle w:val="Default"/>
              <w:rPr>
                <w:rFonts w:eastAsia="Calibri" w:cs="Times New Roman"/>
                <w:b/>
                <w:sz w:val="20"/>
                <w:szCs w:val="20"/>
                <w:lang w:val="en-GB" w:eastAsia="nb-NO"/>
              </w:rPr>
            </w:pPr>
            <w:r w:rsidRPr="000C6B3B">
              <w:rPr>
                <w:b/>
                <w:bCs/>
                <w:sz w:val="20"/>
                <w:szCs w:val="20"/>
                <w:lang w:val="en-GB"/>
              </w:rPr>
              <w:t>communication equipment</w:t>
            </w:r>
            <w:ins w:id="129" w:author="Alimchandani, Mahesh" w:date="2012-09-25T22:38:00Z">
              <w:r w:rsidR="006D211D">
                <w:rPr>
                  <w:b/>
                  <w:bCs/>
                  <w:sz w:val="20"/>
                  <w:szCs w:val="20"/>
                  <w:lang w:val="en-GB"/>
                </w:rPr>
                <w:t xml:space="preserve"> </w:t>
              </w:r>
            </w:ins>
          </w:p>
        </w:tc>
      </w:tr>
      <w:tr w:rsidR="003F3692" w:rsidRPr="00BB27EB" w14:paraId="5B637827" w14:textId="77777777" w:rsidTr="00E90657">
        <w:trPr>
          <w:cantSplit/>
          <w:trHeight w:val="1087"/>
        </w:trPr>
        <w:tc>
          <w:tcPr>
            <w:tcW w:w="710" w:type="dxa"/>
          </w:tcPr>
          <w:p w14:paraId="49E4F4D7" w14:textId="77777777" w:rsidR="003F3692" w:rsidRPr="00B6608C" w:rsidRDefault="003F3692" w:rsidP="00E90657">
            <w:pPr>
              <w:pStyle w:val="Default"/>
              <w:rPr>
                <w:sz w:val="16"/>
                <w:szCs w:val="16"/>
                <w:lang w:val="en-GB"/>
              </w:rPr>
            </w:pPr>
            <w:r w:rsidRPr="00B6608C">
              <w:rPr>
                <w:sz w:val="16"/>
                <w:szCs w:val="16"/>
                <w:lang w:val="en-GB"/>
              </w:rPr>
              <w:t xml:space="preserve">S4.1 </w:t>
            </w:r>
          </w:p>
        </w:tc>
        <w:tc>
          <w:tcPr>
            <w:tcW w:w="3544" w:type="dxa"/>
          </w:tcPr>
          <w:p w14:paraId="6F91ADDA" w14:textId="77777777" w:rsidR="003F3692" w:rsidRPr="000C6B3B" w:rsidRDefault="003F3692" w:rsidP="00E90657">
            <w:pPr>
              <w:pStyle w:val="Default"/>
              <w:rPr>
                <w:sz w:val="18"/>
                <w:szCs w:val="18"/>
                <w:lang w:val="en-GB"/>
              </w:rPr>
            </w:pPr>
            <w:r w:rsidRPr="000C6B3B">
              <w:rPr>
                <w:sz w:val="18"/>
                <w:szCs w:val="18"/>
                <w:lang w:val="en-GB"/>
              </w:rPr>
              <w:t>Integration and presentation of available information in graphical</w:t>
            </w:r>
            <w:r w:rsidRPr="00872522">
              <w:rPr>
                <w:color w:val="FF0000"/>
                <w:sz w:val="18"/>
                <w:szCs w:val="18"/>
                <w:lang w:val="en-GB"/>
              </w:rPr>
              <w:t>, numerical and textual</w:t>
            </w:r>
            <w:r w:rsidRPr="000C6B3B">
              <w:rPr>
                <w:sz w:val="18"/>
                <w:szCs w:val="18"/>
                <w:lang w:val="en-GB"/>
              </w:rPr>
              <w:t xml:space="preserve"> displays (including MSI, AIS, charts, radar, etc.) received via communication equipment </w:t>
            </w:r>
          </w:p>
        </w:tc>
        <w:tc>
          <w:tcPr>
            <w:tcW w:w="1984" w:type="dxa"/>
          </w:tcPr>
          <w:p w14:paraId="42C7648E" w14:textId="77777777" w:rsidR="003F3692" w:rsidRPr="000C6B3B" w:rsidRDefault="003F3692" w:rsidP="00E90657">
            <w:pPr>
              <w:pStyle w:val="Default"/>
              <w:rPr>
                <w:sz w:val="18"/>
                <w:szCs w:val="18"/>
                <w:lang w:val="en-GB"/>
              </w:rPr>
            </w:pPr>
            <w:r w:rsidRPr="000C6B3B">
              <w:rPr>
                <w:sz w:val="18"/>
                <w:szCs w:val="18"/>
                <w:lang w:val="en-GB"/>
              </w:rPr>
              <w:t xml:space="preserve">User-selectable information received via communication equipment </w:t>
            </w:r>
          </w:p>
        </w:tc>
        <w:tc>
          <w:tcPr>
            <w:tcW w:w="1276" w:type="dxa"/>
          </w:tcPr>
          <w:p w14:paraId="766965D6"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4474C32B" w14:textId="77777777" w:rsidR="003F3692" w:rsidRPr="000C6B3B" w:rsidRDefault="003F3692" w:rsidP="00E90657">
            <w:pPr>
              <w:pStyle w:val="Default"/>
              <w:rPr>
                <w:sz w:val="18"/>
                <w:szCs w:val="18"/>
                <w:lang w:val="en-GB"/>
              </w:rPr>
            </w:pPr>
            <w:r w:rsidRPr="000C6B3B">
              <w:rPr>
                <w:sz w:val="18"/>
                <w:szCs w:val="18"/>
                <w:lang w:val="en-GB"/>
              </w:rPr>
              <w:t>Maritime Safety Information (MSI), Improved target detection, Guard zones</w:t>
            </w:r>
            <w:r w:rsidRPr="00872522">
              <w:rPr>
                <w:color w:val="FF0000"/>
                <w:sz w:val="18"/>
                <w:szCs w:val="18"/>
                <w:lang w:val="en-GB"/>
              </w:rPr>
              <w:t xml:space="preserve">, real time information </w:t>
            </w:r>
          </w:p>
        </w:tc>
        <w:tc>
          <w:tcPr>
            <w:tcW w:w="4253" w:type="dxa"/>
          </w:tcPr>
          <w:p w14:paraId="4E702F59"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misinterpretation of information or problem locating correct information, information overload and poor situational awareness </w:t>
            </w:r>
          </w:p>
        </w:tc>
        <w:tc>
          <w:tcPr>
            <w:tcW w:w="1559" w:type="dxa"/>
          </w:tcPr>
          <w:p w14:paraId="40D5444C" w14:textId="77777777" w:rsidR="003F3692" w:rsidRPr="00B77EE2" w:rsidRDefault="003F3692" w:rsidP="00E90657">
            <w:pPr>
              <w:pStyle w:val="Default"/>
              <w:rPr>
                <w:sz w:val="14"/>
                <w:szCs w:val="14"/>
              </w:rPr>
            </w:pPr>
            <w:r w:rsidRPr="00B77EE2">
              <w:rPr>
                <w:sz w:val="14"/>
                <w:szCs w:val="14"/>
              </w:rPr>
              <w:t xml:space="preserve">111-Gte06 </w:t>
            </w:r>
          </w:p>
          <w:p w14:paraId="50A9DEB7" w14:textId="77777777" w:rsidR="003F3692" w:rsidRPr="00B77EE2" w:rsidRDefault="003F3692" w:rsidP="00E90657">
            <w:pPr>
              <w:pStyle w:val="Default"/>
              <w:rPr>
                <w:sz w:val="14"/>
                <w:szCs w:val="14"/>
              </w:rPr>
            </w:pPr>
            <w:r w:rsidRPr="00B77EE2">
              <w:rPr>
                <w:sz w:val="14"/>
                <w:szCs w:val="14"/>
              </w:rPr>
              <w:t xml:space="preserve">134-Gte04 </w:t>
            </w:r>
          </w:p>
          <w:p w14:paraId="1FD1FAC8" w14:textId="77777777" w:rsidR="003F3692" w:rsidRPr="00B77EE2" w:rsidRDefault="003F3692" w:rsidP="00E90657">
            <w:pPr>
              <w:pStyle w:val="Default"/>
              <w:rPr>
                <w:sz w:val="14"/>
                <w:szCs w:val="14"/>
              </w:rPr>
            </w:pPr>
            <w:r w:rsidRPr="00B77EE2">
              <w:rPr>
                <w:sz w:val="14"/>
                <w:szCs w:val="14"/>
              </w:rPr>
              <w:t xml:space="preserve">135-Gte01 </w:t>
            </w:r>
          </w:p>
          <w:p w14:paraId="558E9E80" w14:textId="77777777" w:rsidR="003F3692" w:rsidRPr="006B0D18" w:rsidRDefault="003F3692" w:rsidP="00E90657">
            <w:pPr>
              <w:pStyle w:val="Default"/>
              <w:rPr>
                <w:sz w:val="14"/>
                <w:szCs w:val="14"/>
              </w:rPr>
            </w:pPr>
            <w:r w:rsidRPr="00B77EE2">
              <w:rPr>
                <w:sz w:val="14"/>
                <w:szCs w:val="14"/>
              </w:rPr>
              <w:t xml:space="preserve">135-Gte02 </w:t>
            </w:r>
          </w:p>
        </w:tc>
      </w:tr>
      <w:tr w:rsidR="003F3692" w:rsidRPr="00BB27EB" w14:paraId="60C6828F" w14:textId="77777777" w:rsidTr="00E90657">
        <w:trPr>
          <w:cantSplit/>
          <w:trHeight w:val="1134"/>
        </w:trPr>
        <w:tc>
          <w:tcPr>
            <w:tcW w:w="710" w:type="dxa"/>
          </w:tcPr>
          <w:p w14:paraId="12056057" w14:textId="77777777" w:rsidR="003F3692" w:rsidRPr="00B6608C" w:rsidRDefault="003F3692" w:rsidP="00E90657">
            <w:pPr>
              <w:pStyle w:val="Default"/>
              <w:rPr>
                <w:sz w:val="16"/>
                <w:szCs w:val="16"/>
                <w:lang w:val="en-GB"/>
              </w:rPr>
            </w:pPr>
            <w:r w:rsidRPr="00B6608C">
              <w:rPr>
                <w:sz w:val="16"/>
                <w:szCs w:val="16"/>
                <w:lang w:val="en-GB"/>
              </w:rPr>
              <w:t xml:space="preserve">S4.1.1 </w:t>
            </w:r>
          </w:p>
        </w:tc>
        <w:tc>
          <w:tcPr>
            <w:tcW w:w="3544" w:type="dxa"/>
          </w:tcPr>
          <w:p w14:paraId="734D99DB" w14:textId="77777777" w:rsidR="003F3692" w:rsidRPr="000C6B3B" w:rsidRDefault="003F3692" w:rsidP="00E90657">
            <w:pPr>
              <w:pStyle w:val="Default"/>
              <w:rPr>
                <w:sz w:val="18"/>
                <w:szCs w:val="18"/>
                <w:lang w:val="en-GB"/>
              </w:rPr>
            </w:pPr>
            <w:r w:rsidRPr="000C6B3B">
              <w:rPr>
                <w:sz w:val="18"/>
                <w:szCs w:val="18"/>
                <w:lang w:val="en-GB"/>
              </w:rPr>
              <w:t xml:space="preserve">Implement a Common Maritime Data Structure and include parameters for priority, source, and ownership of information </w:t>
            </w:r>
          </w:p>
        </w:tc>
        <w:tc>
          <w:tcPr>
            <w:tcW w:w="1984" w:type="dxa"/>
          </w:tcPr>
          <w:p w14:paraId="031465DE"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Improved communicativeness, </w:t>
            </w:r>
            <w:r>
              <w:rPr>
                <w:color w:val="FF0000"/>
                <w:sz w:val="18"/>
                <w:szCs w:val="18"/>
                <w:lang w:val="en-US"/>
              </w:rPr>
              <w:t>S</w:t>
            </w:r>
            <w:r w:rsidRPr="00DB2A70">
              <w:rPr>
                <w:color w:val="FF0000"/>
                <w:sz w:val="18"/>
                <w:szCs w:val="18"/>
                <w:lang w:val="en-US"/>
              </w:rPr>
              <w:t>torage efficiency</w:t>
            </w:r>
          </w:p>
        </w:tc>
        <w:tc>
          <w:tcPr>
            <w:tcW w:w="1276" w:type="dxa"/>
          </w:tcPr>
          <w:p w14:paraId="40949A24" w14:textId="77777777" w:rsidR="003F3692" w:rsidRPr="00A13D8B" w:rsidRDefault="003F3692" w:rsidP="00E90657">
            <w:pPr>
              <w:pStyle w:val="Default"/>
              <w:rPr>
                <w:color w:val="FF0000"/>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1FEA1C2B"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Access audit, </w:t>
            </w:r>
            <w:r>
              <w:rPr>
                <w:color w:val="FF0000"/>
                <w:sz w:val="18"/>
                <w:szCs w:val="18"/>
                <w:lang w:val="en-US"/>
              </w:rPr>
              <w:t>t</w:t>
            </w:r>
            <w:r w:rsidRPr="00DB2A70">
              <w:rPr>
                <w:color w:val="FF0000"/>
                <w:sz w:val="18"/>
                <w:szCs w:val="18"/>
                <w:lang w:val="en-US"/>
              </w:rPr>
              <w:t xml:space="preserve">raceability, </w:t>
            </w:r>
            <w:r>
              <w:rPr>
                <w:color w:val="FF0000"/>
                <w:sz w:val="18"/>
                <w:szCs w:val="18"/>
                <w:lang w:val="en-US"/>
              </w:rPr>
              <w:t>c</w:t>
            </w:r>
            <w:r w:rsidRPr="00DB2A70">
              <w:rPr>
                <w:color w:val="FF0000"/>
                <w:sz w:val="18"/>
                <w:szCs w:val="18"/>
                <w:lang w:val="en-US"/>
              </w:rPr>
              <w:t>onsistency</w:t>
            </w:r>
          </w:p>
        </w:tc>
        <w:tc>
          <w:tcPr>
            <w:tcW w:w="4253" w:type="dxa"/>
          </w:tcPr>
          <w:p w14:paraId="734753DE"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Suboptimal performance or accident </w:t>
            </w:r>
            <w:r>
              <w:rPr>
                <w:color w:val="FF0000"/>
                <w:sz w:val="18"/>
                <w:szCs w:val="18"/>
                <w:lang w:val="en-US"/>
              </w:rPr>
              <w:t xml:space="preserve">caused by </w:t>
            </w:r>
            <w:r w:rsidRPr="00DB2A70">
              <w:rPr>
                <w:color w:val="FF0000"/>
                <w:sz w:val="18"/>
                <w:szCs w:val="18"/>
                <w:lang w:val="en-US"/>
              </w:rPr>
              <w:t xml:space="preserve">poor decision making resulting from </w:t>
            </w:r>
            <w:r>
              <w:rPr>
                <w:color w:val="FF0000"/>
                <w:sz w:val="18"/>
                <w:szCs w:val="18"/>
                <w:lang w:val="en-US"/>
              </w:rPr>
              <w:t xml:space="preserve">error in dealing with </w:t>
            </w:r>
            <w:r w:rsidRPr="00DB2A70">
              <w:rPr>
                <w:color w:val="FF0000"/>
                <w:sz w:val="18"/>
                <w:szCs w:val="18"/>
                <w:lang w:val="en-US"/>
              </w:rPr>
              <w:t xml:space="preserve">unstructured </w:t>
            </w:r>
            <w:del w:id="130" w:author="Alimchandani, Mahesh" w:date="2012-09-25T22:42:00Z">
              <w:r w:rsidRPr="00DB2A70" w:rsidDel="006D211D">
                <w:rPr>
                  <w:color w:val="FF0000"/>
                  <w:sz w:val="18"/>
                  <w:szCs w:val="18"/>
                  <w:lang w:val="en-US"/>
                </w:rPr>
                <w:delText xml:space="preserve">of </w:delText>
              </w:r>
            </w:del>
            <w:r w:rsidRPr="00DB2A70">
              <w:rPr>
                <w:color w:val="FF0000"/>
                <w:sz w:val="18"/>
                <w:szCs w:val="18"/>
                <w:lang w:val="en-US"/>
              </w:rPr>
              <w:t>data</w:t>
            </w:r>
            <w:r>
              <w:rPr>
                <w:color w:val="FF0000"/>
                <w:sz w:val="18"/>
                <w:szCs w:val="18"/>
                <w:lang w:val="en-US"/>
              </w:rPr>
              <w:t>, lack of harmonized data format, and lack of priority in transfer of information.</w:t>
            </w:r>
          </w:p>
        </w:tc>
        <w:tc>
          <w:tcPr>
            <w:tcW w:w="1559" w:type="dxa"/>
          </w:tcPr>
          <w:p w14:paraId="126958F9" w14:textId="77777777" w:rsidR="003F3692" w:rsidRPr="00B77EE2" w:rsidRDefault="003F3692" w:rsidP="00E90657">
            <w:pPr>
              <w:pStyle w:val="Default"/>
              <w:rPr>
                <w:sz w:val="14"/>
                <w:szCs w:val="14"/>
              </w:rPr>
            </w:pPr>
            <w:r w:rsidRPr="00B77EE2">
              <w:rPr>
                <w:sz w:val="14"/>
                <w:szCs w:val="14"/>
              </w:rPr>
              <w:t xml:space="preserve">111-Gte01-Ste03 </w:t>
            </w:r>
          </w:p>
          <w:p w14:paraId="6E86FC88" w14:textId="77777777" w:rsidR="003F3692" w:rsidRPr="00B77EE2" w:rsidRDefault="003F3692" w:rsidP="00E90657">
            <w:pPr>
              <w:pStyle w:val="Default"/>
              <w:rPr>
                <w:sz w:val="14"/>
                <w:szCs w:val="14"/>
              </w:rPr>
            </w:pPr>
            <w:r w:rsidRPr="00B77EE2">
              <w:rPr>
                <w:sz w:val="14"/>
                <w:szCs w:val="14"/>
              </w:rPr>
              <w:t xml:space="preserve">111-Gte01-Sre03 </w:t>
            </w:r>
          </w:p>
          <w:p w14:paraId="4B92D076" w14:textId="77777777" w:rsidR="003F3692" w:rsidRPr="00B77EE2" w:rsidRDefault="003F3692" w:rsidP="00E90657">
            <w:pPr>
              <w:pStyle w:val="Default"/>
              <w:rPr>
                <w:sz w:val="14"/>
                <w:szCs w:val="14"/>
              </w:rPr>
            </w:pPr>
            <w:r w:rsidRPr="00B77EE2">
              <w:rPr>
                <w:sz w:val="14"/>
                <w:szCs w:val="14"/>
              </w:rPr>
              <w:t xml:space="preserve">135-Gte01-Ste09 </w:t>
            </w:r>
          </w:p>
          <w:p w14:paraId="5A541DCD"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211-Gte01-Ste01 </w:t>
            </w:r>
          </w:p>
          <w:p w14:paraId="680820A1"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211-Gte01-Sre01 </w:t>
            </w:r>
          </w:p>
          <w:p w14:paraId="1AD8B48E"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211-Gte01-Sre02 </w:t>
            </w:r>
          </w:p>
          <w:p w14:paraId="06936CED" w14:textId="77777777" w:rsidR="003F3692" w:rsidRPr="00B77EE2" w:rsidRDefault="003F3692" w:rsidP="00E90657">
            <w:pPr>
              <w:pStyle w:val="Default"/>
              <w:rPr>
                <w:sz w:val="14"/>
                <w:szCs w:val="14"/>
                <w:lang w:val="en-US"/>
              </w:rPr>
            </w:pPr>
            <w:r w:rsidRPr="00F61F94">
              <w:rPr>
                <w:strike/>
                <w:sz w:val="14"/>
                <w:szCs w:val="14"/>
                <w:highlight w:val="lightGray"/>
                <w:lang w:val="en-GB"/>
              </w:rPr>
              <w:t>211-Gte02-Ste02</w:t>
            </w:r>
          </w:p>
        </w:tc>
      </w:tr>
      <w:tr w:rsidR="003F3692" w:rsidRPr="003150EC" w14:paraId="0C98F57A" w14:textId="77777777" w:rsidTr="00E90657">
        <w:trPr>
          <w:cantSplit/>
          <w:trHeight w:val="1062"/>
        </w:trPr>
        <w:tc>
          <w:tcPr>
            <w:tcW w:w="710" w:type="dxa"/>
          </w:tcPr>
          <w:p w14:paraId="3A8B8636" w14:textId="77777777" w:rsidR="003F3692" w:rsidRPr="00B6608C" w:rsidRDefault="003F3692" w:rsidP="00E90657">
            <w:pPr>
              <w:pStyle w:val="Default"/>
              <w:rPr>
                <w:sz w:val="16"/>
                <w:szCs w:val="16"/>
                <w:lang w:val="en-GB"/>
              </w:rPr>
            </w:pPr>
            <w:r w:rsidRPr="00B6608C">
              <w:rPr>
                <w:sz w:val="16"/>
                <w:szCs w:val="16"/>
                <w:lang w:val="en-GB"/>
              </w:rPr>
              <w:t xml:space="preserve">S4.1.2 </w:t>
            </w:r>
          </w:p>
        </w:tc>
        <w:tc>
          <w:tcPr>
            <w:tcW w:w="3544" w:type="dxa"/>
          </w:tcPr>
          <w:p w14:paraId="15A88C6D"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Standardized interfaces for data exchange </w:t>
            </w:r>
            <w:del w:id="131" w:author="Alimchandani, Mahesh" w:date="2012-09-25T22:44:00Z">
              <w:r w:rsidRPr="000C6B3B" w:rsidDel="006D211D">
                <w:rPr>
                  <w:sz w:val="18"/>
                  <w:szCs w:val="18"/>
                  <w:lang w:val="en-GB"/>
                </w:rPr>
                <w:delText xml:space="preserve">should be developed </w:delText>
              </w:r>
            </w:del>
            <w:r w:rsidRPr="000C6B3B">
              <w:rPr>
                <w:sz w:val="18"/>
                <w:szCs w:val="18"/>
                <w:lang w:val="en-GB"/>
              </w:rPr>
              <w:t xml:space="preserve">to support transfer of information from communication equipment to navigational systems (INS) </w:t>
            </w:r>
          </w:p>
        </w:tc>
        <w:tc>
          <w:tcPr>
            <w:tcW w:w="1984" w:type="dxa"/>
          </w:tcPr>
          <w:p w14:paraId="7E1FFE05" w14:textId="77777777" w:rsidR="003F3692" w:rsidRPr="00CA494E" w:rsidRDefault="003F3692" w:rsidP="00E90657">
            <w:pPr>
              <w:pStyle w:val="Default"/>
              <w:rPr>
                <w:color w:val="FF0000"/>
                <w:sz w:val="18"/>
                <w:szCs w:val="18"/>
                <w:lang w:val="en-US"/>
              </w:rPr>
            </w:pPr>
            <w:r w:rsidRPr="00CA494E">
              <w:rPr>
                <w:color w:val="FF0000"/>
                <w:sz w:val="18"/>
                <w:szCs w:val="18"/>
                <w:lang w:val="en-US"/>
              </w:rPr>
              <w:t>Improved conciseness, Interoperability - data and communication commonality</w:t>
            </w:r>
          </w:p>
        </w:tc>
        <w:tc>
          <w:tcPr>
            <w:tcW w:w="1276" w:type="dxa"/>
          </w:tcPr>
          <w:p w14:paraId="2C611083" w14:textId="77777777" w:rsidR="003F3692" w:rsidRPr="00BB27EB" w:rsidRDefault="003F3692" w:rsidP="00E90657">
            <w:pPr>
              <w:pStyle w:val="Default"/>
              <w:rPr>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22C32D76" w14:textId="77777777" w:rsidR="003F3692" w:rsidRPr="00CA494E" w:rsidRDefault="003F3692" w:rsidP="00E90657">
            <w:pPr>
              <w:pStyle w:val="Default"/>
              <w:rPr>
                <w:color w:val="FF0000"/>
                <w:sz w:val="18"/>
                <w:szCs w:val="18"/>
                <w:lang w:val="en-US"/>
              </w:rPr>
            </w:pPr>
            <w:r w:rsidRPr="00CA494E">
              <w:rPr>
                <w:color w:val="FF0000"/>
                <w:sz w:val="18"/>
                <w:szCs w:val="18"/>
                <w:lang w:val="en-US"/>
              </w:rPr>
              <w:t xml:space="preserve">Use of standard protocols and interfaces, </w:t>
            </w:r>
            <w:r>
              <w:rPr>
                <w:color w:val="FF0000"/>
                <w:sz w:val="18"/>
                <w:szCs w:val="18"/>
                <w:lang w:val="en-US"/>
              </w:rPr>
              <w:t>u</w:t>
            </w:r>
            <w:r w:rsidRPr="00CA494E">
              <w:rPr>
                <w:color w:val="FF0000"/>
                <w:sz w:val="18"/>
                <w:szCs w:val="18"/>
                <w:lang w:val="en-US"/>
              </w:rPr>
              <w:t>se of standard data representation</w:t>
            </w:r>
          </w:p>
        </w:tc>
        <w:tc>
          <w:tcPr>
            <w:tcW w:w="4253" w:type="dxa"/>
          </w:tcPr>
          <w:p w14:paraId="34B3C05D" w14:textId="77777777" w:rsidR="003F3692" w:rsidRPr="00CA494E" w:rsidRDefault="003F3692" w:rsidP="00E90657">
            <w:pPr>
              <w:pStyle w:val="Default"/>
              <w:rPr>
                <w:color w:val="FF0000"/>
                <w:sz w:val="18"/>
                <w:szCs w:val="18"/>
                <w:lang w:val="en-US"/>
              </w:rPr>
            </w:pPr>
            <w:r w:rsidRPr="00CA494E">
              <w:rPr>
                <w:color w:val="FF0000"/>
                <w:sz w:val="18"/>
                <w:szCs w:val="18"/>
                <w:lang w:val="en-US"/>
              </w:rPr>
              <w:t>Suboptimal performance or accident caused by poor system integration, poor modularity and poor execution efficiency.</w:t>
            </w:r>
          </w:p>
        </w:tc>
        <w:tc>
          <w:tcPr>
            <w:tcW w:w="1559" w:type="dxa"/>
          </w:tcPr>
          <w:p w14:paraId="6EE787F9" w14:textId="77777777" w:rsidR="003F3692" w:rsidRPr="00B77EE2" w:rsidRDefault="003F3692" w:rsidP="00E90657">
            <w:pPr>
              <w:pStyle w:val="Default"/>
              <w:rPr>
                <w:sz w:val="14"/>
                <w:szCs w:val="14"/>
              </w:rPr>
            </w:pPr>
            <w:r w:rsidRPr="00B77EE2">
              <w:rPr>
                <w:sz w:val="14"/>
                <w:szCs w:val="14"/>
              </w:rPr>
              <w:t xml:space="preserve">111-Gte01-Ste01 </w:t>
            </w:r>
          </w:p>
          <w:p w14:paraId="435853A4" w14:textId="77777777" w:rsidR="003F3692" w:rsidRPr="00B77EE2" w:rsidRDefault="003F3692" w:rsidP="00E90657">
            <w:pPr>
              <w:pStyle w:val="Default"/>
              <w:rPr>
                <w:sz w:val="14"/>
                <w:szCs w:val="14"/>
              </w:rPr>
            </w:pPr>
            <w:r w:rsidRPr="00B77EE2">
              <w:rPr>
                <w:sz w:val="14"/>
                <w:szCs w:val="14"/>
              </w:rPr>
              <w:t xml:space="preserve">111-Gte01-Ste02 </w:t>
            </w:r>
          </w:p>
          <w:p w14:paraId="2E8DA1E8" w14:textId="77777777" w:rsidR="003F3692" w:rsidRPr="00B77EE2" w:rsidRDefault="003F3692" w:rsidP="00E90657">
            <w:pPr>
              <w:pStyle w:val="Default"/>
              <w:rPr>
                <w:sz w:val="14"/>
                <w:szCs w:val="14"/>
              </w:rPr>
            </w:pPr>
            <w:r w:rsidRPr="00B77EE2">
              <w:rPr>
                <w:sz w:val="14"/>
                <w:szCs w:val="14"/>
              </w:rPr>
              <w:t xml:space="preserve">111-Gte01-Sre01 </w:t>
            </w:r>
          </w:p>
          <w:p w14:paraId="0A890745" w14:textId="77777777" w:rsidR="003F3692" w:rsidRPr="00B77EE2" w:rsidRDefault="003F3692" w:rsidP="00E90657">
            <w:pPr>
              <w:pStyle w:val="Default"/>
              <w:rPr>
                <w:sz w:val="14"/>
                <w:szCs w:val="14"/>
              </w:rPr>
            </w:pPr>
            <w:r w:rsidRPr="00B77EE2">
              <w:rPr>
                <w:sz w:val="14"/>
                <w:szCs w:val="14"/>
              </w:rPr>
              <w:t xml:space="preserve">111-Gte01-Sre02 </w:t>
            </w:r>
          </w:p>
          <w:p w14:paraId="45E88834" w14:textId="77777777" w:rsidR="003F3692" w:rsidRPr="00B77EE2" w:rsidRDefault="003F3692" w:rsidP="00E90657">
            <w:pPr>
              <w:pStyle w:val="Default"/>
              <w:rPr>
                <w:sz w:val="14"/>
                <w:szCs w:val="14"/>
              </w:rPr>
            </w:pPr>
            <w:r w:rsidRPr="00B77EE2">
              <w:rPr>
                <w:sz w:val="14"/>
                <w:szCs w:val="14"/>
              </w:rPr>
              <w:t xml:space="preserve">135-Gte01-Ste03 </w:t>
            </w:r>
          </w:p>
          <w:p w14:paraId="04BE1E31" w14:textId="77777777" w:rsidR="003F3692" w:rsidRPr="00B77EE2" w:rsidRDefault="003F3692" w:rsidP="00E90657">
            <w:pPr>
              <w:pStyle w:val="Default"/>
              <w:rPr>
                <w:sz w:val="14"/>
                <w:szCs w:val="14"/>
              </w:rPr>
            </w:pPr>
            <w:r w:rsidRPr="00B77EE2">
              <w:rPr>
                <w:sz w:val="14"/>
                <w:szCs w:val="14"/>
              </w:rPr>
              <w:t>135-Gte01-Sre07</w:t>
            </w:r>
          </w:p>
        </w:tc>
      </w:tr>
      <w:tr w:rsidR="003F3692" w:rsidRPr="00BB27EB" w14:paraId="48A4BAD2" w14:textId="77777777" w:rsidTr="00E90657">
        <w:trPr>
          <w:cantSplit/>
          <w:trHeight w:val="819"/>
        </w:trPr>
        <w:tc>
          <w:tcPr>
            <w:tcW w:w="710" w:type="dxa"/>
          </w:tcPr>
          <w:p w14:paraId="630DFB39" w14:textId="77777777" w:rsidR="003F3692" w:rsidRPr="00F61F94" w:rsidRDefault="003F3692">
            <w:pPr>
              <w:pStyle w:val="Default"/>
              <w:rPr>
                <w:rFonts w:eastAsia="Calibri" w:cs="Times New Roman"/>
                <w:strike/>
                <w:sz w:val="16"/>
                <w:szCs w:val="16"/>
                <w:highlight w:val="lightGray"/>
                <w:lang w:val="en-GB" w:eastAsia="nb-NO"/>
              </w:rPr>
            </w:pPr>
            <w:r w:rsidRPr="00F61F94">
              <w:rPr>
                <w:strike/>
                <w:sz w:val="16"/>
                <w:szCs w:val="16"/>
                <w:highlight w:val="lightGray"/>
                <w:lang w:val="en-GB"/>
              </w:rPr>
              <w:t xml:space="preserve">S4.1.3 </w:t>
            </w:r>
            <w:del w:id="132" w:author="Alimchandani, Mahesh" w:date="2012-09-25T22:47:00Z">
              <w:r w:rsidDel="006D211D">
                <w:rPr>
                  <w:color w:val="FF0000"/>
                  <w:sz w:val="16"/>
                  <w:szCs w:val="16"/>
                  <w:lang w:val="en-GB"/>
                </w:rPr>
                <w:delText>Ref: S</w:delText>
              </w:r>
              <w:r w:rsidRPr="00DE4B80" w:rsidDel="006D211D">
                <w:rPr>
                  <w:color w:val="FF0000"/>
                  <w:sz w:val="16"/>
                  <w:szCs w:val="16"/>
                  <w:lang w:val="en-GB"/>
                </w:rPr>
                <w:delText>1</w:delText>
              </w:r>
              <w:r w:rsidDel="006D211D">
                <w:rPr>
                  <w:color w:val="FF0000"/>
                  <w:sz w:val="16"/>
                  <w:szCs w:val="16"/>
                  <w:lang w:val="en-GB"/>
                </w:rPr>
                <w:delText>2</w:delText>
              </w:r>
              <w:r w:rsidRPr="00DE4B80" w:rsidDel="006D211D">
                <w:rPr>
                  <w:color w:val="FF0000"/>
                  <w:sz w:val="16"/>
                  <w:szCs w:val="16"/>
                  <w:lang w:val="en-GB"/>
                </w:rPr>
                <w:delText>.1.2</w:delText>
              </w:r>
            </w:del>
          </w:p>
        </w:tc>
        <w:tc>
          <w:tcPr>
            <w:tcW w:w="3544" w:type="dxa"/>
          </w:tcPr>
          <w:p w14:paraId="2A6B9280" w14:textId="77777777" w:rsidR="003F3692" w:rsidRDefault="003F3692" w:rsidP="00E90657">
            <w:pPr>
              <w:pStyle w:val="Default"/>
              <w:rPr>
                <w:ins w:id="133" w:author="Alimchandani, Mahesh" w:date="2012-09-25T22:46:00Z"/>
                <w:strike/>
                <w:sz w:val="18"/>
                <w:szCs w:val="18"/>
                <w:highlight w:val="lightGray"/>
                <w:lang w:val="en-GB"/>
              </w:rPr>
            </w:pPr>
            <w:r w:rsidRPr="00F61F94">
              <w:rPr>
                <w:strike/>
                <w:sz w:val="18"/>
                <w:szCs w:val="18"/>
                <w:highlight w:val="lightGray"/>
                <w:lang w:val="en-GB"/>
              </w:rPr>
              <w:t xml:space="preserve">Provide mapping of specific services (information available) to specific regions (e.g. maritime service portfolios) with status and access requirements. </w:t>
            </w:r>
          </w:p>
          <w:p w14:paraId="7BDFF557" w14:textId="77777777" w:rsidR="006D211D" w:rsidRPr="006D211D" w:rsidRDefault="006D211D" w:rsidP="00E90657">
            <w:pPr>
              <w:pStyle w:val="Default"/>
              <w:spacing w:after="200" w:line="276" w:lineRule="auto"/>
              <w:ind w:left="720"/>
              <w:contextualSpacing/>
              <w:rPr>
                <w:ins w:id="134" w:author="Alimchandani, Mahesh" w:date="2012-09-25T22:46:00Z"/>
                <w:sz w:val="18"/>
                <w:szCs w:val="18"/>
                <w:highlight w:val="lightGray"/>
                <w:lang w:val="en-GB"/>
                <w:rPrChange w:id="135" w:author="Alimchandani, Mahesh" w:date="2012-09-25T22:47:00Z">
                  <w:rPr>
                    <w:ins w:id="136" w:author="Alimchandani, Mahesh" w:date="2012-09-25T22:46:00Z"/>
                    <w:rFonts w:eastAsia="Calibri" w:cs="Times New Roman"/>
                    <w:strike/>
                    <w:sz w:val="18"/>
                    <w:szCs w:val="18"/>
                    <w:highlight w:val="lightGray"/>
                    <w:lang w:val="en-GB" w:eastAsia="nb-NO"/>
                  </w:rPr>
                </w:rPrChange>
              </w:rPr>
            </w:pPr>
          </w:p>
          <w:p w14:paraId="59D3F753" w14:textId="77777777" w:rsidR="006D211D" w:rsidRPr="006D211D" w:rsidRDefault="006D211D" w:rsidP="00E90657">
            <w:pPr>
              <w:pStyle w:val="Default"/>
              <w:spacing w:after="200" w:line="276" w:lineRule="auto"/>
              <w:rPr>
                <w:ins w:id="137" w:author="Alimchandani, Mahesh" w:date="2012-09-25T22:46:00Z"/>
                <w:sz w:val="18"/>
                <w:szCs w:val="18"/>
                <w:highlight w:val="lightGray"/>
                <w:lang w:val="en-GB"/>
                <w:rPrChange w:id="138" w:author="Alimchandani, Mahesh" w:date="2012-09-25T22:47:00Z">
                  <w:rPr>
                    <w:ins w:id="139" w:author="Alimchandani, Mahesh" w:date="2012-09-25T22:46:00Z"/>
                    <w:rFonts w:eastAsia="Calibri" w:cs="Times New Roman"/>
                    <w:strike/>
                    <w:sz w:val="18"/>
                    <w:szCs w:val="18"/>
                    <w:highlight w:val="lightGray"/>
                    <w:lang w:val="en-GB"/>
                  </w:rPr>
                </w:rPrChange>
              </w:rPr>
            </w:pPr>
            <w:ins w:id="140" w:author="Alimchandani, Mahesh" w:date="2012-09-25T22:46:00Z">
              <w:r>
                <w:rPr>
                  <w:sz w:val="18"/>
                  <w:szCs w:val="18"/>
                  <w:highlight w:val="lightGray"/>
                  <w:lang w:val="en-GB"/>
                </w:rPr>
                <w:t>Ena</w:t>
              </w:r>
            </w:ins>
            <w:ins w:id="141" w:author="Alimchandani, Mahesh" w:date="2012-09-25T22:47:00Z">
              <w:r>
                <w:rPr>
                  <w:sz w:val="18"/>
                  <w:szCs w:val="18"/>
                  <w:highlight w:val="lightGray"/>
                  <w:lang w:val="en-GB"/>
                </w:rPr>
                <w:t xml:space="preserve">ble </w:t>
              </w:r>
            </w:ins>
            <w:ins w:id="142" w:author="Alimchandani, Mahesh" w:date="2012-09-25T22:50:00Z">
              <w:r w:rsidR="00D053D1">
                <w:rPr>
                  <w:sz w:val="18"/>
                  <w:szCs w:val="18"/>
                  <w:highlight w:val="lightGray"/>
                  <w:lang w:val="en-GB"/>
                </w:rPr>
                <w:t>mapping of specific services (information available) to specific regions (</w:t>
              </w:r>
              <w:proofErr w:type="spellStart"/>
              <w:r w:rsidR="00D053D1">
                <w:rPr>
                  <w:sz w:val="18"/>
                  <w:szCs w:val="18"/>
                  <w:highlight w:val="lightGray"/>
                  <w:lang w:val="en-GB"/>
                </w:rPr>
                <w:t>e.g</w:t>
              </w:r>
              <w:proofErr w:type="spellEnd"/>
              <w:r w:rsidR="00D053D1">
                <w:rPr>
                  <w:sz w:val="18"/>
                  <w:szCs w:val="18"/>
                  <w:highlight w:val="lightGray"/>
                  <w:lang w:val="en-GB"/>
                </w:rPr>
                <w:t xml:space="preserve"> MSP) with  status and access requirements </w:t>
              </w:r>
            </w:ins>
          </w:p>
          <w:p w14:paraId="33C41A92" w14:textId="77777777" w:rsidR="006D211D" w:rsidRPr="00F61F94" w:rsidRDefault="006D211D" w:rsidP="00E90657">
            <w:pPr>
              <w:pStyle w:val="Default"/>
              <w:rPr>
                <w:strike/>
                <w:sz w:val="18"/>
                <w:szCs w:val="18"/>
                <w:highlight w:val="lightGray"/>
                <w:lang w:val="en-GB"/>
              </w:rPr>
            </w:pPr>
          </w:p>
        </w:tc>
        <w:tc>
          <w:tcPr>
            <w:tcW w:w="1984" w:type="dxa"/>
          </w:tcPr>
          <w:p w14:paraId="053C30B4" w14:textId="77777777" w:rsidR="00D053D1" w:rsidRPr="00D053D1" w:rsidRDefault="003F3692" w:rsidP="00E90657">
            <w:pPr>
              <w:pStyle w:val="Default"/>
              <w:rPr>
                <w:ins w:id="143" w:author="Alimchandani, Mahesh" w:date="2012-09-25T22:48:00Z"/>
                <w:color w:val="FF0000"/>
                <w:sz w:val="18"/>
                <w:szCs w:val="18"/>
                <w:highlight w:val="lightGray"/>
                <w:lang w:val="en-US"/>
                <w:rPrChange w:id="144" w:author="Alimchandani, Mahesh" w:date="2012-09-25T22:49:00Z">
                  <w:rPr>
                    <w:ins w:id="145" w:author="Alimchandani, Mahesh" w:date="2012-09-25T22:48:00Z"/>
                    <w:rFonts w:eastAsia="Calibri" w:cs="Times New Roman"/>
                    <w:strike/>
                    <w:color w:val="FF0000"/>
                    <w:sz w:val="18"/>
                    <w:szCs w:val="18"/>
                    <w:highlight w:val="lightGray"/>
                    <w:lang w:val="en-US" w:eastAsia="nb-NO"/>
                  </w:rPr>
                </w:rPrChange>
              </w:rPr>
            </w:pPr>
            <w:del w:id="146" w:author="Alimchandani, Mahesh" w:date="2012-09-25T22:49:00Z">
              <w:r w:rsidRPr="00D053D1" w:rsidDel="00D053D1">
                <w:rPr>
                  <w:color w:val="FF0000"/>
                  <w:sz w:val="18"/>
                  <w:szCs w:val="18"/>
                  <w:highlight w:val="lightGray"/>
                  <w:lang w:val="en-US"/>
                  <w:rPrChange w:id="147" w:author="Alimchandani, Mahesh" w:date="2012-09-25T22:49:00Z">
                    <w:rPr>
                      <w:strike/>
                      <w:color w:val="FF0000"/>
                      <w:sz w:val="18"/>
                      <w:szCs w:val="18"/>
                      <w:highlight w:val="lightGray"/>
                      <w:lang w:val="en-US"/>
                    </w:rPr>
                  </w:rPrChange>
                </w:rPr>
                <w:delText>Improved ship safety and operability</w:delText>
              </w:r>
            </w:del>
          </w:p>
          <w:p w14:paraId="71251ED0" w14:textId="77777777" w:rsidR="00D053D1" w:rsidRPr="00D053D1" w:rsidRDefault="00D053D1" w:rsidP="00E90657">
            <w:pPr>
              <w:pStyle w:val="Default"/>
              <w:spacing w:after="200" w:line="276" w:lineRule="auto"/>
              <w:ind w:left="720"/>
              <w:contextualSpacing/>
              <w:rPr>
                <w:ins w:id="148" w:author="Alimchandani, Mahesh" w:date="2012-09-25T22:48:00Z"/>
                <w:color w:val="FF0000"/>
                <w:sz w:val="18"/>
                <w:szCs w:val="18"/>
                <w:highlight w:val="lightGray"/>
                <w:lang w:val="en-US"/>
                <w:rPrChange w:id="149" w:author="Alimchandani, Mahesh" w:date="2012-09-25T22:49:00Z">
                  <w:rPr>
                    <w:ins w:id="150" w:author="Alimchandani, Mahesh" w:date="2012-09-25T22:48:00Z"/>
                    <w:rFonts w:eastAsia="Calibri" w:cs="Times New Roman"/>
                    <w:strike/>
                    <w:color w:val="FF0000"/>
                    <w:sz w:val="18"/>
                    <w:szCs w:val="18"/>
                    <w:highlight w:val="lightGray"/>
                    <w:lang w:val="en-US"/>
                  </w:rPr>
                </w:rPrChange>
              </w:rPr>
            </w:pPr>
          </w:p>
          <w:p w14:paraId="381BFEF5" w14:textId="77777777" w:rsidR="00D053D1" w:rsidRPr="00D053D1" w:rsidRDefault="00D053D1" w:rsidP="00E90657">
            <w:pPr>
              <w:pStyle w:val="Default"/>
              <w:spacing w:after="200" w:line="276" w:lineRule="auto"/>
              <w:ind w:left="720"/>
              <w:contextualSpacing/>
              <w:rPr>
                <w:ins w:id="151" w:author="Alimchandani, Mahesh" w:date="2012-09-25T22:48:00Z"/>
                <w:color w:val="FF0000"/>
                <w:sz w:val="18"/>
                <w:szCs w:val="18"/>
                <w:highlight w:val="lightGray"/>
                <w:lang w:val="en-US"/>
                <w:rPrChange w:id="152" w:author="Alimchandani, Mahesh" w:date="2012-09-25T22:49:00Z">
                  <w:rPr>
                    <w:ins w:id="153" w:author="Alimchandani, Mahesh" w:date="2012-09-25T22:48:00Z"/>
                    <w:rFonts w:eastAsia="Calibri" w:cs="Times New Roman"/>
                    <w:strike/>
                    <w:color w:val="FF0000"/>
                    <w:sz w:val="18"/>
                    <w:szCs w:val="18"/>
                    <w:highlight w:val="lightGray"/>
                    <w:lang w:val="en-US"/>
                  </w:rPr>
                </w:rPrChange>
              </w:rPr>
            </w:pPr>
          </w:p>
          <w:p w14:paraId="2510DE56" w14:textId="77777777" w:rsidR="00D053D1" w:rsidRPr="00D053D1" w:rsidRDefault="00D053D1" w:rsidP="00E90657">
            <w:pPr>
              <w:pStyle w:val="Default"/>
              <w:spacing w:after="200" w:line="276" w:lineRule="auto"/>
              <w:rPr>
                <w:color w:val="FF0000"/>
                <w:sz w:val="18"/>
                <w:szCs w:val="18"/>
                <w:highlight w:val="lightGray"/>
                <w:lang w:val="en-US"/>
                <w:rPrChange w:id="154" w:author="Alimchandani, Mahesh" w:date="2012-09-25T22:49:00Z">
                  <w:rPr>
                    <w:rFonts w:eastAsia="Calibri" w:cs="Times New Roman"/>
                    <w:strike/>
                    <w:color w:val="FF0000"/>
                    <w:sz w:val="18"/>
                    <w:szCs w:val="18"/>
                    <w:highlight w:val="lightGray"/>
                    <w:lang w:val="en-US"/>
                  </w:rPr>
                </w:rPrChange>
              </w:rPr>
            </w:pPr>
            <w:ins w:id="155" w:author="Alimchandani, Mahesh" w:date="2012-09-25T22:48:00Z">
              <w:r w:rsidRPr="00D053D1">
                <w:rPr>
                  <w:color w:val="FF0000"/>
                  <w:sz w:val="18"/>
                  <w:szCs w:val="18"/>
                  <w:highlight w:val="lightGray"/>
                  <w:lang w:val="en-US"/>
                  <w:rPrChange w:id="156" w:author="Alimchandani, Mahesh" w:date="2012-09-25T22:49:00Z">
                    <w:rPr>
                      <w:strike/>
                      <w:color w:val="FF0000"/>
                      <w:sz w:val="18"/>
                      <w:szCs w:val="18"/>
                      <w:highlight w:val="lightGray"/>
                      <w:lang w:val="en-US"/>
                    </w:rPr>
                  </w:rPrChange>
                </w:rPr>
                <w:t xml:space="preserve">Improved ship safety and </w:t>
              </w:r>
              <w:proofErr w:type="spellStart"/>
              <w:r w:rsidRPr="00D053D1">
                <w:rPr>
                  <w:color w:val="FF0000"/>
                  <w:sz w:val="18"/>
                  <w:szCs w:val="18"/>
                  <w:highlight w:val="lightGray"/>
                  <w:lang w:val="en-US"/>
                  <w:rPrChange w:id="157" w:author="Alimchandani, Mahesh" w:date="2012-09-25T22:49:00Z">
                    <w:rPr>
                      <w:strike/>
                      <w:color w:val="FF0000"/>
                      <w:sz w:val="18"/>
                      <w:szCs w:val="18"/>
                      <w:highlight w:val="lightGray"/>
                      <w:lang w:val="en-US"/>
                    </w:rPr>
                  </w:rPrChange>
                </w:rPr>
                <w:t>oper</w:t>
              </w:r>
            </w:ins>
            <w:proofErr w:type="spellEnd"/>
          </w:p>
        </w:tc>
        <w:tc>
          <w:tcPr>
            <w:tcW w:w="1276" w:type="dxa"/>
          </w:tcPr>
          <w:p w14:paraId="132E6136" w14:textId="77777777" w:rsidR="003F3692" w:rsidRPr="00D053D1" w:rsidDel="00D053D1" w:rsidRDefault="003F3692" w:rsidP="00E90657">
            <w:pPr>
              <w:pStyle w:val="Default"/>
              <w:rPr>
                <w:del w:id="158" w:author="Alimchandani, Mahesh" w:date="2012-09-25T22:49:00Z"/>
                <w:color w:val="FF0000"/>
                <w:sz w:val="18"/>
                <w:szCs w:val="18"/>
                <w:highlight w:val="lightGray"/>
                <w:lang w:val="en-GB"/>
                <w:rPrChange w:id="159" w:author="Alimchandani, Mahesh" w:date="2012-09-25T22:49:00Z">
                  <w:rPr>
                    <w:del w:id="160" w:author="Alimchandani, Mahesh" w:date="2012-09-25T22:49:00Z"/>
                    <w:rFonts w:eastAsia="Calibri" w:cs="Times New Roman"/>
                    <w:strike/>
                    <w:color w:val="FF0000"/>
                    <w:sz w:val="18"/>
                    <w:szCs w:val="18"/>
                    <w:highlight w:val="lightGray"/>
                    <w:lang w:val="en-GB" w:eastAsia="nb-NO"/>
                  </w:rPr>
                </w:rPrChange>
              </w:rPr>
            </w:pPr>
            <w:del w:id="161" w:author="Alimchandani, Mahesh" w:date="2012-09-25T22:49:00Z">
              <w:r w:rsidRPr="00D053D1" w:rsidDel="00D053D1">
                <w:rPr>
                  <w:color w:val="FF0000"/>
                  <w:sz w:val="18"/>
                  <w:szCs w:val="18"/>
                  <w:highlight w:val="lightGray"/>
                  <w:lang w:eastAsia="nb-NO"/>
                  <w:rPrChange w:id="162" w:author="Alimchandani, Mahesh" w:date="2012-09-25T22:49:00Z">
                    <w:rPr>
                      <w:strike/>
                      <w:color w:val="FF0000"/>
                      <w:sz w:val="18"/>
                      <w:szCs w:val="18"/>
                      <w:highlight w:val="lightGray"/>
                      <w:lang w:eastAsia="nb-NO"/>
                    </w:rPr>
                  </w:rPrChange>
                </w:rPr>
                <w:delText>Shipboard user</w:delText>
              </w:r>
            </w:del>
          </w:p>
          <w:p w14:paraId="75541188" w14:textId="77777777" w:rsidR="003F3692" w:rsidRPr="00D053D1" w:rsidRDefault="003F3692" w:rsidP="00E90657">
            <w:pPr>
              <w:pStyle w:val="Default"/>
              <w:spacing w:after="200" w:line="276" w:lineRule="auto"/>
              <w:ind w:left="720"/>
              <w:contextualSpacing/>
              <w:rPr>
                <w:ins w:id="163" w:author="Alimchandani, Mahesh" w:date="2012-09-25T22:49:00Z"/>
                <w:sz w:val="18"/>
                <w:szCs w:val="18"/>
                <w:highlight w:val="lightGray"/>
                <w:lang w:val="en-US"/>
                <w:rPrChange w:id="164" w:author="Alimchandani, Mahesh" w:date="2012-09-25T22:49:00Z">
                  <w:rPr>
                    <w:ins w:id="165" w:author="Alimchandani, Mahesh" w:date="2012-09-25T22:49:00Z"/>
                    <w:rFonts w:eastAsia="Calibri" w:cs="Times New Roman"/>
                    <w:strike/>
                    <w:sz w:val="18"/>
                    <w:szCs w:val="18"/>
                    <w:highlight w:val="lightGray"/>
                    <w:lang w:val="en-US"/>
                  </w:rPr>
                </w:rPrChange>
              </w:rPr>
            </w:pPr>
          </w:p>
          <w:p w14:paraId="35318219" w14:textId="77777777" w:rsidR="00D053D1" w:rsidRPr="00D053D1" w:rsidRDefault="00D053D1" w:rsidP="00E90657">
            <w:pPr>
              <w:pStyle w:val="Default"/>
              <w:spacing w:after="200" w:line="276" w:lineRule="auto"/>
              <w:ind w:left="720"/>
              <w:contextualSpacing/>
              <w:rPr>
                <w:ins w:id="166" w:author="Alimchandani, Mahesh" w:date="2012-09-25T22:49:00Z"/>
                <w:sz w:val="18"/>
                <w:szCs w:val="18"/>
                <w:highlight w:val="lightGray"/>
                <w:lang w:val="en-US"/>
                <w:rPrChange w:id="167" w:author="Alimchandani, Mahesh" w:date="2012-09-25T22:49:00Z">
                  <w:rPr>
                    <w:ins w:id="168" w:author="Alimchandani, Mahesh" w:date="2012-09-25T22:49:00Z"/>
                    <w:rFonts w:eastAsia="Calibri" w:cs="Times New Roman"/>
                    <w:strike/>
                    <w:sz w:val="18"/>
                    <w:szCs w:val="18"/>
                    <w:highlight w:val="lightGray"/>
                    <w:lang w:val="en-US"/>
                  </w:rPr>
                </w:rPrChange>
              </w:rPr>
            </w:pPr>
          </w:p>
          <w:p w14:paraId="4758BDF1" w14:textId="77777777" w:rsidR="00D053D1" w:rsidRPr="00D053D1" w:rsidRDefault="00D053D1" w:rsidP="00E90657">
            <w:pPr>
              <w:pStyle w:val="Default"/>
              <w:spacing w:after="200" w:line="276" w:lineRule="auto"/>
              <w:ind w:left="720"/>
              <w:contextualSpacing/>
              <w:rPr>
                <w:ins w:id="169" w:author="Alimchandani, Mahesh" w:date="2012-09-25T22:49:00Z"/>
                <w:sz w:val="18"/>
                <w:szCs w:val="18"/>
                <w:highlight w:val="lightGray"/>
                <w:lang w:val="en-US"/>
                <w:rPrChange w:id="170" w:author="Alimchandani, Mahesh" w:date="2012-09-25T22:49:00Z">
                  <w:rPr>
                    <w:ins w:id="171" w:author="Alimchandani, Mahesh" w:date="2012-09-25T22:49:00Z"/>
                    <w:rFonts w:eastAsia="Calibri" w:cs="Times New Roman"/>
                    <w:strike/>
                    <w:sz w:val="18"/>
                    <w:szCs w:val="18"/>
                    <w:highlight w:val="lightGray"/>
                    <w:lang w:val="en-US"/>
                  </w:rPr>
                </w:rPrChange>
              </w:rPr>
            </w:pPr>
          </w:p>
          <w:p w14:paraId="327B9D9E" w14:textId="77777777" w:rsidR="00D053D1" w:rsidRPr="00D053D1" w:rsidRDefault="00D053D1" w:rsidP="00E90657">
            <w:pPr>
              <w:pStyle w:val="Default"/>
              <w:spacing w:after="200" w:line="276" w:lineRule="auto"/>
              <w:ind w:left="720"/>
              <w:contextualSpacing/>
              <w:rPr>
                <w:ins w:id="172" w:author="Alimchandani, Mahesh" w:date="2012-09-25T22:49:00Z"/>
                <w:sz w:val="18"/>
                <w:szCs w:val="18"/>
                <w:highlight w:val="lightGray"/>
                <w:lang w:val="en-US"/>
                <w:rPrChange w:id="173" w:author="Alimchandani, Mahesh" w:date="2012-09-25T22:49:00Z">
                  <w:rPr>
                    <w:ins w:id="174" w:author="Alimchandani, Mahesh" w:date="2012-09-25T22:49:00Z"/>
                    <w:rFonts w:eastAsia="Calibri" w:cs="Times New Roman"/>
                    <w:strike/>
                    <w:sz w:val="18"/>
                    <w:szCs w:val="18"/>
                    <w:highlight w:val="lightGray"/>
                    <w:lang w:val="en-US"/>
                  </w:rPr>
                </w:rPrChange>
              </w:rPr>
            </w:pPr>
          </w:p>
          <w:p w14:paraId="4B5A92C9" w14:textId="77777777" w:rsidR="00D053D1" w:rsidRPr="00D053D1" w:rsidRDefault="00D053D1" w:rsidP="00E90657">
            <w:pPr>
              <w:pStyle w:val="Default"/>
              <w:spacing w:after="200" w:line="276" w:lineRule="auto"/>
              <w:rPr>
                <w:sz w:val="18"/>
                <w:szCs w:val="18"/>
                <w:highlight w:val="lightGray"/>
                <w:lang w:val="en-US"/>
                <w:rPrChange w:id="175" w:author="Alimchandani, Mahesh" w:date="2012-09-25T22:49:00Z">
                  <w:rPr>
                    <w:rFonts w:eastAsia="Calibri" w:cs="Times New Roman"/>
                    <w:strike/>
                    <w:sz w:val="18"/>
                    <w:szCs w:val="18"/>
                    <w:highlight w:val="lightGray"/>
                    <w:lang w:val="en-US"/>
                  </w:rPr>
                </w:rPrChange>
              </w:rPr>
            </w:pPr>
            <w:ins w:id="176" w:author="Alimchandani, Mahesh" w:date="2012-09-25T22:49:00Z">
              <w:r w:rsidRPr="00D053D1">
                <w:rPr>
                  <w:sz w:val="18"/>
                  <w:szCs w:val="18"/>
                  <w:highlight w:val="lightGray"/>
                  <w:lang w:val="en-US"/>
                  <w:rPrChange w:id="177" w:author="Alimchandani, Mahesh" w:date="2012-09-25T22:49:00Z">
                    <w:rPr>
                      <w:strike/>
                      <w:sz w:val="18"/>
                      <w:szCs w:val="18"/>
                      <w:highlight w:val="lightGray"/>
                      <w:lang w:val="en-US"/>
                    </w:rPr>
                  </w:rPrChange>
                </w:rPr>
                <w:t>Shipboard user</w:t>
              </w:r>
            </w:ins>
          </w:p>
        </w:tc>
        <w:tc>
          <w:tcPr>
            <w:tcW w:w="1417" w:type="dxa"/>
          </w:tcPr>
          <w:p w14:paraId="6CBE016F" w14:textId="77777777" w:rsidR="00D053D1" w:rsidRPr="00D053D1" w:rsidRDefault="003F3692" w:rsidP="00E90657">
            <w:pPr>
              <w:pStyle w:val="Default"/>
              <w:rPr>
                <w:ins w:id="178" w:author="Alimchandani, Mahesh" w:date="2012-09-25T22:49:00Z"/>
                <w:color w:val="FF0000"/>
                <w:sz w:val="18"/>
                <w:szCs w:val="18"/>
                <w:highlight w:val="lightGray"/>
                <w:lang w:val="en-US"/>
                <w:rPrChange w:id="179" w:author="Alimchandani, Mahesh" w:date="2012-09-25T22:49:00Z">
                  <w:rPr>
                    <w:ins w:id="180" w:author="Alimchandani, Mahesh" w:date="2012-09-25T22:49:00Z"/>
                    <w:rFonts w:eastAsia="Calibri" w:cs="Times New Roman"/>
                    <w:strike/>
                    <w:color w:val="FF0000"/>
                    <w:sz w:val="18"/>
                    <w:szCs w:val="18"/>
                    <w:highlight w:val="lightGray"/>
                    <w:lang w:val="en-US" w:eastAsia="nb-NO"/>
                  </w:rPr>
                </w:rPrChange>
              </w:rPr>
            </w:pPr>
            <w:del w:id="181" w:author="Alimchandani, Mahesh" w:date="2012-09-25T22:49:00Z">
              <w:r w:rsidRPr="00D053D1" w:rsidDel="00D053D1">
                <w:rPr>
                  <w:color w:val="FF0000"/>
                  <w:sz w:val="18"/>
                  <w:szCs w:val="18"/>
                  <w:highlight w:val="lightGray"/>
                  <w:lang w:val="en-US"/>
                  <w:rPrChange w:id="182" w:author="Alimchandani, Mahesh" w:date="2012-09-25T22:49:00Z">
                    <w:rPr>
                      <w:strike/>
                      <w:color w:val="FF0000"/>
                      <w:sz w:val="18"/>
                      <w:szCs w:val="18"/>
                      <w:highlight w:val="lightGray"/>
                      <w:lang w:val="en-US"/>
                    </w:rPr>
                  </w:rPrChange>
                </w:rPr>
                <w:delText xml:space="preserve">Improved availability of information and usability </w:delText>
              </w:r>
            </w:del>
          </w:p>
          <w:p w14:paraId="5049E60D" w14:textId="77777777" w:rsidR="00D053D1" w:rsidRPr="00D053D1" w:rsidRDefault="00D053D1" w:rsidP="00E90657">
            <w:pPr>
              <w:pStyle w:val="Default"/>
              <w:spacing w:after="200" w:line="276" w:lineRule="auto"/>
              <w:rPr>
                <w:color w:val="FF0000"/>
                <w:sz w:val="18"/>
                <w:szCs w:val="18"/>
                <w:highlight w:val="lightGray"/>
                <w:lang w:val="en-US"/>
                <w:rPrChange w:id="183" w:author="Alimchandani, Mahesh" w:date="2012-09-25T22:49:00Z">
                  <w:rPr>
                    <w:rFonts w:eastAsia="Calibri" w:cs="Times New Roman"/>
                    <w:strike/>
                    <w:color w:val="FF0000"/>
                    <w:sz w:val="18"/>
                    <w:szCs w:val="18"/>
                    <w:highlight w:val="lightGray"/>
                    <w:lang w:val="en-US"/>
                  </w:rPr>
                </w:rPrChange>
              </w:rPr>
            </w:pPr>
            <w:ins w:id="184" w:author="Alimchandani, Mahesh" w:date="2012-09-25T22:49:00Z">
              <w:r w:rsidRPr="00D053D1">
                <w:rPr>
                  <w:color w:val="FF0000"/>
                  <w:sz w:val="18"/>
                  <w:szCs w:val="18"/>
                  <w:highlight w:val="lightGray"/>
                  <w:lang w:val="en-US"/>
                  <w:rPrChange w:id="185" w:author="Alimchandani, Mahesh" w:date="2012-09-25T22:49:00Z">
                    <w:rPr>
                      <w:strike/>
                      <w:color w:val="FF0000"/>
                      <w:sz w:val="18"/>
                      <w:szCs w:val="18"/>
                      <w:highlight w:val="lightGray"/>
                      <w:lang w:val="en-US"/>
                    </w:rPr>
                  </w:rPrChange>
                </w:rPr>
                <w:t xml:space="preserve">Improved availability of information and usability </w:t>
              </w:r>
            </w:ins>
          </w:p>
        </w:tc>
        <w:tc>
          <w:tcPr>
            <w:tcW w:w="4253" w:type="dxa"/>
          </w:tcPr>
          <w:p w14:paraId="3E0B5BC3" w14:textId="77777777" w:rsidR="003F3692" w:rsidRDefault="003F3692" w:rsidP="00E90657">
            <w:pPr>
              <w:pStyle w:val="Default"/>
              <w:rPr>
                <w:ins w:id="186" w:author="Alimchandani, Mahesh" w:date="2012-09-25T22:51:00Z"/>
                <w:strike/>
                <w:color w:val="FF0000"/>
                <w:sz w:val="18"/>
                <w:szCs w:val="18"/>
                <w:highlight w:val="lightGray"/>
                <w:lang w:val="en-US"/>
              </w:rPr>
            </w:pPr>
            <w:r w:rsidRPr="00F61F94">
              <w:rPr>
                <w:strike/>
                <w:color w:val="FF0000"/>
                <w:sz w:val="18"/>
                <w:szCs w:val="18"/>
                <w:highlight w:val="lightGray"/>
                <w:lang w:val="en-US"/>
              </w:rPr>
              <w:t>Suboptimal performance or accident due to lack of understandability and self-descriptiveness of provided services.</w:t>
            </w:r>
          </w:p>
          <w:p w14:paraId="54CC15EA" w14:textId="77777777" w:rsidR="00D053D1" w:rsidRDefault="00D053D1" w:rsidP="00E90657">
            <w:pPr>
              <w:pStyle w:val="Default"/>
              <w:rPr>
                <w:ins w:id="187" w:author="Alimchandani, Mahesh" w:date="2012-09-25T22:51:00Z"/>
                <w:strike/>
                <w:color w:val="FF0000"/>
                <w:sz w:val="18"/>
                <w:szCs w:val="18"/>
                <w:highlight w:val="lightGray"/>
                <w:lang w:val="en-US"/>
              </w:rPr>
            </w:pPr>
          </w:p>
          <w:p w14:paraId="34719630" w14:textId="77777777" w:rsidR="00D053D1" w:rsidRPr="00D053D1" w:rsidRDefault="00D053D1" w:rsidP="00E90657">
            <w:pPr>
              <w:pStyle w:val="Default"/>
              <w:rPr>
                <w:color w:val="FF0000"/>
                <w:sz w:val="18"/>
                <w:szCs w:val="18"/>
                <w:highlight w:val="lightGray"/>
                <w:lang w:val="en-US"/>
                <w:rPrChange w:id="188" w:author="Alimchandani, Mahesh" w:date="2012-09-25T22:51:00Z">
                  <w:rPr>
                    <w:rFonts w:eastAsia="Calibri" w:cs="Times New Roman"/>
                    <w:strike/>
                    <w:color w:val="FF0000"/>
                    <w:sz w:val="18"/>
                    <w:szCs w:val="18"/>
                    <w:highlight w:val="lightGray"/>
                    <w:lang w:val="en-US" w:eastAsia="nb-NO"/>
                  </w:rPr>
                </w:rPrChange>
              </w:rPr>
            </w:pPr>
            <w:ins w:id="189" w:author="Alimchandani, Mahesh" w:date="2012-09-25T22:51:00Z">
              <w:r w:rsidRPr="00D053D1">
                <w:rPr>
                  <w:color w:val="FF0000"/>
                  <w:sz w:val="18"/>
                  <w:szCs w:val="18"/>
                  <w:highlight w:val="lightGray"/>
                  <w:lang w:val="en-US"/>
                  <w:rPrChange w:id="190" w:author="Alimchandani, Mahesh" w:date="2012-09-25T22:51:00Z">
                    <w:rPr>
                      <w:strike/>
                      <w:color w:val="FF0000"/>
                      <w:sz w:val="18"/>
                      <w:szCs w:val="18"/>
                      <w:highlight w:val="lightGray"/>
                      <w:lang w:val="en-US"/>
                    </w:rPr>
                  </w:rPrChange>
                </w:rPr>
                <w:t xml:space="preserve">Suboptimal performance or accident due to </w:t>
              </w:r>
              <w:r>
                <w:rPr>
                  <w:color w:val="FF0000"/>
                  <w:sz w:val="18"/>
                  <w:szCs w:val="18"/>
                  <w:highlight w:val="lightGray"/>
                  <w:lang w:val="en-US"/>
                </w:rPr>
                <w:t>lack of understandability and self-descriptiveness of provided service</w:t>
              </w:r>
            </w:ins>
          </w:p>
        </w:tc>
        <w:tc>
          <w:tcPr>
            <w:tcW w:w="1559" w:type="dxa"/>
          </w:tcPr>
          <w:p w14:paraId="049B83A9" w14:textId="77777777" w:rsidR="003F3692" w:rsidRPr="00F61F94" w:rsidRDefault="003F3692" w:rsidP="00E90657">
            <w:pPr>
              <w:pStyle w:val="Default"/>
              <w:rPr>
                <w:strike/>
                <w:sz w:val="14"/>
                <w:szCs w:val="14"/>
                <w:highlight w:val="lightGray"/>
                <w:lang w:val="en-GB"/>
              </w:rPr>
            </w:pPr>
            <w:r w:rsidRPr="00F61F94">
              <w:rPr>
                <w:strike/>
                <w:sz w:val="14"/>
                <w:szCs w:val="14"/>
                <w:highlight w:val="lightGray"/>
                <w:lang w:val="en-GB"/>
              </w:rPr>
              <w:t xml:space="preserve">260-Gtr02-Sop01 </w:t>
            </w:r>
          </w:p>
          <w:p w14:paraId="5D16A42A" w14:textId="77777777" w:rsidR="003F3692" w:rsidRPr="00F61F94" w:rsidRDefault="003F3692" w:rsidP="00E90657">
            <w:pPr>
              <w:pStyle w:val="Default"/>
              <w:rPr>
                <w:strike/>
                <w:sz w:val="14"/>
                <w:szCs w:val="14"/>
                <w:highlight w:val="lightGray"/>
                <w:lang w:val="en-GB"/>
              </w:rPr>
            </w:pPr>
            <w:r w:rsidRPr="00F61F94">
              <w:rPr>
                <w:strike/>
                <w:sz w:val="14"/>
                <w:szCs w:val="14"/>
                <w:highlight w:val="lightGray"/>
                <w:lang w:val="en-GB"/>
              </w:rPr>
              <w:t xml:space="preserve">260-Gtr02-Ste01 </w:t>
            </w:r>
          </w:p>
        </w:tc>
      </w:tr>
      <w:tr w:rsidR="003F3692" w:rsidRPr="00BB27EB" w14:paraId="6F5997E4" w14:textId="77777777" w:rsidTr="00E90657">
        <w:trPr>
          <w:cantSplit/>
          <w:trHeight w:val="1134"/>
        </w:trPr>
        <w:tc>
          <w:tcPr>
            <w:tcW w:w="710" w:type="dxa"/>
          </w:tcPr>
          <w:p w14:paraId="729FE2C7" w14:textId="77777777" w:rsidR="003F3692" w:rsidRPr="00B6608C" w:rsidRDefault="003F3692" w:rsidP="00E90657">
            <w:pPr>
              <w:pStyle w:val="Default"/>
              <w:rPr>
                <w:sz w:val="16"/>
                <w:szCs w:val="16"/>
                <w:lang w:val="en-GB"/>
              </w:rPr>
            </w:pPr>
            <w:r w:rsidRPr="00B6608C">
              <w:rPr>
                <w:sz w:val="16"/>
                <w:szCs w:val="16"/>
                <w:lang w:val="en-GB"/>
              </w:rPr>
              <w:lastRenderedPageBreak/>
              <w:t xml:space="preserve">S4.1.4 </w:t>
            </w:r>
          </w:p>
        </w:tc>
        <w:tc>
          <w:tcPr>
            <w:tcW w:w="3544" w:type="dxa"/>
          </w:tcPr>
          <w:p w14:paraId="7ACBD9FC" w14:textId="77777777" w:rsidR="003F3692" w:rsidRPr="000C6B3B" w:rsidRDefault="003F3692" w:rsidP="00CB34E5">
            <w:pPr>
              <w:pStyle w:val="Default"/>
              <w:rPr>
                <w:sz w:val="18"/>
                <w:szCs w:val="18"/>
                <w:lang w:val="en-GB"/>
              </w:rPr>
            </w:pPr>
            <w:r w:rsidRPr="000C6B3B">
              <w:rPr>
                <w:sz w:val="18"/>
                <w:szCs w:val="18"/>
                <w:lang w:val="en-GB"/>
              </w:rPr>
              <w:t xml:space="preserve">Provision of </w:t>
            </w:r>
            <w:ins w:id="191" w:author="Alimchandani, Mahesh" w:date="2012-09-12T11:12:00Z">
              <w:r w:rsidR="0082685B">
                <w:rPr>
                  <w:sz w:val="18"/>
                  <w:szCs w:val="18"/>
                  <w:lang w:val="en-GB"/>
                </w:rPr>
                <w:t xml:space="preserve">a </w:t>
              </w:r>
            </w:ins>
            <w:r w:rsidRPr="000C6B3B">
              <w:rPr>
                <w:sz w:val="18"/>
                <w:szCs w:val="18"/>
                <w:lang w:val="en-GB"/>
              </w:rPr>
              <w:t xml:space="preserve">system for </w:t>
            </w:r>
            <w:ins w:id="192" w:author="Alimchandani, Mahesh" w:date="2012-09-12T11:13:00Z">
              <w:r w:rsidR="00FF3470" w:rsidRPr="000C6B3B">
                <w:rPr>
                  <w:sz w:val="18"/>
                  <w:szCs w:val="18"/>
                  <w:lang w:val="en-GB"/>
                </w:rPr>
                <w:t xml:space="preserve">the selection of </w:t>
              </w:r>
              <w:r w:rsidR="00FF3470">
                <w:rPr>
                  <w:sz w:val="18"/>
                  <w:szCs w:val="18"/>
                  <w:lang w:val="en-GB"/>
                </w:rPr>
                <w:t xml:space="preserve">the </w:t>
              </w:r>
              <w:r w:rsidR="00FF3470" w:rsidRPr="000C6B3B">
                <w:rPr>
                  <w:sz w:val="18"/>
                  <w:szCs w:val="18"/>
                  <w:lang w:val="en-GB"/>
                </w:rPr>
                <w:t>most appropriate communication means</w:t>
              </w:r>
              <w:r w:rsidR="00FF3470">
                <w:rPr>
                  <w:sz w:val="18"/>
                  <w:szCs w:val="18"/>
                  <w:lang w:val="en-GB"/>
                </w:rPr>
                <w:t xml:space="preserve"> (</w:t>
              </w:r>
            </w:ins>
            <w:r w:rsidRPr="000C6B3B">
              <w:rPr>
                <w:sz w:val="18"/>
                <w:szCs w:val="18"/>
                <w:lang w:val="en-GB"/>
              </w:rPr>
              <w:t>automatic source and channel management</w:t>
            </w:r>
            <w:ins w:id="193" w:author="Alimchandani, Mahesh" w:date="2012-09-12T11:13:00Z">
              <w:r w:rsidR="00FF3470">
                <w:rPr>
                  <w:sz w:val="18"/>
                  <w:szCs w:val="18"/>
                  <w:lang w:val="en-GB"/>
                </w:rPr>
                <w:t>)</w:t>
              </w:r>
            </w:ins>
            <w:del w:id="194" w:author="Alimchandani, Mahesh" w:date="2012-09-12T11:13:00Z">
              <w:r w:rsidRPr="000C6B3B" w:rsidDel="00FF3470">
                <w:rPr>
                  <w:sz w:val="18"/>
                  <w:szCs w:val="18"/>
                  <w:lang w:val="en-GB"/>
                </w:rPr>
                <w:delText xml:space="preserve"> onboard</w:delText>
              </w:r>
              <w:r w:rsidDel="00FF3470">
                <w:rPr>
                  <w:sz w:val="18"/>
                  <w:szCs w:val="18"/>
                  <w:lang w:val="en-GB"/>
                </w:rPr>
                <w:delText xml:space="preserve"> </w:delText>
              </w:r>
              <w:r w:rsidRPr="000C6B3B" w:rsidDel="00FF3470">
                <w:rPr>
                  <w:sz w:val="18"/>
                  <w:szCs w:val="18"/>
                  <w:lang w:val="en-GB"/>
                </w:rPr>
                <w:delText>for</w:delText>
              </w:r>
            </w:del>
            <w:r w:rsidRPr="000C6B3B">
              <w:rPr>
                <w:sz w:val="18"/>
                <w:szCs w:val="18"/>
                <w:lang w:val="en-GB"/>
              </w:rPr>
              <w:t xml:space="preserve"> </w:t>
            </w:r>
            <w:del w:id="195" w:author="Alimchandani, Mahesh" w:date="2012-09-12T11:13:00Z">
              <w:r w:rsidRPr="000C6B3B" w:rsidDel="00FF3470">
                <w:rPr>
                  <w:sz w:val="18"/>
                  <w:szCs w:val="18"/>
                  <w:lang w:val="en-GB"/>
                </w:rPr>
                <w:delText xml:space="preserve">the selection of most appropriate communication means </w:delText>
              </w:r>
            </w:del>
            <w:del w:id="196" w:author="Alimchandani, Mahesh" w:date="2012-09-12T11:14:00Z">
              <w:r w:rsidRPr="000C6B3B" w:rsidDel="00FF3470">
                <w:rPr>
                  <w:sz w:val="18"/>
                  <w:szCs w:val="18"/>
                  <w:lang w:val="en-GB"/>
                </w:rPr>
                <w:delText>(equipment)</w:delText>
              </w:r>
            </w:del>
            <w:ins w:id="197" w:author="Alimchandani, Mahesh" w:date="2012-09-12T11:14:00Z">
              <w:r w:rsidR="00FF3470">
                <w:rPr>
                  <w:sz w:val="18"/>
                  <w:szCs w:val="18"/>
                  <w:lang w:val="en-GB"/>
                </w:rPr>
                <w:t>based on</w:t>
              </w:r>
            </w:ins>
            <w:r w:rsidRPr="000C6B3B">
              <w:rPr>
                <w:sz w:val="18"/>
                <w:szCs w:val="18"/>
                <w:lang w:val="en-GB"/>
              </w:rPr>
              <w:t xml:space="preserve"> </w:t>
            </w:r>
            <w:del w:id="198" w:author="Alimchandani, Mahesh" w:date="2012-09-12T11:14:00Z">
              <w:r w:rsidRPr="000C6B3B" w:rsidDel="00FF3470">
                <w:rPr>
                  <w:sz w:val="18"/>
                  <w:szCs w:val="18"/>
                  <w:lang w:val="en-GB"/>
                </w:rPr>
                <w:delText xml:space="preserve">according to </w:delText>
              </w:r>
            </w:del>
            <w:r w:rsidRPr="000C6B3B">
              <w:rPr>
                <w:sz w:val="18"/>
                <w:szCs w:val="18"/>
                <w:lang w:val="en-GB"/>
              </w:rPr>
              <w:t xml:space="preserve">criteria </w:t>
            </w:r>
            <w:ins w:id="199" w:author="Alimchandani, Mahesh" w:date="2012-09-12T11:14:00Z">
              <w:r w:rsidR="00FF3470">
                <w:rPr>
                  <w:sz w:val="18"/>
                  <w:szCs w:val="18"/>
                  <w:lang w:val="en-GB"/>
                </w:rPr>
                <w:t xml:space="preserve">such </w:t>
              </w:r>
            </w:ins>
            <w:r w:rsidRPr="000C6B3B">
              <w:rPr>
                <w:sz w:val="18"/>
                <w:szCs w:val="18"/>
                <w:lang w:val="en-GB"/>
              </w:rPr>
              <w:t xml:space="preserve">as, band width, </w:t>
            </w:r>
            <w:del w:id="200" w:author="Alimchandani, Mahesh" w:date="2012-09-12T11:15:00Z">
              <w:r w:rsidRPr="000C6B3B" w:rsidDel="00FF3470">
                <w:rPr>
                  <w:sz w:val="18"/>
                  <w:szCs w:val="18"/>
                  <w:lang w:val="en-GB"/>
                </w:rPr>
                <w:delText>content</w:delText>
              </w:r>
            </w:del>
            <w:ins w:id="201" w:author="Alimchandani, Mahesh" w:date="2012-09-12T11:15:00Z">
              <w:r w:rsidR="00FF3470">
                <w:rPr>
                  <w:sz w:val="18"/>
                  <w:szCs w:val="18"/>
                  <w:lang w:val="en-GB"/>
                </w:rPr>
                <w:t>message format</w:t>
              </w:r>
            </w:ins>
            <w:r w:rsidRPr="000C6B3B">
              <w:rPr>
                <w:sz w:val="18"/>
                <w:szCs w:val="18"/>
                <w:lang w:val="en-GB"/>
              </w:rPr>
              <w:t>, integrity</w:t>
            </w:r>
            <w:ins w:id="202" w:author="Alimchandani, Mahesh" w:date="2012-09-12T11:15:00Z">
              <w:r w:rsidR="00FF3470">
                <w:rPr>
                  <w:sz w:val="18"/>
                  <w:szCs w:val="18"/>
                  <w:lang w:val="en-GB"/>
                </w:rPr>
                <w:t xml:space="preserve"> and cost</w:t>
              </w:r>
            </w:ins>
            <w:del w:id="203" w:author="Alimchandani, Mahesh" w:date="2012-09-12T11:15:00Z">
              <w:r w:rsidRPr="000C6B3B" w:rsidDel="00FF3470">
                <w:rPr>
                  <w:sz w:val="18"/>
                  <w:szCs w:val="18"/>
                  <w:lang w:val="en-GB"/>
                </w:rPr>
                <w:delText>, costs</w:delText>
              </w:r>
            </w:del>
            <w:r w:rsidRPr="000C6B3B">
              <w:rPr>
                <w:sz w:val="18"/>
                <w:szCs w:val="18"/>
                <w:lang w:val="en-GB"/>
              </w:rPr>
              <w:t xml:space="preserve"> </w:t>
            </w:r>
            <w:ins w:id="204" w:author="Alimchandani, Mahesh" w:date="2012-09-12T11:14:00Z">
              <w:r w:rsidR="00FF3470">
                <w:rPr>
                  <w:sz w:val="18"/>
                  <w:szCs w:val="18"/>
                  <w:lang w:val="en-GB"/>
                </w:rPr>
                <w:t>.</w:t>
              </w:r>
            </w:ins>
          </w:p>
        </w:tc>
        <w:tc>
          <w:tcPr>
            <w:tcW w:w="1984" w:type="dxa"/>
          </w:tcPr>
          <w:p w14:paraId="797695C0" w14:textId="77777777" w:rsidR="003F3692" w:rsidRPr="00B21D78" w:rsidRDefault="003F3692" w:rsidP="00E90657">
            <w:pPr>
              <w:pStyle w:val="Default"/>
              <w:rPr>
                <w:color w:val="FF0000"/>
                <w:sz w:val="18"/>
                <w:szCs w:val="18"/>
                <w:lang w:val="en-US"/>
              </w:rPr>
            </w:pPr>
            <w:r w:rsidRPr="00B21D78">
              <w:rPr>
                <w:color w:val="FF0000"/>
                <w:sz w:val="18"/>
                <w:szCs w:val="18"/>
                <w:lang w:val="en-US"/>
              </w:rPr>
              <w:t>Improved integrity, storage and execution efficiency</w:t>
            </w:r>
          </w:p>
        </w:tc>
        <w:tc>
          <w:tcPr>
            <w:tcW w:w="1276" w:type="dxa"/>
          </w:tcPr>
          <w:p w14:paraId="555BD4AB" w14:textId="77777777" w:rsidR="003F3692" w:rsidRPr="00BB27EB" w:rsidRDefault="003F3692" w:rsidP="00E90657">
            <w:pPr>
              <w:pStyle w:val="Default"/>
              <w:rPr>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3EFA8FF1" w14:textId="77777777" w:rsidR="003F3692" w:rsidRPr="00B21D78" w:rsidRDefault="003F3692" w:rsidP="00E90657">
            <w:pPr>
              <w:pStyle w:val="Default"/>
              <w:rPr>
                <w:color w:val="FF0000"/>
                <w:sz w:val="18"/>
                <w:szCs w:val="18"/>
                <w:lang w:val="en-US"/>
              </w:rPr>
            </w:pPr>
            <w:r w:rsidRPr="00B21D78">
              <w:rPr>
                <w:color w:val="FF0000"/>
                <w:sz w:val="18"/>
                <w:szCs w:val="18"/>
                <w:lang w:val="en-US"/>
              </w:rPr>
              <w:t xml:space="preserve">Improve </w:t>
            </w:r>
            <w:r>
              <w:rPr>
                <w:color w:val="FF0000"/>
                <w:sz w:val="18"/>
                <w:szCs w:val="18"/>
                <w:lang w:val="en-US"/>
              </w:rPr>
              <w:t>o</w:t>
            </w:r>
            <w:r w:rsidRPr="00B21D78">
              <w:rPr>
                <w:color w:val="FF0000"/>
                <w:sz w:val="18"/>
                <w:szCs w:val="18"/>
                <w:lang w:val="en-US"/>
              </w:rPr>
              <w:t xml:space="preserve">perability, </w:t>
            </w:r>
            <w:r>
              <w:rPr>
                <w:color w:val="FF0000"/>
                <w:sz w:val="18"/>
                <w:szCs w:val="18"/>
                <w:lang w:val="en-US"/>
              </w:rPr>
              <w:t>and interoperability</w:t>
            </w:r>
          </w:p>
        </w:tc>
        <w:tc>
          <w:tcPr>
            <w:tcW w:w="4253" w:type="dxa"/>
          </w:tcPr>
          <w:p w14:paraId="2D70F901" w14:textId="77777777" w:rsidR="003F3692" w:rsidRPr="00B77EE2" w:rsidRDefault="003F3692" w:rsidP="00E90657">
            <w:pPr>
              <w:pStyle w:val="Default"/>
              <w:rPr>
                <w:color w:val="FF0000"/>
                <w:sz w:val="18"/>
                <w:szCs w:val="18"/>
                <w:lang w:val="en-US"/>
              </w:rPr>
            </w:pPr>
            <w:r w:rsidRPr="00B77EE2">
              <w:rPr>
                <w:color w:val="FF0000"/>
                <w:sz w:val="18"/>
                <w:szCs w:val="18"/>
                <w:lang w:val="en-US"/>
              </w:rPr>
              <w:t xml:space="preserve">Suboptimal performance or accident due to lack of seamless communication means, insufficient data storage or protocols to support the exchange of information. Interferences and bandwidth limitation for ship – shore communication. </w:t>
            </w:r>
          </w:p>
        </w:tc>
        <w:tc>
          <w:tcPr>
            <w:tcW w:w="1559" w:type="dxa"/>
          </w:tcPr>
          <w:p w14:paraId="620D56C8" w14:textId="77777777" w:rsidR="003F3692" w:rsidRDefault="003F3692" w:rsidP="00E90657">
            <w:pPr>
              <w:pStyle w:val="Default"/>
              <w:rPr>
                <w:sz w:val="14"/>
                <w:szCs w:val="14"/>
              </w:rPr>
            </w:pPr>
            <w:r w:rsidRPr="00B77EE2">
              <w:rPr>
                <w:sz w:val="14"/>
                <w:szCs w:val="14"/>
              </w:rPr>
              <w:t xml:space="preserve">120-Gte03-Sop01 </w:t>
            </w:r>
          </w:p>
          <w:p w14:paraId="34C71212" w14:textId="77777777" w:rsidR="003F3692" w:rsidRPr="00B77EE2" w:rsidRDefault="003F3692" w:rsidP="00E90657">
            <w:pPr>
              <w:pStyle w:val="Default"/>
              <w:rPr>
                <w:sz w:val="14"/>
                <w:szCs w:val="14"/>
              </w:rPr>
            </w:pPr>
            <w:r w:rsidRPr="00B77EE2">
              <w:rPr>
                <w:sz w:val="14"/>
                <w:szCs w:val="14"/>
              </w:rPr>
              <w:t xml:space="preserve">120-Gte03-Sop02 </w:t>
            </w:r>
          </w:p>
          <w:p w14:paraId="540D0718" w14:textId="77777777" w:rsidR="003F3692" w:rsidRPr="00B77EE2" w:rsidRDefault="003F3692" w:rsidP="00E90657">
            <w:pPr>
              <w:pStyle w:val="Default"/>
              <w:rPr>
                <w:sz w:val="14"/>
                <w:szCs w:val="14"/>
              </w:rPr>
            </w:pPr>
            <w:r w:rsidRPr="00B77EE2">
              <w:rPr>
                <w:sz w:val="14"/>
                <w:szCs w:val="14"/>
              </w:rPr>
              <w:t xml:space="preserve">120-Gte03-Ste01 </w:t>
            </w:r>
          </w:p>
          <w:p w14:paraId="12D5F34C" w14:textId="77777777" w:rsidR="003F3692" w:rsidRPr="00B77EE2" w:rsidRDefault="003F3692" w:rsidP="00E90657">
            <w:pPr>
              <w:pStyle w:val="Default"/>
              <w:rPr>
                <w:sz w:val="14"/>
                <w:szCs w:val="14"/>
              </w:rPr>
            </w:pPr>
            <w:r w:rsidRPr="00B77EE2">
              <w:rPr>
                <w:sz w:val="14"/>
                <w:szCs w:val="14"/>
              </w:rPr>
              <w:t xml:space="preserve">120-Gte03-Ste02 </w:t>
            </w:r>
          </w:p>
          <w:p w14:paraId="34E35A57" w14:textId="77777777" w:rsidR="003F3692" w:rsidRPr="00B77EE2" w:rsidRDefault="003F3692" w:rsidP="00E90657">
            <w:pPr>
              <w:pStyle w:val="Default"/>
              <w:rPr>
                <w:sz w:val="14"/>
                <w:szCs w:val="14"/>
              </w:rPr>
            </w:pPr>
            <w:r w:rsidRPr="00B77EE2">
              <w:rPr>
                <w:sz w:val="14"/>
                <w:szCs w:val="14"/>
              </w:rPr>
              <w:t xml:space="preserve">120-Gte03-Sre02 </w:t>
            </w:r>
          </w:p>
          <w:p w14:paraId="110D8A22" w14:textId="77777777" w:rsidR="003F3692" w:rsidRPr="00B77EE2" w:rsidRDefault="003F3692" w:rsidP="00E90657">
            <w:pPr>
              <w:pStyle w:val="Default"/>
              <w:rPr>
                <w:sz w:val="14"/>
                <w:szCs w:val="14"/>
              </w:rPr>
            </w:pPr>
            <w:r w:rsidRPr="00B77EE2">
              <w:rPr>
                <w:sz w:val="14"/>
                <w:szCs w:val="14"/>
              </w:rPr>
              <w:t xml:space="preserve">120-Gte03-Sre03 </w:t>
            </w:r>
          </w:p>
          <w:p w14:paraId="4F78FB9D" w14:textId="77777777" w:rsidR="003F3692" w:rsidRPr="006B0D18" w:rsidRDefault="003F3692" w:rsidP="00E90657">
            <w:pPr>
              <w:pStyle w:val="Default"/>
              <w:rPr>
                <w:sz w:val="14"/>
                <w:szCs w:val="14"/>
                <w:lang w:val="en-GB"/>
              </w:rPr>
            </w:pPr>
            <w:r w:rsidRPr="00B77EE2">
              <w:rPr>
                <w:sz w:val="14"/>
                <w:szCs w:val="14"/>
                <w:lang w:val="en-GB"/>
              </w:rPr>
              <w:t>120-Gte03-Sre04</w:t>
            </w:r>
          </w:p>
        </w:tc>
      </w:tr>
    </w:tbl>
    <w:p w14:paraId="5B24E835" w14:textId="77777777" w:rsidR="003F3692" w:rsidRDefault="003F3692" w:rsidP="003F3692">
      <w:r w:rsidRPr="000C6B3B">
        <w:t>..</w:t>
      </w:r>
    </w:p>
    <w:p w14:paraId="31ED2620"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5C2A4A12" w14:textId="77777777" w:rsidTr="00E90657">
        <w:tc>
          <w:tcPr>
            <w:tcW w:w="710" w:type="dxa"/>
            <w:shd w:val="clear" w:color="auto" w:fill="00B0F0"/>
            <w:vAlign w:val="center"/>
          </w:tcPr>
          <w:p w14:paraId="71DC708A"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30D652F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2938EEA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08281CE4"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05E90E5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58D85D0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7F75903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58F1A9AD" w14:textId="77777777" w:rsidTr="00E90657">
        <w:trPr>
          <w:cantSplit/>
          <w:trHeight w:val="6209"/>
        </w:trPr>
        <w:tc>
          <w:tcPr>
            <w:tcW w:w="710" w:type="dxa"/>
          </w:tcPr>
          <w:p w14:paraId="5D688874" w14:textId="77777777" w:rsidR="003F3692" w:rsidRPr="00B6608C" w:rsidRDefault="003F3692" w:rsidP="00E90657">
            <w:pPr>
              <w:pStyle w:val="Default"/>
              <w:rPr>
                <w:sz w:val="16"/>
                <w:szCs w:val="16"/>
                <w:lang w:val="en-GB"/>
              </w:rPr>
            </w:pPr>
            <w:r w:rsidRPr="00B6608C">
              <w:rPr>
                <w:sz w:val="16"/>
                <w:szCs w:val="16"/>
                <w:lang w:val="en-GB"/>
              </w:rPr>
              <w:lastRenderedPageBreak/>
              <w:t xml:space="preserve">S4.1.5 </w:t>
            </w:r>
          </w:p>
        </w:tc>
        <w:tc>
          <w:tcPr>
            <w:tcW w:w="3544" w:type="dxa"/>
          </w:tcPr>
          <w:p w14:paraId="0E47A3E8" w14:textId="77777777" w:rsidR="003F3692" w:rsidRPr="000C6B3B" w:rsidRDefault="003F3692" w:rsidP="00E90657">
            <w:pPr>
              <w:pStyle w:val="Default"/>
              <w:rPr>
                <w:sz w:val="18"/>
                <w:szCs w:val="18"/>
                <w:lang w:val="en-GB"/>
              </w:rPr>
            </w:pPr>
            <w:r w:rsidRPr="000C6B3B">
              <w:rPr>
                <w:sz w:val="18"/>
                <w:szCs w:val="18"/>
                <w:lang w:val="en-GB"/>
              </w:rPr>
              <w:t xml:space="preserve">Routing and filtering of information </w:t>
            </w:r>
            <w:proofErr w:type="spellStart"/>
            <w:r w:rsidRPr="000C6B3B">
              <w:rPr>
                <w:sz w:val="18"/>
                <w:szCs w:val="18"/>
                <w:lang w:val="en-GB"/>
              </w:rPr>
              <w:t>onboard</w:t>
            </w:r>
            <w:proofErr w:type="spellEnd"/>
            <w:r w:rsidRPr="000C6B3B">
              <w:rPr>
                <w:sz w:val="18"/>
                <w:szCs w:val="18"/>
                <w:lang w:val="en-GB"/>
              </w:rPr>
              <w:t xml:space="preserve"> (weather, intended route etc.): </w:t>
            </w:r>
          </w:p>
          <w:p w14:paraId="6D67C5FB" w14:textId="77777777" w:rsidR="003F3692" w:rsidRPr="000C6B3B" w:rsidRDefault="003F3692" w:rsidP="00E90657">
            <w:pPr>
              <w:pStyle w:val="Default"/>
              <w:rPr>
                <w:sz w:val="18"/>
                <w:szCs w:val="18"/>
                <w:lang w:val="en-GB"/>
              </w:rPr>
            </w:pPr>
          </w:p>
          <w:p w14:paraId="4123320F" w14:textId="77777777" w:rsidR="003F3692" w:rsidRDefault="003F3692" w:rsidP="003F3692">
            <w:pPr>
              <w:pStyle w:val="Default"/>
              <w:numPr>
                <w:ilvl w:val="0"/>
                <w:numId w:val="6"/>
              </w:numPr>
              <w:rPr>
                <w:sz w:val="18"/>
                <w:szCs w:val="18"/>
                <w:lang w:val="en-GB"/>
              </w:rPr>
            </w:pPr>
            <w:r w:rsidRPr="000C6B3B">
              <w:rPr>
                <w:sz w:val="18"/>
                <w:szCs w:val="18"/>
                <w:lang w:val="en-GB"/>
              </w:rPr>
              <w:t>Develop</w:t>
            </w:r>
            <w:ins w:id="205" w:author="Alimchandani, Mahesh" w:date="2012-09-12T11:16:00Z">
              <w:r w:rsidR="00FF3470">
                <w:rPr>
                  <w:sz w:val="18"/>
                  <w:szCs w:val="18"/>
                  <w:lang w:val="en-GB"/>
                </w:rPr>
                <w:t xml:space="preserve">ment of </w:t>
              </w:r>
            </w:ins>
            <w:del w:id="206" w:author="Alimchandani, Mahesh" w:date="2012-09-12T11:16:00Z">
              <w:r w:rsidRPr="000C6B3B" w:rsidDel="00FF3470">
                <w:rPr>
                  <w:sz w:val="18"/>
                  <w:szCs w:val="18"/>
                  <w:lang w:val="en-GB"/>
                </w:rPr>
                <w:delText xml:space="preserve"> of</w:delText>
              </w:r>
            </w:del>
            <w:r w:rsidRPr="000C6B3B">
              <w:rPr>
                <w:sz w:val="18"/>
                <w:szCs w:val="18"/>
                <w:lang w:val="en-GB"/>
              </w:rPr>
              <w:t xml:space="preserve"> </w:t>
            </w:r>
            <w:ins w:id="207" w:author="Alimchandani, Mahesh" w:date="2012-09-12T11:16:00Z">
              <w:r w:rsidR="00FF3470">
                <w:rPr>
                  <w:sz w:val="18"/>
                  <w:szCs w:val="18"/>
                  <w:lang w:val="en-GB"/>
                </w:rPr>
                <w:t xml:space="preserve">software / hardware </w:t>
              </w:r>
            </w:ins>
            <w:del w:id="208" w:author="Alimchandani, Mahesh" w:date="2012-09-12T11:16:00Z">
              <w:r w:rsidRPr="000C6B3B" w:rsidDel="00FF3470">
                <w:rPr>
                  <w:sz w:val="18"/>
                  <w:szCs w:val="18"/>
                  <w:lang w:val="en-GB"/>
                </w:rPr>
                <w:delText xml:space="preserve">SW/HW </w:delText>
              </w:r>
            </w:del>
            <w:r w:rsidRPr="000C6B3B">
              <w:rPr>
                <w:sz w:val="18"/>
                <w:szCs w:val="18"/>
                <w:lang w:val="en-GB"/>
              </w:rPr>
              <w:t>(module</w:t>
            </w:r>
            <w:ins w:id="209" w:author="Alimchandani, Mahesh" w:date="2012-09-12T11:16:00Z">
              <w:r w:rsidR="00FF3470">
                <w:rPr>
                  <w:sz w:val="18"/>
                  <w:szCs w:val="18"/>
                  <w:lang w:val="en-GB"/>
                </w:rPr>
                <w:t>s</w:t>
              </w:r>
            </w:ins>
            <w:del w:id="210" w:author="Alimchandani, Mahesh" w:date="2012-09-12T11:16:00Z">
              <w:r w:rsidRPr="000C6B3B" w:rsidDel="00FF3470">
                <w:rPr>
                  <w:sz w:val="18"/>
                  <w:szCs w:val="18"/>
                  <w:lang w:val="en-GB"/>
                </w:rPr>
                <w:delText xml:space="preserve"> (S))</w:delText>
              </w:r>
            </w:del>
            <w:r w:rsidRPr="000C6B3B">
              <w:rPr>
                <w:sz w:val="18"/>
                <w:szCs w:val="18"/>
                <w:lang w:val="en-GB"/>
              </w:rPr>
              <w:t xml:space="preserve"> for processing, filtering</w:t>
            </w:r>
            <w:ins w:id="211" w:author="Alimchandani, Mahesh" w:date="2012-09-12T11:17:00Z">
              <w:r w:rsidR="00FF3470">
                <w:rPr>
                  <w:sz w:val="18"/>
                  <w:szCs w:val="18"/>
                  <w:lang w:val="en-GB"/>
                </w:rPr>
                <w:t xml:space="preserve">, transfer </w:t>
              </w:r>
            </w:ins>
            <w:del w:id="212" w:author="Alimchandani, Mahesh" w:date="2012-09-12T11:17:00Z">
              <w:r w:rsidRPr="000C6B3B" w:rsidDel="00FF3470">
                <w:rPr>
                  <w:sz w:val="18"/>
                  <w:szCs w:val="18"/>
                  <w:lang w:val="en-GB"/>
                </w:rPr>
                <w:delText xml:space="preserve"> </w:delText>
              </w:r>
            </w:del>
            <w:r w:rsidRPr="000C6B3B">
              <w:rPr>
                <w:sz w:val="18"/>
                <w:szCs w:val="18"/>
                <w:lang w:val="en-GB"/>
              </w:rPr>
              <w:t xml:space="preserve">and </w:t>
            </w:r>
            <w:del w:id="213" w:author="Alimchandani, Mahesh" w:date="2012-09-12T11:17:00Z">
              <w:r w:rsidRPr="000C6B3B" w:rsidDel="00FF3470">
                <w:rPr>
                  <w:sz w:val="18"/>
                  <w:szCs w:val="18"/>
                  <w:lang w:val="en-GB"/>
                </w:rPr>
                <w:delText>transfer</w:delText>
              </w:r>
              <w:r w:rsidDel="00FF3470">
                <w:rPr>
                  <w:sz w:val="18"/>
                  <w:szCs w:val="18"/>
                  <w:lang w:val="en-GB"/>
                </w:rPr>
                <w:delText xml:space="preserve"> </w:delText>
              </w:r>
              <w:r w:rsidRPr="000C6B3B" w:rsidDel="00FF3470">
                <w:rPr>
                  <w:sz w:val="18"/>
                  <w:szCs w:val="18"/>
                  <w:lang w:val="en-GB"/>
                </w:rPr>
                <w:delText>/</w:delText>
              </w:r>
            </w:del>
            <w:r>
              <w:rPr>
                <w:sz w:val="18"/>
                <w:szCs w:val="18"/>
                <w:lang w:val="en-GB"/>
              </w:rPr>
              <w:t xml:space="preserve"> </w:t>
            </w:r>
            <w:r w:rsidRPr="000C6B3B">
              <w:rPr>
                <w:sz w:val="18"/>
                <w:szCs w:val="18"/>
                <w:lang w:val="en-GB"/>
              </w:rPr>
              <w:t xml:space="preserve">routing of information exchanged via communication equipment to the appropriate applications on-board e.g. navigation, other bridge applications (safety, security) and other </w:t>
            </w:r>
            <w:proofErr w:type="spellStart"/>
            <w:r w:rsidRPr="000C6B3B">
              <w:rPr>
                <w:sz w:val="18"/>
                <w:szCs w:val="18"/>
                <w:lang w:val="en-GB"/>
              </w:rPr>
              <w:t>onboard</w:t>
            </w:r>
            <w:proofErr w:type="spellEnd"/>
            <w:r w:rsidRPr="000C6B3B">
              <w:rPr>
                <w:sz w:val="18"/>
                <w:szCs w:val="18"/>
                <w:lang w:val="en-GB"/>
              </w:rPr>
              <w:t xml:space="preserve"> applications. </w:t>
            </w:r>
          </w:p>
          <w:p w14:paraId="7E44374C" w14:textId="77777777" w:rsidR="003F3692" w:rsidRPr="000C6B3B" w:rsidRDefault="003F3692" w:rsidP="00E90657">
            <w:pPr>
              <w:pStyle w:val="Default"/>
              <w:ind w:left="720"/>
              <w:rPr>
                <w:sz w:val="18"/>
                <w:szCs w:val="18"/>
                <w:lang w:val="en-GB"/>
              </w:rPr>
            </w:pPr>
          </w:p>
          <w:p w14:paraId="1A0A5440" w14:textId="77777777" w:rsidR="003F3692" w:rsidRPr="00884A86" w:rsidRDefault="003F3692" w:rsidP="003F3692">
            <w:pPr>
              <w:pStyle w:val="Default"/>
              <w:numPr>
                <w:ilvl w:val="0"/>
                <w:numId w:val="6"/>
              </w:numPr>
              <w:rPr>
                <w:sz w:val="18"/>
                <w:szCs w:val="18"/>
                <w:lang w:val="en-GB"/>
              </w:rPr>
            </w:pPr>
            <w:r w:rsidRPr="00884A86">
              <w:rPr>
                <w:sz w:val="18"/>
                <w:szCs w:val="18"/>
                <w:lang w:val="en-GB"/>
              </w:rPr>
              <w:t xml:space="preserve">Provide functionality as part of INS to process and filter exchanged information received via communication equipment for relevance to vessel, route, and conditions, ensuring delivery (routing) and presentation of safety relevant information on INS tasks (displays). </w:t>
            </w:r>
          </w:p>
          <w:p w14:paraId="194ED59F" w14:textId="77777777" w:rsidR="003F3692" w:rsidRPr="000C6B3B" w:rsidRDefault="003F3692" w:rsidP="00E90657">
            <w:pPr>
              <w:pStyle w:val="Default"/>
              <w:ind w:left="720"/>
              <w:rPr>
                <w:sz w:val="18"/>
                <w:szCs w:val="18"/>
                <w:lang w:val="en-GB"/>
              </w:rPr>
            </w:pPr>
          </w:p>
          <w:p w14:paraId="0065FB59" w14:textId="77777777" w:rsidR="003F3692" w:rsidRPr="000C6B3B" w:rsidRDefault="003F3692">
            <w:pPr>
              <w:pStyle w:val="Default"/>
              <w:numPr>
                <w:ilvl w:val="0"/>
                <w:numId w:val="6"/>
              </w:numPr>
              <w:rPr>
                <w:rFonts w:eastAsia="Calibri" w:cs="Times New Roman"/>
                <w:sz w:val="18"/>
                <w:szCs w:val="18"/>
                <w:lang w:val="en-GB" w:eastAsia="nb-NO"/>
              </w:rPr>
            </w:pPr>
            <w:r w:rsidRPr="000C6B3B">
              <w:rPr>
                <w:sz w:val="18"/>
                <w:szCs w:val="18"/>
                <w:lang w:val="en-GB"/>
              </w:rPr>
              <w:t xml:space="preserve">Provide an administrative </w:t>
            </w:r>
            <w:del w:id="214" w:author="Alimchandani, Mahesh" w:date="2012-09-12T11:18:00Z">
              <w:r w:rsidRPr="000C6B3B" w:rsidDel="00FF3470">
                <w:rPr>
                  <w:sz w:val="18"/>
                  <w:szCs w:val="18"/>
                  <w:lang w:val="en-GB"/>
                </w:rPr>
                <w:delText xml:space="preserve">HMI </w:delText>
              </w:r>
            </w:del>
            <w:ins w:id="215" w:author="Alimchandani, Mahesh" w:date="2012-09-12T11:18:00Z">
              <w:r w:rsidR="00FF3470">
                <w:rPr>
                  <w:sz w:val="18"/>
                  <w:szCs w:val="18"/>
                  <w:lang w:val="en-GB"/>
                </w:rPr>
                <w:t xml:space="preserve">Human Machine Interface (HMI) </w:t>
              </w:r>
            </w:ins>
            <w:del w:id="216" w:author="Alimchandani, Mahesh" w:date="2012-09-12T11:18:00Z">
              <w:r w:rsidRPr="000C6B3B" w:rsidDel="00FF3470">
                <w:rPr>
                  <w:sz w:val="18"/>
                  <w:szCs w:val="18"/>
                  <w:lang w:val="en-GB"/>
                </w:rPr>
                <w:delText>interface in</w:delText>
              </w:r>
            </w:del>
            <w:ins w:id="217" w:author="Alimchandani, Mahesh" w:date="2012-09-12T11:18:00Z">
              <w:r w:rsidR="00FF3470">
                <w:rPr>
                  <w:sz w:val="18"/>
                  <w:szCs w:val="18"/>
                  <w:lang w:val="en-GB"/>
                </w:rPr>
                <w:t>using the</w:t>
              </w:r>
            </w:ins>
            <w:r w:rsidRPr="000C6B3B">
              <w:rPr>
                <w:sz w:val="18"/>
                <w:szCs w:val="18"/>
                <w:lang w:val="en-GB"/>
              </w:rPr>
              <w:t xml:space="preserve"> INS task concept for identifying updates and setting of presentation rules based on route plan, vessel characteristics, INS tasks supported and other user-selected priorities. </w:t>
            </w:r>
          </w:p>
        </w:tc>
        <w:tc>
          <w:tcPr>
            <w:tcW w:w="1984" w:type="dxa"/>
          </w:tcPr>
          <w:p w14:paraId="63683CDA" w14:textId="77777777" w:rsidR="003F3692" w:rsidRPr="000C6B3B" w:rsidRDefault="003F3692" w:rsidP="00E90657">
            <w:pPr>
              <w:pStyle w:val="Default"/>
              <w:rPr>
                <w:sz w:val="18"/>
                <w:szCs w:val="18"/>
                <w:lang w:val="en-GB"/>
              </w:rPr>
            </w:pPr>
            <w:r w:rsidRPr="00B21D78">
              <w:rPr>
                <w:color w:val="FF0000"/>
                <w:sz w:val="18"/>
                <w:szCs w:val="18"/>
                <w:lang w:val="en-US"/>
              </w:rPr>
              <w:t xml:space="preserve">Improved </w:t>
            </w:r>
            <w:r>
              <w:rPr>
                <w:color w:val="FF0000"/>
                <w:sz w:val="18"/>
                <w:szCs w:val="18"/>
                <w:lang w:val="en-US"/>
              </w:rPr>
              <w:t xml:space="preserve">operability, interoperability, </w:t>
            </w:r>
            <w:r w:rsidRPr="00B21D78">
              <w:rPr>
                <w:color w:val="FF0000"/>
                <w:sz w:val="18"/>
                <w:szCs w:val="18"/>
                <w:lang w:val="en-US"/>
              </w:rPr>
              <w:t>integrity, storage and</w:t>
            </w:r>
            <w:r>
              <w:rPr>
                <w:color w:val="FF0000"/>
                <w:sz w:val="18"/>
                <w:szCs w:val="18"/>
                <w:lang w:val="en-US"/>
              </w:rPr>
              <w:t xml:space="preserve"> real-time</w:t>
            </w:r>
            <w:r w:rsidRPr="00B21D78">
              <w:rPr>
                <w:color w:val="FF0000"/>
                <w:sz w:val="18"/>
                <w:szCs w:val="18"/>
                <w:lang w:val="en-US"/>
              </w:rPr>
              <w:t xml:space="preserve"> execution efficiency</w:t>
            </w:r>
          </w:p>
        </w:tc>
        <w:tc>
          <w:tcPr>
            <w:tcW w:w="1276" w:type="dxa"/>
          </w:tcPr>
          <w:p w14:paraId="30F367E4"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04E55EE3" w14:textId="77777777" w:rsidR="003F3692" w:rsidRPr="000C6B3B" w:rsidRDefault="003F3692" w:rsidP="00E90657">
            <w:pPr>
              <w:pStyle w:val="Default"/>
              <w:rPr>
                <w:sz w:val="18"/>
                <w:szCs w:val="18"/>
                <w:lang w:val="en-GB"/>
              </w:rPr>
            </w:pPr>
            <w:r w:rsidRPr="00B21D78">
              <w:rPr>
                <w:color w:val="FF0000"/>
                <w:sz w:val="18"/>
                <w:szCs w:val="18"/>
                <w:lang w:val="en-US"/>
              </w:rPr>
              <w:t>Improve</w:t>
            </w:r>
            <w:r>
              <w:rPr>
                <w:color w:val="FF0000"/>
                <w:sz w:val="18"/>
                <w:szCs w:val="18"/>
                <w:lang w:val="en-US"/>
              </w:rPr>
              <w:t>d</w:t>
            </w:r>
            <w:r w:rsidRPr="00B21D78">
              <w:rPr>
                <w:color w:val="FF0000"/>
                <w:sz w:val="18"/>
                <w:szCs w:val="18"/>
                <w:lang w:val="en-US"/>
              </w:rPr>
              <w:t xml:space="preserve"> </w:t>
            </w:r>
            <w:r>
              <w:rPr>
                <w:color w:val="FF0000"/>
                <w:sz w:val="18"/>
                <w:szCs w:val="18"/>
                <w:lang w:val="en-US"/>
              </w:rPr>
              <w:t>completeness, consistency, security and international standardization of data and its sharing</w:t>
            </w:r>
          </w:p>
        </w:tc>
        <w:tc>
          <w:tcPr>
            <w:tcW w:w="4253" w:type="dxa"/>
          </w:tcPr>
          <w:p w14:paraId="6E75E1C2" w14:textId="77777777" w:rsidR="003F3692" w:rsidRDefault="003F3692" w:rsidP="00E90657">
            <w:pPr>
              <w:pStyle w:val="Default"/>
              <w:rPr>
                <w:color w:val="FF0000"/>
                <w:sz w:val="18"/>
                <w:szCs w:val="18"/>
                <w:lang w:val="en-US"/>
              </w:rPr>
            </w:pPr>
            <w:r w:rsidRPr="00B77EE2">
              <w:rPr>
                <w:color w:val="FF0000"/>
                <w:sz w:val="18"/>
                <w:szCs w:val="18"/>
                <w:lang w:val="en-US"/>
              </w:rPr>
              <w:t xml:space="preserve">Suboptimal performance or accident </w:t>
            </w:r>
            <w:r>
              <w:rPr>
                <w:color w:val="FF0000"/>
                <w:sz w:val="18"/>
                <w:szCs w:val="18"/>
                <w:lang w:val="en-US"/>
              </w:rPr>
              <w:t>due poor decision making resulting from lack of harmonized data and technical solutions for processing, filtering and transfer of information via communication equipment.</w:t>
            </w:r>
          </w:p>
          <w:p w14:paraId="3B62D1A1" w14:textId="77777777" w:rsidR="003F3692" w:rsidRPr="00AF7643" w:rsidRDefault="003F3692" w:rsidP="00E90657">
            <w:pPr>
              <w:pStyle w:val="Default"/>
              <w:rPr>
                <w:color w:val="FF0000"/>
                <w:sz w:val="18"/>
                <w:szCs w:val="18"/>
                <w:lang w:val="en-GB"/>
              </w:rPr>
            </w:pPr>
            <w:r w:rsidRPr="00AF7643">
              <w:rPr>
                <w:color w:val="FF0000"/>
                <w:sz w:val="18"/>
                <w:szCs w:val="18"/>
                <w:lang w:val="en-GB"/>
              </w:rPr>
              <w:t>There is a gap between information capability of current information management systems and those that will be required as volumes of information increases</w:t>
            </w:r>
          </w:p>
        </w:tc>
        <w:tc>
          <w:tcPr>
            <w:tcW w:w="1559" w:type="dxa"/>
          </w:tcPr>
          <w:p w14:paraId="5910D498" w14:textId="77777777" w:rsidR="003F3692" w:rsidRPr="0063588D" w:rsidRDefault="003F3692" w:rsidP="00E90657">
            <w:pPr>
              <w:pStyle w:val="Default"/>
              <w:rPr>
                <w:sz w:val="14"/>
                <w:szCs w:val="14"/>
              </w:rPr>
            </w:pPr>
            <w:r w:rsidRPr="0063588D">
              <w:rPr>
                <w:sz w:val="14"/>
                <w:szCs w:val="14"/>
              </w:rPr>
              <w:t xml:space="preserve">111-Gte01-Sop01 </w:t>
            </w:r>
          </w:p>
          <w:p w14:paraId="75B8B384" w14:textId="77777777" w:rsidR="003F3692" w:rsidRPr="0063588D" w:rsidRDefault="003F3692" w:rsidP="00E90657">
            <w:pPr>
              <w:pStyle w:val="Default"/>
              <w:rPr>
                <w:sz w:val="14"/>
                <w:szCs w:val="14"/>
              </w:rPr>
            </w:pPr>
            <w:r w:rsidRPr="0063588D">
              <w:rPr>
                <w:sz w:val="14"/>
                <w:szCs w:val="14"/>
              </w:rPr>
              <w:t xml:space="preserve">135-Gte01-Sop04 </w:t>
            </w:r>
          </w:p>
          <w:p w14:paraId="49CBC929" w14:textId="77777777" w:rsidR="003F3692" w:rsidRPr="0063588D" w:rsidRDefault="003F3692" w:rsidP="00E90657">
            <w:pPr>
              <w:pStyle w:val="Default"/>
              <w:rPr>
                <w:sz w:val="14"/>
                <w:szCs w:val="14"/>
              </w:rPr>
            </w:pPr>
            <w:r w:rsidRPr="0063588D">
              <w:rPr>
                <w:sz w:val="14"/>
                <w:szCs w:val="14"/>
              </w:rPr>
              <w:t xml:space="preserve">111-Gte05-Sop01 </w:t>
            </w:r>
          </w:p>
          <w:p w14:paraId="29F10DA0" w14:textId="77777777" w:rsidR="003F3692" w:rsidRDefault="003F3692" w:rsidP="00E90657">
            <w:pPr>
              <w:pStyle w:val="Default"/>
              <w:rPr>
                <w:sz w:val="14"/>
                <w:szCs w:val="14"/>
              </w:rPr>
            </w:pPr>
            <w:r w:rsidRPr="0063588D">
              <w:rPr>
                <w:sz w:val="14"/>
                <w:szCs w:val="14"/>
              </w:rPr>
              <w:t xml:space="preserve">111-Gte05-Ste01 </w:t>
            </w:r>
          </w:p>
          <w:p w14:paraId="1FA483E6" w14:textId="77777777" w:rsidR="003F3692" w:rsidRDefault="003F3692" w:rsidP="00E90657">
            <w:pPr>
              <w:pStyle w:val="Default"/>
              <w:rPr>
                <w:sz w:val="14"/>
                <w:szCs w:val="14"/>
              </w:rPr>
            </w:pPr>
            <w:r w:rsidRPr="0063588D">
              <w:rPr>
                <w:sz w:val="14"/>
                <w:szCs w:val="14"/>
              </w:rPr>
              <w:t xml:space="preserve">111-Gte05-Ste02 </w:t>
            </w:r>
          </w:p>
          <w:p w14:paraId="0564E10E" w14:textId="77777777" w:rsidR="003F3692" w:rsidRPr="0063588D" w:rsidRDefault="003F3692" w:rsidP="00E90657">
            <w:pPr>
              <w:pStyle w:val="Default"/>
              <w:rPr>
                <w:sz w:val="14"/>
                <w:szCs w:val="14"/>
              </w:rPr>
            </w:pPr>
            <w:r w:rsidRPr="0063588D">
              <w:rPr>
                <w:sz w:val="14"/>
                <w:szCs w:val="14"/>
              </w:rPr>
              <w:t xml:space="preserve">111-Gte05-Sre01 </w:t>
            </w:r>
          </w:p>
          <w:p w14:paraId="0A1A890A" w14:textId="77777777" w:rsidR="003F3692" w:rsidRPr="0063588D" w:rsidRDefault="003F3692" w:rsidP="00E90657">
            <w:pPr>
              <w:pStyle w:val="Default"/>
              <w:rPr>
                <w:sz w:val="14"/>
                <w:szCs w:val="14"/>
              </w:rPr>
            </w:pPr>
            <w:r w:rsidRPr="0063588D">
              <w:rPr>
                <w:sz w:val="14"/>
                <w:szCs w:val="14"/>
              </w:rPr>
              <w:t xml:space="preserve">135-Gte01-Sop02 </w:t>
            </w:r>
          </w:p>
          <w:p w14:paraId="37080BE4" w14:textId="77777777" w:rsidR="003F3692" w:rsidRDefault="003F3692" w:rsidP="00E90657">
            <w:pPr>
              <w:pStyle w:val="Default"/>
              <w:rPr>
                <w:sz w:val="14"/>
                <w:szCs w:val="14"/>
              </w:rPr>
            </w:pPr>
            <w:r w:rsidRPr="0063588D">
              <w:rPr>
                <w:sz w:val="14"/>
                <w:szCs w:val="14"/>
              </w:rPr>
              <w:t xml:space="preserve">135-Gte01-Ste07 </w:t>
            </w:r>
          </w:p>
          <w:p w14:paraId="4ABCF9B4" w14:textId="77777777" w:rsidR="003F3692" w:rsidRPr="0063588D" w:rsidRDefault="003F3692" w:rsidP="00E90657">
            <w:pPr>
              <w:pStyle w:val="Default"/>
              <w:rPr>
                <w:sz w:val="14"/>
                <w:szCs w:val="14"/>
              </w:rPr>
            </w:pPr>
            <w:r w:rsidRPr="0063588D">
              <w:rPr>
                <w:sz w:val="14"/>
                <w:szCs w:val="14"/>
              </w:rPr>
              <w:t>135-Gte01-Ste12</w:t>
            </w:r>
          </w:p>
          <w:p w14:paraId="4EC439FE" w14:textId="77777777" w:rsidR="003F3692" w:rsidRPr="0063588D" w:rsidRDefault="003F3692" w:rsidP="00E90657">
            <w:pPr>
              <w:pStyle w:val="Default"/>
              <w:rPr>
                <w:color w:val="FF0000"/>
                <w:sz w:val="14"/>
                <w:szCs w:val="14"/>
              </w:rPr>
            </w:pPr>
            <w:r w:rsidRPr="0063588D">
              <w:rPr>
                <w:color w:val="FF0000"/>
                <w:sz w:val="14"/>
                <w:szCs w:val="14"/>
              </w:rPr>
              <w:t>135-Gte01-Ste11</w:t>
            </w:r>
          </w:p>
        </w:tc>
      </w:tr>
      <w:tr w:rsidR="003F3692" w:rsidRPr="00B555ED" w14:paraId="7B7FDF27" w14:textId="77777777" w:rsidTr="00E90657">
        <w:trPr>
          <w:cantSplit/>
          <w:trHeight w:val="1219"/>
        </w:trPr>
        <w:tc>
          <w:tcPr>
            <w:tcW w:w="710" w:type="dxa"/>
          </w:tcPr>
          <w:p w14:paraId="4A073AF9" w14:textId="77777777" w:rsidR="003F3692" w:rsidRPr="00B6608C" w:rsidRDefault="003F3692" w:rsidP="00E90657">
            <w:pPr>
              <w:pStyle w:val="Default"/>
              <w:rPr>
                <w:sz w:val="16"/>
                <w:szCs w:val="16"/>
                <w:lang w:val="en-GB"/>
              </w:rPr>
            </w:pPr>
            <w:r w:rsidRPr="00B6608C">
              <w:rPr>
                <w:sz w:val="16"/>
                <w:szCs w:val="16"/>
                <w:lang w:val="en-GB"/>
              </w:rPr>
              <w:t xml:space="preserve">S4.1.6 </w:t>
            </w:r>
          </w:p>
        </w:tc>
        <w:tc>
          <w:tcPr>
            <w:tcW w:w="3544" w:type="dxa"/>
          </w:tcPr>
          <w:p w14:paraId="126E363B"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Provide quality assurance </w:t>
            </w:r>
            <w:del w:id="218" w:author="Alimchandani, Mahesh" w:date="2012-09-12T11:19:00Z">
              <w:r w:rsidRPr="000C6B3B" w:rsidDel="00817B6D">
                <w:rPr>
                  <w:sz w:val="18"/>
                  <w:szCs w:val="18"/>
                  <w:lang w:val="en-GB"/>
                </w:rPr>
                <w:delText xml:space="preserve">process </w:delText>
              </w:r>
            </w:del>
            <w:r w:rsidRPr="000C6B3B">
              <w:rPr>
                <w:sz w:val="18"/>
                <w:szCs w:val="18"/>
                <w:lang w:val="en-GB"/>
              </w:rPr>
              <w:t xml:space="preserve">to ensure that all data is reliable and is based on a consistent common reference system (CCRS) or converted to such before integration and display. </w:t>
            </w:r>
          </w:p>
        </w:tc>
        <w:tc>
          <w:tcPr>
            <w:tcW w:w="1984" w:type="dxa"/>
          </w:tcPr>
          <w:p w14:paraId="29232BC2" w14:textId="77777777" w:rsidR="003F3692" w:rsidRPr="008F1820" w:rsidRDefault="003F3692" w:rsidP="00E90657">
            <w:pPr>
              <w:pStyle w:val="Default"/>
              <w:rPr>
                <w:color w:val="FF0000"/>
                <w:sz w:val="18"/>
                <w:szCs w:val="18"/>
                <w:lang w:val="en-GB"/>
              </w:rPr>
            </w:pPr>
            <w:r w:rsidRPr="008F1820">
              <w:rPr>
                <w:color w:val="FF0000"/>
                <w:sz w:val="18"/>
                <w:szCs w:val="18"/>
                <w:lang w:val="en-GB"/>
              </w:rPr>
              <w:t xml:space="preserve">Improved </w:t>
            </w:r>
            <w:r>
              <w:rPr>
                <w:color w:val="FF0000"/>
                <w:sz w:val="18"/>
                <w:szCs w:val="18"/>
                <w:lang w:val="en-GB"/>
              </w:rPr>
              <w:t>system update,</w:t>
            </w:r>
            <w:r w:rsidRPr="008F1820">
              <w:rPr>
                <w:color w:val="FF0000"/>
                <w:sz w:val="18"/>
                <w:szCs w:val="18"/>
                <w:lang w:val="en-GB"/>
              </w:rPr>
              <w:t xml:space="preserve"> data validity</w:t>
            </w:r>
            <w:r>
              <w:rPr>
                <w:color w:val="FF0000"/>
                <w:sz w:val="18"/>
                <w:szCs w:val="18"/>
                <w:lang w:val="en-GB"/>
              </w:rPr>
              <w:t xml:space="preserve"> and </w:t>
            </w:r>
            <w:r w:rsidRPr="008F1820">
              <w:rPr>
                <w:color w:val="FF0000"/>
                <w:sz w:val="18"/>
                <w:szCs w:val="18"/>
                <w:lang w:val="en-GB"/>
              </w:rPr>
              <w:t>integrity</w:t>
            </w:r>
          </w:p>
        </w:tc>
        <w:tc>
          <w:tcPr>
            <w:tcW w:w="1276" w:type="dxa"/>
          </w:tcPr>
          <w:p w14:paraId="45527F67"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08EE68AA" w14:textId="77777777" w:rsidR="003F3692" w:rsidRPr="008F1820" w:rsidRDefault="003F3692" w:rsidP="00E90657">
            <w:pPr>
              <w:pStyle w:val="Default"/>
              <w:rPr>
                <w:color w:val="FF0000"/>
                <w:sz w:val="18"/>
                <w:szCs w:val="18"/>
                <w:lang w:val="en-GB"/>
              </w:rPr>
            </w:pPr>
            <w:r w:rsidRPr="008F1820">
              <w:rPr>
                <w:color w:val="FF0000"/>
                <w:sz w:val="18"/>
                <w:szCs w:val="18"/>
                <w:lang w:val="en-GB"/>
              </w:rPr>
              <w:t xml:space="preserve">Improved </w:t>
            </w:r>
            <w:r>
              <w:rPr>
                <w:color w:val="FF0000"/>
                <w:sz w:val="18"/>
                <w:szCs w:val="18"/>
                <w:lang w:val="en-GB"/>
              </w:rPr>
              <w:t xml:space="preserve">interoperability and </w:t>
            </w:r>
            <w:r w:rsidRPr="008F1820">
              <w:rPr>
                <w:color w:val="FF0000"/>
                <w:sz w:val="18"/>
                <w:szCs w:val="18"/>
                <w:lang w:val="en-GB"/>
              </w:rPr>
              <w:t>usability</w:t>
            </w:r>
          </w:p>
        </w:tc>
        <w:tc>
          <w:tcPr>
            <w:tcW w:w="4253" w:type="dxa"/>
          </w:tcPr>
          <w:p w14:paraId="3D31F7DB" w14:textId="77777777" w:rsidR="003F3692" w:rsidRPr="000C6B3B" w:rsidRDefault="003F3692">
            <w:pPr>
              <w:pStyle w:val="Default"/>
              <w:rPr>
                <w:rFonts w:eastAsia="Calibri" w:cs="Times New Roman"/>
                <w:sz w:val="18"/>
                <w:szCs w:val="18"/>
                <w:lang w:val="en-GB" w:eastAsia="nb-NO"/>
              </w:rPr>
            </w:pPr>
            <w:r w:rsidRPr="00B77EE2">
              <w:rPr>
                <w:color w:val="FF0000"/>
                <w:sz w:val="18"/>
                <w:szCs w:val="18"/>
                <w:lang w:val="en-US"/>
              </w:rPr>
              <w:t>Suboptimal performance or accident</w:t>
            </w:r>
            <w:r>
              <w:rPr>
                <w:color w:val="FF0000"/>
                <w:sz w:val="18"/>
                <w:szCs w:val="18"/>
                <w:lang w:val="en-US"/>
              </w:rPr>
              <w:t xml:space="preserve"> due to problem of interoperability between application and use of </w:t>
            </w:r>
            <w:del w:id="219" w:author="Alimchandani, Mahesh" w:date="2012-09-25T22:56:00Z">
              <w:r w:rsidDel="00D053D1">
                <w:rPr>
                  <w:color w:val="FF0000"/>
                  <w:sz w:val="18"/>
                  <w:szCs w:val="18"/>
                  <w:lang w:val="en-US"/>
                </w:rPr>
                <w:delText xml:space="preserve">deprecate </w:delText>
              </w:r>
            </w:del>
            <w:proofErr w:type="gramStart"/>
            <w:ins w:id="220" w:author="Alimchandani, Mahesh" w:date="2012-09-25T22:56:00Z">
              <w:r w:rsidR="00D053D1">
                <w:rPr>
                  <w:color w:val="FF0000"/>
                  <w:sz w:val="18"/>
                  <w:szCs w:val="18"/>
                  <w:lang w:val="en-US"/>
                </w:rPr>
                <w:t xml:space="preserve">obsolete  </w:t>
              </w:r>
            </w:ins>
            <w:r>
              <w:rPr>
                <w:color w:val="FF0000"/>
                <w:sz w:val="18"/>
                <w:szCs w:val="18"/>
                <w:lang w:val="en-US"/>
              </w:rPr>
              <w:t>operating</w:t>
            </w:r>
            <w:proofErr w:type="gramEnd"/>
            <w:r>
              <w:rPr>
                <w:color w:val="FF0000"/>
                <w:sz w:val="18"/>
                <w:szCs w:val="18"/>
                <w:lang w:val="en-US"/>
              </w:rPr>
              <w:t xml:space="preserve"> systems.</w:t>
            </w:r>
          </w:p>
        </w:tc>
        <w:tc>
          <w:tcPr>
            <w:tcW w:w="1559" w:type="dxa"/>
          </w:tcPr>
          <w:p w14:paraId="40FE6BF1" w14:textId="77777777" w:rsidR="003F3692" w:rsidRPr="006B0D18" w:rsidRDefault="003F3692" w:rsidP="00E90657">
            <w:pPr>
              <w:pStyle w:val="Default"/>
              <w:rPr>
                <w:sz w:val="14"/>
                <w:szCs w:val="14"/>
                <w:lang w:val="en-GB"/>
              </w:rPr>
            </w:pPr>
            <w:r w:rsidRPr="0063588D">
              <w:rPr>
                <w:sz w:val="14"/>
                <w:szCs w:val="14"/>
                <w:lang w:val="en-GB"/>
              </w:rPr>
              <w:t xml:space="preserve">See solutions S1.6 and S3.3 </w:t>
            </w:r>
          </w:p>
        </w:tc>
      </w:tr>
    </w:tbl>
    <w:p w14:paraId="73A0DCDE" w14:textId="77777777" w:rsidR="003F3692" w:rsidRDefault="003F3692" w:rsidP="003F3692">
      <w:r w:rsidRPr="000C6B3B">
        <w:t>..</w:t>
      </w:r>
    </w:p>
    <w:p w14:paraId="7D461AAB"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6CEC2672" w14:textId="77777777" w:rsidTr="00E90657">
        <w:tc>
          <w:tcPr>
            <w:tcW w:w="710" w:type="dxa"/>
            <w:shd w:val="clear" w:color="auto" w:fill="00B0F0"/>
            <w:vAlign w:val="center"/>
          </w:tcPr>
          <w:p w14:paraId="057A133A"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lastRenderedPageBreak/>
              <w:t>No.</w:t>
            </w:r>
          </w:p>
        </w:tc>
        <w:tc>
          <w:tcPr>
            <w:tcW w:w="3544" w:type="dxa"/>
            <w:shd w:val="clear" w:color="auto" w:fill="00B0F0"/>
            <w:vAlign w:val="center"/>
          </w:tcPr>
          <w:p w14:paraId="37404A5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38710D9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64239B8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4513121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07A9DA1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1A20871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3150EC" w14:paraId="7FBC8E75" w14:textId="77777777" w:rsidTr="00E90657">
        <w:trPr>
          <w:cantSplit/>
          <w:trHeight w:val="567"/>
        </w:trPr>
        <w:tc>
          <w:tcPr>
            <w:tcW w:w="710" w:type="dxa"/>
          </w:tcPr>
          <w:p w14:paraId="3A8BC51F" w14:textId="77777777" w:rsidR="003F3692" w:rsidRPr="00B6608C" w:rsidRDefault="003F3692" w:rsidP="00E90657">
            <w:pPr>
              <w:pStyle w:val="Default"/>
              <w:rPr>
                <w:sz w:val="16"/>
                <w:szCs w:val="16"/>
                <w:lang w:val="en-GB"/>
              </w:rPr>
            </w:pPr>
            <w:r w:rsidRPr="00B6608C">
              <w:rPr>
                <w:sz w:val="16"/>
                <w:szCs w:val="16"/>
                <w:lang w:val="en-GB"/>
              </w:rPr>
              <w:t xml:space="preserve">S4.1.7 </w:t>
            </w:r>
          </w:p>
        </w:tc>
        <w:tc>
          <w:tcPr>
            <w:tcW w:w="3544" w:type="dxa"/>
          </w:tcPr>
          <w:p w14:paraId="1F160AB5" w14:textId="77777777" w:rsidR="003F3692" w:rsidRPr="000C6B3B" w:rsidRDefault="003F3692" w:rsidP="00E90657">
            <w:pPr>
              <w:pStyle w:val="Default"/>
              <w:rPr>
                <w:sz w:val="18"/>
                <w:szCs w:val="18"/>
                <w:lang w:val="en-GB"/>
              </w:rPr>
            </w:pPr>
            <w:r w:rsidRPr="000C6B3B">
              <w:rPr>
                <w:sz w:val="18"/>
                <w:szCs w:val="18"/>
                <w:lang w:val="en-GB"/>
              </w:rPr>
              <w:t xml:space="preserve">Implement harmonized presentation concept of information exchanged via communication equipment including standard symbology and text support taking into account human factors and ergonomics design principles to ensure useful presentation and prevent overload. </w:t>
            </w:r>
          </w:p>
        </w:tc>
        <w:tc>
          <w:tcPr>
            <w:tcW w:w="1984" w:type="dxa"/>
          </w:tcPr>
          <w:p w14:paraId="2BA5906E" w14:textId="77777777" w:rsidR="003F3692" w:rsidRPr="00C32DD8" w:rsidRDefault="003F3692" w:rsidP="00E90657">
            <w:pPr>
              <w:pStyle w:val="Default"/>
              <w:rPr>
                <w:color w:val="FF0000"/>
                <w:sz w:val="18"/>
                <w:szCs w:val="18"/>
                <w:lang w:val="en-GB"/>
              </w:rPr>
            </w:pPr>
            <w:r w:rsidRPr="00C32DD8">
              <w:rPr>
                <w:color w:val="FF0000"/>
                <w:sz w:val="18"/>
                <w:szCs w:val="18"/>
                <w:lang w:val="en-GB"/>
              </w:rPr>
              <w:t xml:space="preserve">Improved </w:t>
            </w:r>
            <w:r>
              <w:rPr>
                <w:color w:val="FF0000"/>
                <w:sz w:val="18"/>
                <w:szCs w:val="18"/>
                <w:lang w:val="en-GB"/>
              </w:rPr>
              <w:t xml:space="preserve">graphical display of information including prioritized alarm display, </w:t>
            </w:r>
            <w:r w:rsidRPr="00C32DD8">
              <w:rPr>
                <w:color w:val="FF0000"/>
                <w:sz w:val="18"/>
                <w:szCs w:val="18"/>
                <w:lang w:val="en-GB"/>
              </w:rPr>
              <w:t>usability</w:t>
            </w:r>
            <w:r>
              <w:rPr>
                <w:color w:val="FF0000"/>
                <w:sz w:val="18"/>
                <w:szCs w:val="18"/>
                <w:lang w:val="en-GB"/>
              </w:rPr>
              <w:t xml:space="preserve"> and</w:t>
            </w:r>
            <w:r w:rsidRPr="00C32DD8">
              <w:rPr>
                <w:color w:val="FF0000"/>
                <w:sz w:val="18"/>
                <w:szCs w:val="18"/>
                <w:lang w:val="en-GB"/>
              </w:rPr>
              <w:t xml:space="preserve"> self-descriptiveness</w:t>
            </w:r>
          </w:p>
        </w:tc>
        <w:tc>
          <w:tcPr>
            <w:tcW w:w="1276" w:type="dxa"/>
          </w:tcPr>
          <w:p w14:paraId="09A29B2A"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3E274D82" w14:textId="77777777" w:rsidR="003F3692" w:rsidRPr="00C32DD8" w:rsidRDefault="003F3692" w:rsidP="00E90657">
            <w:pPr>
              <w:pStyle w:val="Default"/>
              <w:rPr>
                <w:color w:val="FF0000"/>
                <w:sz w:val="18"/>
                <w:szCs w:val="18"/>
                <w:lang w:val="en-GB"/>
              </w:rPr>
            </w:pPr>
            <w:r w:rsidRPr="00C32DD8">
              <w:rPr>
                <w:color w:val="FF0000"/>
                <w:sz w:val="18"/>
                <w:szCs w:val="18"/>
                <w:lang w:val="en-GB"/>
              </w:rPr>
              <w:t xml:space="preserve">Improved </w:t>
            </w:r>
            <w:r>
              <w:rPr>
                <w:color w:val="FF0000"/>
                <w:sz w:val="18"/>
                <w:szCs w:val="18"/>
                <w:lang w:val="en-GB"/>
              </w:rPr>
              <w:t xml:space="preserve">standardized symbology, </w:t>
            </w:r>
            <w:r w:rsidRPr="00C32DD8">
              <w:rPr>
                <w:color w:val="FF0000"/>
                <w:sz w:val="18"/>
                <w:szCs w:val="18"/>
                <w:lang w:val="en-GB"/>
              </w:rPr>
              <w:t xml:space="preserve">human interface design and </w:t>
            </w:r>
            <w:proofErr w:type="spellStart"/>
            <w:r w:rsidRPr="00C32DD8">
              <w:rPr>
                <w:color w:val="FF0000"/>
                <w:sz w:val="18"/>
                <w:szCs w:val="18"/>
                <w:lang w:val="en-GB"/>
              </w:rPr>
              <w:t>communica</w:t>
            </w:r>
            <w:r>
              <w:rPr>
                <w:color w:val="FF0000"/>
                <w:sz w:val="18"/>
                <w:szCs w:val="18"/>
                <w:lang w:val="en-GB"/>
              </w:rPr>
              <w:t>-t</w:t>
            </w:r>
            <w:r w:rsidRPr="00C32DD8">
              <w:rPr>
                <w:color w:val="FF0000"/>
                <w:sz w:val="18"/>
                <w:szCs w:val="18"/>
                <w:lang w:val="en-GB"/>
              </w:rPr>
              <w:t>iveness</w:t>
            </w:r>
            <w:proofErr w:type="spellEnd"/>
            <w:r w:rsidRPr="00C32DD8">
              <w:rPr>
                <w:color w:val="FF0000"/>
                <w:sz w:val="18"/>
                <w:szCs w:val="18"/>
                <w:lang w:val="en-GB"/>
              </w:rPr>
              <w:t>.</w:t>
            </w:r>
          </w:p>
        </w:tc>
        <w:tc>
          <w:tcPr>
            <w:tcW w:w="4253" w:type="dxa"/>
          </w:tcPr>
          <w:p w14:paraId="04D5575C" w14:textId="77777777" w:rsidR="003F3692" w:rsidRPr="000C6B3B" w:rsidRDefault="003F3692">
            <w:pPr>
              <w:pStyle w:val="Default"/>
              <w:rPr>
                <w:rFonts w:eastAsia="Calibri" w:cs="Times New Roman"/>
                <w:sz w:val="18"/>
                <w:szCs w:val="18"/>
                <w:lang w:val="en-GB" w:eastAsia="nb-NO"/>
              </w:rPr>
            </w:pPr>
            <w:r w:rsidRPr="00B77EE2">
              <w:rPr>
                <w:color w:val="FF0000"/>
                <w:sz w:val="18"/>
                <w:szCs w:val="18"/>
                <w:lang w:val="en-US"/>
              </w:rPr>
              <w:t>Suboptimal performance or accident</w:t>
            </w:r>
            <w:r>
              <w:rPr>
                <w:color w:val="FF0000"/>
                <w:sz w:val="18"/>
                <w:szCs w:val="18"/>
                <w:lang w:val="en-US"/>
              </w:rPr>
              <w:t xml:space="preserve"> caused by decision making error resulting from un-prioritized alarm system, uncommunicativeness of information displayed </w:t>
            </w:r>
            <w:del w:id="221" w:author="Alimchandani, Mahesh" w:date="2012-09-25T23:01:00Z">
              <w:r w:rsidDel="007C5A5A">
                <w:rPr>
                  <w:color w:val="FF0000"/>
                  <w:sz w:val="18"/>
                  <w:szCs w:val="18"/>
                  <w:lang w:val="en-US"/>
                </w:rPr>
                <w:delText>or poor ergonomics design.</w:delText>
              </w:r>
            </w:del>
            <w:ins w:id="222" w:author="Alimchandani, Mahesh" w:date="2012-09-25T23:01:00Z">
              <w:r w:rsidR="007C5A5A">
                <w:rPr>
                  <w:color w:val="FF0000"/>
                  <w:sz w:val="18"/>
                  <w:szCs w:val="18"/>
                  <w:lang w:val="en-US"/>
                </w:rPr>
                <w:t xml:space="preserve"> </w:t>
              </w:r>
            </w:ins>
          </w:p>
        </w:tc>
        <w:tc>
          <w:tcPr>
            <w:tcW w:w="1559" w:type="dxa"/>
          </w:tcPr>
          <w:p w14:paraId="078523D1" w14:textId="77777777" w:rsidR="003F3692" w:rsidRPr="0063588D" w:rsidRDefault="003F3692" w:rsidP="00E90657">
            <w:pPr>
              <w:pStyle w:val="Default"/>
              <w:rPr>
                <w:sz w:val="14"/>
                <w:szCs w:val="14"/>
              </w:rPr>
            </w:pPr>
            <w:r w:rsidRPr="0063588D">
              <w:rPr>
                <w:sz w:val="14"/>
                <w:szCs w:val="14"/>
              </w:rPr>
              <w:t xml:space="preserve">113-Gre01-Ste01 </w:t>
            </w:r>
          </w:p>
          <w:p w14:paraId="19BBAFAB" w14:textId="77777777" w:rsidR="003F3692" w:rsidRPr="0063588D" w:rsidRDefault="003F3692" w:rsidP="00E90657">
            <w:pPr>
              <w:pStyle w:val="Default"/>
              <w:rPr>
                <w:sz w:val="14"/>
                <w:szCs w:val="14"/>
              </w:rPr>
            </w:pPr>
            <w:r w:rsidRPr="0063588D">
              <w:rPr>
                <w:sz w:val="14"/>
                <w:szCs w:val="14"/>
              </w:rPr>
              <w:t xml:space="preserve">113-Gre01-Ste02 </w:t>
            </w:r>
          </w:p>
          <w:p w14:paraId="504EE313" w14:textId="77777777" w:rsidR="003F3692" w:rsidRPr="0063588D" w:rsidRDefault="003F3692" w:rsidP="00E90657">
            <w:pPr>
              <w:pStyle w:val="Default"/>
              <w:rPr>
                <w:sz w:val="14"/>
                <w:szCs w:val="14"/>
              </w:rPr>
            </w:pPr>
            <w:r w:rsidRPr="0063588D">
              <w:rPr>
                <w:sz w:val="14"/>
                <w:szCs w:val="14"/>
              </w:rPr>
              <w:t xml:space="preserve">113-Gre01-Sre01 </w:t>
            </w:r>
          </w:p>
          <w:p w14:paraId="7D6A3354" w14:textId="77777777" w:rsidR="003F3692" w:rsidRPr="0063588D" w:rsidRDefault="003F3692" w:rsidP="00E90657">
            <w:pPr>
              <w:pStyle w:val="Default"/>
              <w:rPr>
                <w:sz w:val="14"/>
                <w:szCs w:val="14"/>
              </w:rPr>
            </w:pPr>
            <w:r w:rsidRPr="0063588D">
              <w:rPr>
                <w:sz w:val="14"/>
                <w:szCs w:val="14"/>
              </w:rPr>
              <w:t xml:space="preserve">135-Gte01-Sop01 </w:t>
            </w:r>
          </w:p>
          <w:p w14:paraId="6E401F24" w14:textId="77777777" w:rsidR="003F3692" w:rsidRPr="0063588D" w:rsidRDefault="003F3692" w:rsidP="00E90657">
            <w:pPr>
              <w:pStyle w:val="Default"/>
              <w:rPr>
                <w:sz w:val="14"/>
                <w:szCs w:val="14"/>
              </w:rPr>
            </w:pPr>
            <w:r w:rsidRPr="0063588D">
              <w:rPr>
                <w:sz w:val="14"/>
                <w:szCs w:val="14"/>
              </w:rPr>
              <w:t xml:space="preserve">135-Gte01-Sop03 </w:t>
            </w:r>
          </w:p>
          <w:p w14:paraId="2CF78B36" w14:textId="77777777" w:rsidR="003F3692" w:rsidRPr="0063588D" w:rsidRDefault="003F3692" w:rsidP="00E90657">
            <w:pPr>
              <w:pStyle w:val="Default"/>
              <w:rPr>
                <w:sz w:val="14"/>
                <w:szCs w:val="14"/>
              </w:rPr>
            </w:pPr>
            <w:r w:rsidRPr="0063588D">
              <w:rPr>
                <w:sz w:val="14"/>
                <w:szCs w:val="14"/>
              </w:rPr>
              <w:t xml:space="preserve">135-Gte01-Sop05 </w:t>
            </w:r>
          </w:p>
          <w:p w14:paraId="2FA45615" w14:textId="77777777" w:rsidR="003F3692" w:rsidRPr="0063588D" w:rsidRDefault="003F3692" w:rsidP="00E90657">
            <w:pPr>
              <w:pStyle w:val="Default"/>
              <w:rPr>
                <w:sz w:val="14"/>
                <w:szCs w:val="14"/>
              </w:rPr>
            </w:pPr>
            <w:r w:rsidRPr="0063588D">
              <w:rPr>
                <w:sz w:val="14"/>
                <w:szCs w:val="14"/>
              </w:rPr>
              <w:t xml:space="preserve">135-Gte01-Sop07 </w:t>
            </w:r>
          </w:p>
          <w:p w14:paraId="4E8737B3" w14:textId="77777777" w:rsidR="003F3692" w:rsidRPr="0063588D" w:rsidRDefault="003F3692" w:rsidP="00E90657">
            <w:pPr>
              <w:pStyle w:val="Default"/>
              <w:rPr>
                <w:sz w:val="14"/>
                <w:szCs w:val="14"/>
              </w:rPr>
            </w:pPr>
            <w:r w:rsidRPr="0063588D">
              <w:rPr>
                <w:sz w:val="14"/>
                <w:szCs w:val="14"/>
              </w:rPr>
              <w:t xml:space="preserve">135-Gte01-Ste04 </w:t>
            </w:r>
          </w:p>
          <w:p w14:paraId="3470A03A" w14:textId="77777777" w:rsidR="003F3692" w:rsidRPr="0063588D" w:rsidRDefault="003F3692" w:rsidP="00E90657">
            <w:pPr>
              <w:pStyle w:val="Default"/>
              <w:rPr>
                <w:sz w:val="14"/>
                <w:szCs w:val="14"/>
              </w:rPr>
            </w:pPr>
            <w:r w:rsidRPr="0063588D">
              <w:rPr>
                <w:sz w:val="14"/>
                <w:szCs w:val="14"/>
              </w:rPr>
              <w:t xml:space="preserve">135-Gte01-Ste05 </w:t>
            </w:r>
          </w:p>
          <w:p w14:paraId="5FBF8E83" w14:textId="77777777" w:rsidR="003F3692" w:rsidRPr="0063588D" w:rsidRDefault="003F3692" w:rsidP="00E90657">
            <w:pPr>
              <w:pStyle w:val="Default"/>
              <w:rPr>
                <w:sz w:val="14"/>
                <w:szCs w:val="14"/>
              </w:rPr>
            </w:pPr>
            <w:r w:rsidRPr="0063588D">
              <w:rPr>
                <w:sz w:val="14"/>
                <w:szCs w:val="14"/>
              </w:rPr>
              <w:t xml:space="preserve">135-Gte01-Ste08 </w:t>
            </w:r>
          </w:p>
          <w:p w14:paraId="52CB0F54" w14:textId="77777777" w:rsidR="003F3692" w:rsidRPr="0063588D" w:rsidRDefault="003F3692" w:rsidP="00E90657">
            <w:pPr>
              <w:pStyle w:val="Default"/>
              <w:rPr>
                <w:sz w:val="14"/>
                <w:szCs w:val="14"/>
              </w:rPr>
            </w:pPr>
            <w:r w:rsidRPr="0063588D">
              <w:rPr>
                <w:sz w:val="14"/>
                <w:szCs w:val="14"/>
              </w:rPr>
              <w:t xml:space="preserve">135-Gte01-Ste10 </w:t>
            </w:r>
          </w:p>
          <w:p w14:paraId="5317FE41" w14:textId="77777777" w:rsidR="003F3692" w:rsidRPr="0063588D" w:rsidRDefault="003F3692" w:rsidP="00E90657">
            <w:pPr>
              <w:pStyle w:val="Default"/>
              <w:rPr>
                <w:sz w:val="14"/>
                <w:szCs w:val="14"/>
              </w:rPr>
            </w:pPr>
            <w:r w:rsidRPr="0063588D">
              <w:rPr>
                <w:sz w:val="14"/>
                <w:szCs w:val="14"/>
              </w:rPr>
              <w:t xml:space="preserve">135-Gte01-Ste11 </w:t>
            </w:r>
          </w:p>
          <w:p w14:paraId="5A81DD4D" w14:textId="77777777" w:rsidR="003F3692" w:rsidRPr="0063588D" w:rsidRDefault="003F3692" w:rsidP="00E90657">
            <w:pPr>
              <w:pStyle w:val="Default"/>
              <w:rPr>
                <w:sz w:val="14"/>
                <w:szCs w:val="14"/>
              </w:rPr>
            </w:pPr>
            <w:r w:rsidRPr="0063588D">
              <w:rPr>
                <w:sz w:val="14"/>
                <w:szCs w:val="14"/>
              </w:rPr>
              <w:t xml:space="preserve">135-Gte01-Sre01 </w:t>
            </w:r>
          </w:p>
          <w:p w14:paraId="4313BD12" w14:textId="77777777" w:rsidR="003F3692" w:rsidRPr="0063588D" w:rsidRDefault="003F3692" w:rsidP="00E90657">
            <w:pPr>
              <w:pStyle w:val="Default"/>
              <w:rPr>
                <w:sz w:val="14"/>
                <w:szCs w:val="14"/>
              </w:rPr>
            </w:pPr>
            <w:r w:rsidRPr="0063588D">
              <w:rPr>
                <w:sz w:val="14"/>
                <w:szCs w:val="14"/>
              </w:rPr>
              <w:t xml:space="preserve">135-Gte01-Sre06 </w:t>
            </w:r>
          </w:p>
          <w:p w14:paraId="67493D2B" w14:textId="77777777" w:rsidR="003F3692" w:rsidRPr="006B0D18" w:rsidRDefault="003F3692" w:rsidP="00E90657">
            <w:pPr>
              <w:pStyle w:val="Default"/>
              <w:rPr>
                <w:sz w:val="14"/>
                <w:szCs w:val="14"/>
              </w:rPr>
            </w:pPr>
            <w:r w:rsidRPr="0063588D">
              <w:rPr>
                <w:sz w:val="14"/>
                <w:szCs w:val="14"/>
              </w:rPr>
              <w:t>135-Gte01-Sre09</w:t>
            </w:r>
          </w:p>
        </w:tc>
      </w:tr>
      <w:tr w:rsidR="003F3692" w:rsidRPr="000C6B3B" w14:paraId="4533A2F0" w14:textId="77777777" w:rsidTr="00E90657">
        <w:trPr>
          <w:cantSplit/>
          <w:trHeight w:val="567"/>
        </w:trPr>
        <w:tc>
          <w:tcPr>
            <w:tcW w:w="710" w:type="dxa"/>
          </w:tcPr>
          <w:p w14:paraId="7FB217A9" w14:textId="77777777" w:rsidR="003F3692" w:rsidRPr="00B6608C" w:rsidRDefault="003F3692" w:rsidP="00E90657">
            <w:pPr>
              <w:pStyle w:val="Default"/>
              <w:rPr>
                <w:sz w:val="16"/>
                <w:szCs w:val="16"/>
                <w:lang w:val="en-GB"/>
              </w:rPr>
            </w:pPr>
            <w:r w:rsidRPr="00B6608C">
              <w:rPr>
                <w:sz w:val="16"/>
                <w:szCs w:val="16"/>
                <w:lang w:val="en-GB"/>
              </w:rPr>
              <w:t xml:space="preserve">S4.1.8 </w:t>
            </w:r>
          </w:p>
        </w:tc>
        <w:tc>
          <w:tcPr>
            <w:tcW w:w="3544" w:type="dxa"/>
          </w:tcPr>
          <w:p w14:paraId="6E42A3A8"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Develop a </w:t>
            </w:r>
            <w:del w:id="223" w:author="Alimchandani, Mahesh" w:date="2012-09-12T11:21:00Z">
              <w:r w:rsidRPr="000C6B3B" w:rsidDel="00817B6D">
                <w:rPr>
                  <w:sz w:val="18"/>
                  <w:szCs w:val="18"/>
                  <w:lang w:val="en-GB"/>
                </w:rPr>
                <w:delText xml:space="preserve">holistic </w:delText>
              </w:r>
            </w:del>
            <w:ins w:id="224" w:author="Alimchandani, Mahesh" w:date="2012-09-25T23:06:00Z">
              <w:r w:rsidR="007C5A5A">
                <w:rPr>
                  <w:sz w:val="18"/>
                  <w:szCs w:val="18"/>
                  <w:lang w:val="en-GB"/>
                </w:rPr>
                <w:t xml:space="preserve">standardised </w:t>
              </w:r>
            </w:ins>
            <w:r w:rsidRPr="000C6B3B">
              <w:rPr>
                <w:sz w:val="18"/>
                <w:szCs w:val="18"/>
                <w:lang w:val="en-GB"/>
              </w:rPr>
              <w:t xml:space="preserve">presentation library as required to support accurate presentation across displays. </w:t>
            </w:r>
          </w:p>
        </w:tc>
        <w:tc>
          <w:tcPr>
            <w:tcW w:w="1984" w:type="dxa"/>
          </w:tcPr>
          <w:p w14:paraId="0D8D4837" w14:textId="77777777" w:rsidR="003F3692" w:rsidRPr="00F82553" w:rsidRDefault="003F3692" w:rsidP="00E90657">
            <w:pPr>
              <w:pStyle w:val="Default"/>
              <w:rPr>
                <w:color w:val="FF0000"/>
                <w:sz w:val="18"/>
                <w:szCs w:val="18"/>
                <w:lang w:val="en-GB"/>
              </w:rPr>
            </w:pPr>
            <w:r w:rsidRPr="00F82553">
              <w:rPr>
                <w:color w:val="FF0000"/>
                <w:sz w:val="18"/>
                <w:szCs w:val="18"/>
                <w:lang w:val="en-GB"/>
              </w:rPr>
              <w:t>Improved information retrieval, efficiency and usability</w:t>
            </w:r>
          </w:p>
        </w:tc>
        <w:tc>
          <w:tcPr>
            <w:tcW w:w="1276" w:type="dxa"/>
          </w:tcPr>
          <w:p w14:paraId="001813EA"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36C0B8BF" w14:textId="77777777" w:rsidR="003F3692" w:rsidRPr="00F82553" w:rsidRDefault="003F3692" w:rsidP="00E90657">
            <w:pPr>
              <w:pStyle w:val="Default"/>
              <w:rPr>
                <w:color w:val="FF0000"/>
                <w:sz w:val="18"/>
                <w:szCs w:val="18"/>
                <w:lang w:val="en-GB"/>
              </w:rPr>
            </w:pPr>
            <w:r w:rsidRPr="00F82553">
              <w:rPr>
                <w:color w:val="FF0000"/>
                <w:sz w:val="18"/>
                <w:szCs w:val="18"/>
                <w:lang w:val="en-GB"/>
              </w:rPr>
              <w:t xml:space="preserve">Improved standardized </w:t>
            </w:r>
            <w:r>
              <w:rPr>
                <w:color w:val="FF0000"/>
                <w:sz w:val="18"/>
                <w:szCs w:val="18"/>
                <w:lang w:val="en-GB"/>
              </w:rPr>
              <w:t>presentation of data and simplicity</w:t>
            </w:r>
          </w:p>
        </w:tc>
        <w:tc>
          <w:tcPr>
            <w:tcW w:w="4253" w:type="dxa"/>
          </w:tcPr>
          <w:p w14:paraId="1A7C4ED5"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inaccessibility or</w:t>
            </w:r>
            <w:r w:rsidRPr="00B6237C">
              <w:rPr>
                <w:color w:val="FF0000"/>
                <w:sz w:val="18"/>
                <w:szCs w:val="18"/>
                <w:lang w:val="en-US"/>
              </w:rPr>
              <w:t xml:space="preserve"> unavailability</w:t>
            </w:r>
            <w:r>
              <w:rPr>
                <w:color w:val="FF0000"/>
                <w:sz w:val="18"/>
                <w:szCs w:val="18"/>
                <w:lang w:val="en-US"/>
              </w:rPr>
              <w:t xml:space="preserve"> of information support.</w:t>
            </w:r>
          </w:p>
        </w:tc>
        <w:tc>
          <w:tcPr>
            <w:tcW w:w="1559" w:type="dxa"/>
          </w:tcPr>
          <w:p w14:paraId="2DE90185" w14:textId="77777777" w:rsidR="003F3692" w:rsidRPr="0063588D" w:rsidRDefault="003F3692" w:rsidP="00E90657">
            <w:pPr>
              <w:pStyle w:val="Default"/>
              <w:rPr>
                <w:sz w:val="14"/>
                <w:szCs w:val="14"/>
              </w:rPr>
            </w:pPr>
            <w:r w:rsidRPr="0063588D">
              <w:rPr>
                <w:sz w:val="14"/>
                <w:szCs w:val="14"/>
              </w:rPr>
              <w:t xml:space="preserve">135-Gte01-Ste01 </w:t>
            </w:r>
          </w:p>
          <w:p w14:paraId="5EEC115F" w14:textId="77777777" w:rsidR="003F3692" w:rsidRPr="0063588D" w:rsidRDefault="003F3692" w:rsidP="00E90657">
            <w:pPr>
              <w:pStyle w:val="Default"/>
              <w:rPr>
                <w:sz w:val="14"/>
                <w:szCs w:val="14"/>
              </w:rPr>
            </w:pPr>
            <w:r w:rsidRPr="0063588D">
              <w:rPr>
                <w:sz w:val="14"/>
                <w:szCs w:val="14"/>
              </w:rPr>
              <w:t>135-Gte01-Ste02</w:t>
            </w:r>
          </w:p>
          <w:p w14:paraId="21636359" w14:textId="77777777" w:rsidR="003F3692" w:rsidRPr="0063588D" w:rsidRDefault="003F3692" w:rsidP="00E90657">
            <w:pPr>
              <w:pStyle w:val="Default"/>
              <w:rPr>
                <w:color w:val="FF0000"/>
                <w:sz w:val="14"/>
                <w:szCs w:val="14"/>
              </w:rPr>
            </w:pPr>
            <w:r w:rsidRPr="0063588D">
              <w:rPr>
                <w:color w:val="FF0000"/>
                <w:sz w:val="14"/>
                <w:szCs w:val="14"/>
              </w:rPr>
              <w:t>135-Gte02-Ste01</w:t>
            </w:r>
          </w:p>
          <w:p w14:paraId="7CE70E24" w14:textId="77777777" w:rsidR="003F3692" w:rsidRPr="0063588D" w:rsidRDefault="003F3692" w:rsidP="00E90657">
            <w:pPr>
              <w:pStyle w:val="Default"/>
              <w:rPr>
                <w:color w:val="FF0000"/>
                <w:sz w:val="14"/>
                <w:szCs w:val="14"/>
              </w:rPr>
            </w:pPr>
            <w:r w:rsidRPr="0063588D">
              <w:rPr>
                <w:color w:val="FF0000"/>
                <w:sz w:val="14"/>
                <w:szCs w:val="14"/>
              </w:rPr>
              <w:t>135-Gte03-Ste02</w:t>
            </w:r>
          </w:p>
          <w:p w14:paraId="47167FDA" w14:textId="77777777" w:rsidR="003F3692" w:rsidRPr="007009B9" w:rsidRDefault="003F3692" w:rsidP="00E90657">
            <w:pPr>
              <w:pStyle w:val="Default"/>
              <w:rPr>
                <w:color w:val="FF0000"/>
                <w:sz w:val="14"/>
                <w:szCs w:val="14"/>
              </w:rPr>
            </w:pPr>
            <w:r w:rsidRPr="007009B9">
              <w:rPr>
                <w:color w:val="FF0000"/>
                <w:sz w:val="14"/>
                <w:szCs w:val="14"/>
              </w:rPr>
              <w:t>135-Gte01-Sre10</w:t>
            </w:r>
          </w:p>
        </w:tc>
      </w:tr>
      <w:tr w:rsidR="003F3692" w:rsidRPr="000C6B3B" w14:paraId="1C4E6554" w14:textId="77777777" w:rsidTr="00E90657">
        <w:trPr>
          <w:cantSplit/>
          <w:trHeight w:val="567"/>
        </w:trPr>
        <w:tc>
          <w:tcPr>
            <w:tcW w:w="710" w:type="dxa"/>
          </w:tcPr>
          <w:p w14:paraId="68FEBBBC" w14:textId="77777777" w:rsidR="003F3692" w:rsidRPr="00B6608C" w:rsidRDefault="003F3692" w:rsidP="00E90657">
            <w:pPr>
              <w:pStyle w:val="Default"/>
              <w:rPr>
                <w:sz w:val="16"/>
                <w:szCs w:val="16"/>
                <w:lang w:val="en-GB"/>
              </w:rPr>
            </w:pPr>
            <w:r w:rsidRPr="00B6608C">
              <w:rPr>
                <w:sz w:val="16"/>
                <w:szCs w:val="16"/>
                <w:lang w:val="en-GB"/>
              </w:rPr>
              <w:t xml:space="preserve">S4.1.9 </w:t>
            </w:r>
          </w:p>
        </w:tc>
        <w:tc>
          <w:tcPr>
            <w:tcW w:w="3544" w:type="dxa"/>
          </w:tcPr>
          <w:p w14:paraId="0F750061"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Provide alert</w:t>
            </w:r>
            <w:ins w:id="225" w:author="Alimchandani, Mahesh" w:date="2012-09-26T00:13:00Z">
              <w:r w:rsidR="001167A1">
                <w:rPr>
                  <w:sz w:val="18"/>
                  <w:szCs w:val="18"/>
                  <w:lang w:val="en-GB"/>
                </w:rPr>
                <w:t xml:space="preserve"> &amp; </w:t>
              </w:r>
            </w:ins>
            <w:proofErr w:type="spellStart"/>
            <w:ins w:id="226" w:author="Alimchandani, Mahesh" w:date="2012-09-25T23:08:00Z">
              <w:r w:rsidR="00852C04">
                <w:rPr>
                  <w:sz w:val="18"/>
                  <w:szCs w:val="18"/>
                  <w:lang w:val="en-GB"/>
                </w:rPr>
                <w:t>indicator</w:t>
              </w:r>
            </w:ins>
            <w:del w:id="227" w:author="Alimchandani, Mahesh" w:date="2012-09-25T23:08:00Z">
              <w:r w:rsidRPr="000C6B3B" w:rsidDel="00852C04">
                <w:rPr>
                  <w:sz w:val="18"/>
                  <w:szCs w:val="18"/>
                  <w:lang w:val="en-GB"/>
                </w:rPr>
                <w:delText xml:space="preserve"> </w:delText>
              </w:r>
            </w:del>
            <w:r w:rsidRPr="000C6B3B">
              <w:rPr>
                <w:sz w:val="18"/>
                <w:szCs w:val="18"/>
                <w:lang w:val="en-GB"/>
              </w:rPr>
              <w:t>functionality</w:t>
            </w:r>
            <w:proofErr w:type="spellEnd"/>
            <w:r w:rsidRPr="000C6B3B">
              <w:rPr>
                <w:sz w:val="18"/>
                <w:szCs w:val="18"/>
                <w:lang w:val="en-GB"/>
              </w:rPr>
              <w:t xml:space="preserve"> of INS concepts to information received via communication equipment and integrated into INS </w:t>
            </w:r>
          </w:p>
        </w:tc>
        <w:tc>
          <w:tcPr>
            <w:tcW w:w="1984" w:type="dxa"/>
          </w:tcPr>
          <w:p w14:paraId="169C3DFE" w14:textId="77777777" w:rsidR="003F3692" w:rsidRPr="00174C52" w:rsidRDefault="003F3692" w:rsidP="00E90657">
            <w:pPr>
              <w:pStyle w:val="Default"/>
              <w:rPr>
                <w:color w:val="FF0000"/>
                <w:sz w:val="18"/>
                <w:szCs w:val="18"/>
                <w:lang w:val="en-GB"/>
              </w:rPr>
            </w:pPr>
            <w:r w:rsidRPr="00174C52">
              <w:rPr>
                <w:color w:val="FF0000"/>
                <w:sz w:val="18"/>
                <w:szCs w:val="18"/>
                <w:lang w:val="en-GB"/>
              </w:rPr>
              <w:t>Improved situation awareness and</w:t>
            </w:r>
            <w:r>
              <w:rPr>
                <w:color w:val="FF0000"/>
                <w:sz w:val="18"/>
                <w:szCs w:val="18"/>
                <w:lang w:val="en-GB"/>
              </w:rPr>
              <w:t xml:space="preserve"> presentation of</w:t>
            </w:r>
            <w:r w:rsidRPr="00174C52">
              <w:rPr>
                <w:color w:val="FF0000"/>
                <w:sz w:val="18"/>
                <w:szCs w:val="18"/>
                <w:lang w:val="en-GB"/>
              </w:rPr>
              <w:t xml:space="preserve"> </w:t>
            </w:r>
            <w:r>
              <w:rPr>
                <w:color w:val="FF0000"/>
                <w:sz w:val="18"/>
                <w:szCs w:val="18"/>
                <w:lang w:val="en-GB"/>
              </w:rPr>
              <w:t xml:space="preserve">prioritized alarm </w:t>
            </w:r>
            <w:r w:rsidRPr="00174C52">
              <w:rPr>
                <w:color w:val="FF0000"/>
                <w:sz w:val="18"/>
                <w:szCs w:val="18"/>
                <w:lang w:val="en-GB"/>
              </w:rPr>
              <w:t>notification</w:t>
            </w:r>
          </w:p>
        </w:tc>
        <w:tc>
          <w:tcPr>
            <w:tcW w:w="1276" w:type="dxa"/>
          </w:tcPr>
          <w:p w14:paraId="0302E7F5"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21895BB3" w14:textId="77777777" w:rsidR="003F3692" w:rsidRPr="00AC532B" w:rsidRDefault="003F3692" w:rsidP="00E90657">
            <w:pPr>
              <w:pStyle w:val="Default"/>
              <w:rPr>
                <w:color w:val="FF0000"/>
                <w:sz w:val="18"/>
                <w:szCs w:val="18"/>
                <w:lang w:val="en-GB"/>
              </w:rPr>
            </w:pPr>
            <w:r w:rsidRPr="00AC532B">
              <w:rPr>
                <w:color w:val="FF0000"/>
                <w:sz w:val="18"/>
                <w:szCs w:val="18"/>
                <w:lang w:val="en-GB"/>
              </w:rPr>
              <w:t>Improved reliability, integrity and usability</w:t>
            </w:r>
          </w:p>
        </w:tc>
        <w:tc>
          <w:tcPr>
            <w:tcW w:w="4253" w:type="dxa"/>
          </w:tcPr>
          <w:p w14:paraId="2D8FB6A0" w14:textId="77777777" w:rsidR="003F3692" w:rsidRPr="000C6B3B" w:rsidRDefault="003F3692">
            <w:pPr>
              <w:pStyle w:val="Default"/>
              <w:rPr>
                <w:rFonts w:eastAsia="Calibri" w:cs="Times New Roman"/>
                <w:sz w:val="18"/>
                <w:szCs w:val="18"/>
                <w:lang w:val="en-GB" w:eastAsia="nb-NO"/>
              </w:rPr>
            </w:pPr>
            <w:r w:rsidRPr="00B77EE2">
              <w:rPr>
                <w:color w:val="FF0000"/>
                <w:sz w:val="18"/>
                <w:szCs w:val="18"/>
                <w:lang w:val="en-US"/>
              </w:rPr>
              <w:t>Suboptimal performance or accident</w:t>
            </w:r>
            <w:r>
              <w:rPr>
                <w:color w:val="FF0000"/>
                <w:sz w:val="18"/>
                <w:szCs w:val="18"/>
                <w:lang w:val="en-US"/>
              </w:rPr>
              <w:t xml:space="preserve"> due to lack of solution maintaining priority of </w:t>
            </w:r>
            <w:del w:id="228" w:author="Alimchandani, Mahesh" w:date="2012-09-25T23:08:00Z">
              <w:r w:rsidDel="00852C04">
                <w:rPr>
                  <w:color w:val="FF0000"/>
                  <w:sz w:val="18"/>
                  <w:szCs w:val="18"/>
                  <w:lang w:val="en-US"/>
                </w:rPr>
                <w:delText xml:space="preserve">alarm </w:delText>
              </w:r>
            </w:del>
            <w:ins w:id="229" w:author="Alimchandani, Mahesh" w:date="2012-09-25T23:08:00Z">
              <w:r w:rsidR="001167A1">
                <w:rPr>
                  <w:color w:val="FF0000"/>
                  <w:sz w:val="18"/>
                  <w:szCs w:val="18"/>
                  <w:lang w:val="en-US"/>
                </w:rPr>
                <w:t>alert</w:t>
              </w:r>
            </w:ins>
            <w:ins w:id="230" w:author="Alimchandani, Mahesh" w:date="2012-09-26T00:13:00Z">
              <w:r w:rsidR="001167A1">
                <w:rPr>
                  <w:color w:val="FF0000"/>
                  <w:sz w:val="18"/>
                  <w:szCs w:val="18"/>
                  <w:lang w:val="en-US"/>
                </w:rPr>
                <w:t xml:space="preserve">s &amp; </w:t>
              </w:r>
            </w:ins>
            <w:ins w:id="231" w:author="Alimchandani, Mahesh" w:date="2012-09-25T23:08:00Z">
              <w:r w:rsidR="00852C04">
                <w:rPr>
                  <w:color w:val="FF0000"/>
                  <w:sz w:val="18"/>
                  <w:szCs w:val="18"/>
                  <w:lang w:val="en-US"/>
                </w:rPr>
                <w:t>indicator</w:t>
              </w:r>
            </w:ins>
            <w:ins w:id="232" w:author="Alimchandani, Mahesh" w:date="2012-09-26T00:13:00Z">
              <w:r w:rsidR="001167A1">
                <w:rPr>
                  <w:color w:val="FF0000"/>
                  <w:sz w:val="18"/>
                  <w:szCs w:val="18"/>
                  <w:lang w:val="en-US"/>
                </w:rPr>
                <w:t xml:space="preserve">s </w:t>
              </w:r>
            </w:ins>
            <w:r>
              <w:rPr>
                <w:color w:val="FF0000"/>
                <w:sz w:val="18"/>
                <w:szCs w:val="18"/>
                <w:lang w:val="en-US"/>
              </w:rPr>
              <w:t xml:space="preserve">display. Critical </w:t>
            </w:r>
            <w:ins w:id="233" w:author="Alimchandani, Mahesh" w:date="2012-09-25T23:10:00Z">
              <w:r w:rsidR="00852C04">
                <w:rPr>
                  <w:color w:val="FF0000"/>
                  <w:sz w:val="18"/>
                  <w:szCs w:val="18"/>
                  <w:lang w:val="en-US"/>
                </w:rPr>
                <w:t xml:space="preserve">alerts </w:t>
              </w:r>
            </w:ins>
            <w:del w:id="234" w:author="Alimchandani, Mahesh" w:date="2012-09-25T23:09:00Z">
              <w:r w:rsidRPr="00852C04" w:rsidDel="00852C04">
                <w:rPr>
                  <w:color w:val="FF0000"/>
                  <w:sz w:val="18"/>
                  <w:szCs w:val="18"/>
                  <w:lang w:val="en-US"/>
                </w:rPr>
                <w:delText>alarm</w:delText>
              </w:r>
            </w:del>
            <w:del w:id="235" w:author="Alimchandani, Mahesh" w:date="2012-09-25T23:10:00Z">
              <w:r w:rsidRPr="00852C04" w:rsidDel="00852C04">
                <w:rPr>
                  <w:color w:val="FF0000"/>
                  <w:sz w:val="18"/>
                  <w:szCs w:val="18"/>
                  <w:lang w:val="en-US"/>
                </w:rPr>
                <w:delText>s</w:delText>
              </w:r>
            </w:del>
            <w:r>
              <w:rPr>
                <w:color w:val="FF0000"/>
                <w:sz w:val="18"/>
                <w:szCs w:val="18"/>
                <w:lang w:val="en-US"/>
              </w:rPr>
              <w:t xml:space="preserve"> are often bypassed or ignored because of their uncommunicativeness nature.</w:t>
            </w:r>
          </w:p>
        </w:tc>
        <w:tc>
          <w:tcPr>
            <w:tcW w:w="1559" w:type="dxa"/>
          </w:tcPr>
          <w:p w14:paraId="7D5DE55F" w14:textId="77777777" w:rsidR="003F3692" w:rsidRPr="0063588D" w:rsidRDefault="003F3692" w:rsidP="00E90657">
            <w:pPr>
              <w:pStyle w:val="Default"/>
              <w:rPr>
                <w:sz w:val="14"/>
                <w:szCs w:val="14"/>
              </w:rPr>
            </w:pPr>
            <w:r w:rsidRPr="0063588D">
              <w:rPr>
                <w:sz w:val="14"/>
                <w:szCs w:val="14"/>
              </w:rPr>
              <w:t xml:space="preserve">111-Gte01 </w:t>
            </w:r>
          </w:p>
          <w:p w14:paraId="16357822" w14:textId="77777777" w:rsidR="003F3692" w:rsidRPr="006B0D18" w:rsidRDefault="003F3692" w:rsidP="00E90657">
            <w:pPr>
              <w:pStyle w:val="Default"/>
              <w:rPr>
                <w:sz w:val="14"/>
                <w:szCs w:val="14"/>
              </w:rPr>
            </w:pPr>
            <w:r w:rsidRPr="0063588D">
              <w:rPr>
                <w:sz w:val="14"/>
                <w:szCs w:val="14"/>
              </w:rPr>
              <w:t>135-Gte016</w:t>
            </w:r>
          </w:p>
        </w:tc>
      </w:tr>
      <w:tr w:rsidR="003F3692" w:rsidRPr="000C6B3B" w14:paraId="46BBBD1D" w14:textId="77777777" w:rsidTr="00E90657">
        <w:trPr>
          <w:cantSplit/>
          <w:trHeight w:val="567"/>
        </w:trPr>
        <w:tc>
          <w:tcPr>
            <w:tcW w:w="710" w:type="dxa"/>
          </w:tcPr>
          <w:p w14:paraId="06920B1B" w14:textId="77777777" w:rsidR="003F3692" w:rsidRPr="00B6608C" w:rsidRDefault="003F3692" w:rsidP="00E90657">
            <w:pPr>
              <w:pStyle w:val="Default"/>
              <w:rPr>
                <w:sz w:val="16"/>
                <w:szCs w:val="16"/>
                <w:lang w:val="en-GB"/>
              </w:rPr>
            </w:pPr>
            <w:r w:rsidRPr="00B6608C">
              <w:rPr>
                <w:sz w:val="16"/>
                <w:szCs w:val="16"/>
                <w:lang w:val="en-GB"/>
              </w:rPr>
              <w:t xml:space="preserve">S4.1.10 </w:t>
            </w:r>
          </w:p>
        </w:tc>
        <w:tc>
          <w:tcPr>
            <w:tcW w:w="3544" w:type="dxa"/>
          </w:tcPr>
          <w:p w14:paraId="2BC0B824"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Harmonization of </w:t>
            </w:r>
            <w:ins w:id="236" w:author="Alimchandani, Mahesh" w:date="2012-09-12T11:22:00Z">
              <w:r w:rsidR="00817B6D">
                <w:rPr>
                  <w:sz w:val="18"/>
                  <w:szCs w:val="18"/>
                  <w:lang w:val="en-GB"/>
                </w:rPr>
                <w:t xml:space="preserve">performance standards </w:t>
              </w:r>
            </w:ins>
            <w:del w:id="237" w:author="Alimchandani, Mahesh" w:date="2012-09-12T11:22:00Z">
              <w:r w:rsidRPr="000C6B3B" w:rsidDel="00817B6D">
                <w:rPr>
                  <w:sz w:val="18"/>
                  <w:szCs w:val="18"/>
                  <w:lang w:val="en-GB"/>
                </w:rPr>
                <w:delText xml:space="preserve">conventions and </w:delText>
              </w:r>
            </w:del>
            <w:del w:id="238" w:author="Alimchandani, Mahesh" w:date="2012-09-25T23:11:00Z">
              <w:r w:rsidRPr="000C6B3B" w:rsidDel="00852C04">
                <w:rPr>
                  <w:sz w:val="18"/>
                  <w:szCs w:val="18"/>
                  <w:lang w:val="en-GB"/>
                </w:rPr>
                <w:delText xml:space="preserve">regulations </w:delText>
              </w:r>
            </w:del>
            <w:r w:rsidRPr="000C6B3B">
              <w:rPr>
                <w:sz w:val="18"/>
                <w:szCs w:val="18"/>
                <w:lang w:val="en-GB"/>
              </w:rPr>
              <w:t xml:space="preserve">for navigation and communication equipment </w:t>
            </w:r>
          </w:p>
        </w:tc>
        <w:tc>
          <w:tcPr>
            <w:tcW w:w="1984" w:type="dxa"/>
          </w:tcPr>
          <w:p w14:paraId="1B6512CC" w14:textId="77777777" w:rsidR="003F3692" w:rsidRPr="00375FCC" w:rsidRDefault="003F3692" w:rsidP="00E90657">
            <w:pPr>
              <w:pStyle w:val="Default"/>
              <w:rPr>
                <w:color w:val="FF0000"/>
                <w:sz w:val="18"/>
                <w:szCs w:val="18"/>
                <w:lang w:val="en-GB"/>
              </w:rPr>
            </w:pPr>
            <w:r w:rsidRPr="00375FCC">
              <w:rPr>
                <w:color w:val="FF0000"/>
                <w:sz w:val="18"/>
                <w:szCs w:val="18"/>
                <w:lang w:val="en-GB"/>
              </w:rPr>
              <w:t>Improved harmonization, usability, portability and communicativeness</w:t>
            </w:r>
          </w:p>
        </w:tc>
        <w:tc>
          <w:tcPr>
            <w:tcW w:w="1276" w:type="dxa"/>
          </w:tcPr>
          <w:p w14:paraId="0F8EEE29"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79534A65" w14:textId="77777777" w:rsidR="003F3692" w:rsidRPr="00375FCC" w:rsidRDefault="003F3692" w:rsidP="00E90657">
            <w:pPr>
              <w:pStyle w:val="Default"/>
              <w:rPr>
                <w:color w:val="FF0000"/>
                <w:sz w:val="18"/>
                <w:szCs w:val="18"/>
                <w:lang w:val="en-GB"/>
              </w:rPr>
            </w:pPr>
            <w:r w:rsidRPr="00375FCC">
              <w:rPr>
                <w:color w:val="FF0000"/>
                <w:sz w:val="18"/>
                <w:szCs w:val="18"/>
                <w:lang w:val="en-GB"/>
              </w:rPr>
              <w:t>Improved simplicity</w:t>
            </w:r>
            <w:r>
              <w:rPr>
                <w:color w:val="FF0000"/>
                <w:sz w:val="18"/>
                <w:szCs w:val="18"/>
                <w:lang w:val="en-GB"/>
              </w:rPr>
              <w:t>,</w:t>
            </w:r>
            <w:r w:rsidRPr="00375FCC">
              <w:rPr>
                <w:color w:val="FF0000"/>
                <w:sz w:val="18"/>
                <w:szCs w:val="18"/>
                <w:lang w:val="en-GB"/>
              </w:rPr>
              <w:t xml:space="preserve"> understand-</w:t>
            </w:r>
            <w:proofErr w:type="spellStart"/>
            <w:r w:rsidRPr="00375FCC">
              <w:rPr>
                <w:color w:val="FF0000"/>
                <w:sz w:val="18"/>
                <w:szCs w:val="18"/>
                <w:lang w:val="en-GB"/>
              </w:rPr>
              <w:t>bility</w:t>
            </w:r>
            <w:proofErr w:type="spellEnd"/>
            <w:r>
              <w:rPr>
                <w:color w:val="FF0000"/>
                <w:sz w:val="18"/>
                <w:szCs w:val="18"/>
                <w:lang w:val="en-GB"/>
              </w:rPr>
              <w:t>, and reusability</w:t>
            </w:r>
          </w:p>
        </w:tc>
        <w:tc>
          <w:tcPr>
            <w:tcW w:w="4253" w:type="dxa"/>
          </w:tcPr>
          <w:p w14:paraId="0B5A0B0B"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unfamiliarity with communication equipment or lack of familiarity with procedures and displayed navigational information</w:t>
            </w:r>
          </w:p>
        </w:tc>
        <w:tc>
          <w:tcPr>
            <w:tcW w:w="1559" w:type="dxa"/>
          </w:tcPr>
          <w:p w14:paraId="18664C56" w14:textId="77777777" w:rsidR="003F3692" w:rsidRDefault="003F3692" w:rsidP="00E90657">
            <w:pPr>
              <w:pStyle w:val="Default"/>
              <w:rPr>
                <w:sz w:val="14"/>
                <w:szCs w:val="14"/>
              </w:rPr>
            </w:pPr>
            <w:r w:rsidRPr="0063588D">
              <w:rPr>
                <w:sz w:val="14"/>
                <w:szCs w:val="14"/>
              </w:rPr>
              <w:t xml:space="preserve">120-Gre02 </w:t>
            </w:r>
          </w:p>
          <w:p w14:paraId="278B4095" w14:textId="77777777" w:rsidR="003F3692" w:rsidRDefault="003F3692" w:rsidP="00E90657">
            <w:pPr>
              <w:pStyle w:val="Default"/>
              <w:rPr>
                <w:sz w:val="14"/>
                <w:szCs w:val="14"/>
              </w:rPr>
            </w:pPr>
            <w:r w:rsidRPr="0063588D">
              <w:rPr>
                <w:sz w:val="14"/>
                <w:szCs w:val="14"/>
              </w:rPr>
              <w:t xml:space="preserve">135-Gte01 </w:t>
            </w:r>
          </w:p>
          <w:p w14:paraId="24395698" w14:textId="77777777" w:rsidR="003F3692" w:rsidRPr="006B0D18" w:rsidRDefault="003F3692" w:rsidP="00E90657">
            <w:pPr>
              <w:pStyle w:val="Default"/>
              <w:rPr>
                <w:sz w:val="14"/>
                <w:szCs w:val="14"/>
              </w:rPr>
            </w:pPr>
          </w:p>
        </w:tc>
      </w:tr>
    </w:tbl>
    <w:p w14:paraId="2B52EEB5" w14:textId="77777777" w:rsidR="003F3692" w:rsidRDefault="003F3692" w:rsidP="003F3692">
      <w:r>
        <w:t>..</w:t>
      </w:r>
    </w:p>
    <w:p w14:paraId="279C622F" w14:textId="77777777" w:rsidR="003F3692" w:rsidRDefault="003F3692" w:rsidP="003F3692">
      <w:pPr>
        <w:autoSpaceDE w:val="0"/>
        <w:autoSpaceDN w:val="0"/>
        <w:adjustRightInd w:val="0"/>
        <w:rPr>
          <w:rFonts w:ascii="Arial" w:hAnsi="Arial" w:cs="Arial"/>
          <w:b/>
          <w:sz w:val="24"/>
          <w:szCs w:val="24"/>
        </w:rPr>
      </w:pPr>
    </w:p>
    <w:p w14:paraId="356F630A" w14:textId="77777777" w:rsidR="003F3692" w:rsidRDefault="003F3692" w:rsidP="003F3692">
      <w:pPr>
        <w:autoSpaceDE w:val="0"/>
        <w:autoSpaceDN w:val="0"/>
        <w:adjustRightInd w:val="0"/>
        <w:rPr>
          <w:rFonts w:ascii="Arial" w:hAnsi="Arial" w:cs="Arial"/>
          <w:b/>
          <w:sz w:val="24"/>
          <w:szCs w:val="24"/>
        </w:rPr>
      </w:pPr>
    </w:p>
    <w:p w14:paraId="0D3758CB" w14:textId="77777777" w:rsidR="003F3692" w:rsidRDefault="003F3692" w:rsidP="003F3692">
      <w:pPr>
        <w:autoSpaceDE w:val="0"/>
        <w:autoSpaceDN w:val="0"/>
        <w:adjustRightInd w:val="0"/>
        <w:rPr>
          <w:rFonts w:ascii="Arial" w:hAnsi="Arial" w:cs="Arial"/>
          <w:b/>
          <w:sz w:val="24"/>
          <w:szCs w:val="24"/>
        </w:rPr>
      </w:pPr>
    </w:p>
    <w:p w14:paraId="1F561547"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47292C08" w14:textId="77777777" w:rsidTr="00E90657">
        <w:tc>
          <w:tcPr>
            <w:tcW w:w="710" w:type="dxa"/>
            <w:shd w:val="clear" w:color="auto" w:fill="00B0F0"/>
            <w:vAlign w:val="center"/>
          </w:tcPr>
          <w:p w14:paraId="447AFABE"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lastRenderedPageBreak/>
              <w:t>No.</w:t>
            </w:r>
          </w:p>
        </w:tc>
        <w:tc>
          <w:tcPr>
            <w:tcW w:w="3544" w:type="dxa"/>
            <w:shd w:val="clear" w:color="auto" w:fill="00B0F0"/>
            <w:vAlign w:val="center"/>
          </w:tcPr>
          <w:p w14:paraId="3CF21C7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2F3B127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083F53A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0078853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2A9B18C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1B131C1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3093BE88" w14:textId="77777777" w:rsidTr="00E90657">
        <w:trPr>
          <w:cantSplit/>
          <w:trHeight w:val="223"/>
        </w:trPr>
        <w:tc>
          <w:tcPr>
            <w:tcW w:w="710" w:type="dxa"/>
            <w:shd w:val="clear" w:color="auto" w:fill="D9D9D9" w:themeFill="background1" w:themeFillShade="D9"/>
          </w:tcPr>
          <w:p w14:paraId="118AFB4C"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S5</w:t>
            </w:r>
          </w:p>
        </w:tc>
        <w:tc>
          <w:tcPr>
            <w:tcW w:w="14033" w:type="dxa"/>
            <w:gridSpan w:val="6"/>
            <w:shd w:val="clear" w:color="auto" w:fill="D9D9D9" w:themeFill="background1" w:themeFillShade="D9"/>
          </w:tcPr>
          <w:p w14:paraId="1BD7603D" w14:textId="77777777" w:rsidR="003F3692" w:rsidRPr="000C6B3B" w:rsidRDefault="003F3692" w:rsidP="00E90657">
            <w:pPr>
              <w:pStyle w:val="Default"/>
              <w:rPr>
                <w:b/>
                <w:sz w:val="20"/>
                <w:szCs w:val="20"/>
                <w:lang w:val="en-GB"/>
              </w:rPr>
            </w:pPr>
            <w:r w:rsidRPr="000C6B3B">
              <w:rPr>
                <w:b/>
                <w:bCs/>
                <w:sz w:val="20"/>
                <w:szCs w:val="20"/>
                <w:lang w:val="en-GB"/>
              </w:rPr>
              <w:t>Information Management</w:t>
            </w:r>
          </w:p>
        </w:tc>
      </w:tr>
      <w:tr w:rsidR="003F3692" w:rsidRPr="000C6B3B" w14:paraId="67864300" w14:textId="77777777" w:rsidTr="00E90657">
        <w:trPr>
          <w:cantSplit/>
          <w:trHeight w:val="567"/>
        </w:trPr>
        <w:tc>
          <w:tcPr>
            <w:tcW w:w="710" w:type="dxa"/>
          </w:tcPr>
          <w:p w14:paraId="2F012DFD" w14:textId="77777777" w:rsidR="003F3692" w:rsidRPr="00B6608C" w:rsidRDefault="003F3692" w:rsidP="00E90657">
            <w:pPr>
              <w:pStyle w:val="Default"/>
              <w:rPr>
                <w:sz w:val="16"/>
                <w:szCs w:val="16"/>
                <w:lang w:val="en-GB"/>
              </w:rPr>
            </w:pPr>
            <w:r w:rsidRPr="00B6608C">
              <w:rPr>
                <w:sz w:val="16"/>
                <w:szCs w:val="16"/>
                <w:lang w:val="en-GB"/>
              </w:rPr>
              <w:t xml:space="preserve">S5.1 </w:t>
            </w:r>
          </w:p>
        </w:tc>
        <w:tc>
          <w:tcPr>
            <w:tcW w:w="3544" w:type="dxa"/>
          </w:tcPr>
          <w:p w14:paraId="5B4E20CB" w14:textId="77777777" w:rsidR="003F3692" w:rsidRPr="000C6B3B" w:rsidRDefault="003F3692">
            <w:pPr>
              <w:pStyle w:val="Default"/>
              <w:rPr>
                <w:rFonts w:eastAsia="Calibri" w:cs="Times New Roman"/>
                <w:sz w:val="18"/>
                <w:szCs w:val="18"/>
                <w:lang w:val="en-GB" w:eastAsia="nb-NO"/>
              </w:rPr>
            </w:pPr>
            <w:del w:id="239" w:author="Alimchandani, Mahesh" w:date="2012-09-12T11:24:00Z">
              <w:r w:rsidRPr="000C6B3B" w:rsidDel="00366CBB">
                <w:rPr>
                  <w:sz w:val="18"/>
                  <w:szCs w:val="18"/>
                  <w:lang w:val="en-GB"/>
                </w:rPr>
                <w:delText>Improve</w:delText>
              </w:r>
            </w:del>
            <w:del w:id="240" w:author="Alimchandani, Mahesh" w:date="2012-09-12T11:25:00Z">
              <w:r w:rsidRPr="000C6B3B" w:rsidDel="00366CBB">
                <w:rPr>
                  <w:sz w:val="18"/>
                  <w:szCs w:val="18"/>
                  <w:lang w:val="en-GB"/>
                </w:rPr>
                <w:delText>d</w:delText>
              </w:r>
            </w:del>
            <w:del w:id="241" w:author="Alimchandani, Mahesh" w:date="2012-09-12T11:24:00Z">
              <w:r w:rsidRPr="000C6B3B" w:rsidDel="00366CBB">
                <w:rPr>
                  <w:sz w:val="18"/>
                  <w:szCs w:val="18"/>
                  <w:lang w:val="en-GB"/>
                </w:rPr>
                <w:delText xml:space="preserve"> </w:delText>
              </w:r>
            </w:del>
            <w:ins w:id="242" w:author="Alimchandani, Mahesh" w:date="2012-09-12T11:24:00Z">
              <w:r w:rsidR="00366CBB">
                <w:rPr>
                  <w:sz w:val="18"/>
                  <w:szCs w:val="18"/>
                  <w:lang w:val="en-GB"/>
                </w:rPr>
                <w:t xml:space="preserve"> Accurate status </w:t>
              </w:r>
            </w:ins>
            <w:r w:rsidRPr="000C6B3B">
              <w:rPr>
                <w:sz w:val="18"/>
                <w:szCs w:val="18"/>
                <w:lang w:val="en-GB"/>
              </w:rPr>
              <w:t xml:space="preserve">display of </w:t>
            </w:r>
            <w:del w:id="243" w:author="Alimchandani, Mahesh" w:date="2012-09-12T11:24:00Z">
              <w:r w:rsidRPr="000C6B3B" w:rsidDel="00366CBB">
                <w:rPr>
                  <w:sz w:val="18"/>
                  <w:szCs w:val="18"/>
                  <w:lang w:val="en-GB"/>
                </w:rPr>
                <w:delText>status</w:delText>
              </w:r>
            </w:del>
            <w:del w:id="244" w:author="Alimchandani, Mahesh" w:date="2012-09-12T11:25:00Z">
              <w:r w:rsidRPr="000C6B3B" w:rsidDel="00366CBB">
                <w:rPr>
                  <w:sz w:val="18"/>
                  <w:szCs w:val="18"/>
                  <w:lang w:val="en-GB"/>
                </w:rPr>
                <w:delText xml:space="preserve"> of</w:delText>
              </w:r>
            </w:del>
            <w:r w:rsidRPr="000C6B3B">
              <w:rPr>
                <w:sz w:val="18"/>
                <w:szCs w:val="18"/>
                <w:lang w:val="en-GB"/>
              </w:rPr>
              <w:t xml:space="preserve"> available data and</w:t>
            </w:r>
            <w:ins w:id="245" w:author="Alimchandani, Mahesh" w:date="2012-09-12T11:25:00Z">
              <w:r w:rsidR="00366CBB">
                <w:rPr>
                  <w:sz w:val="18"/>
                  <w:szCs w:val="18"/>
                  <w:lang w:val="en-GB"/>
                </w:rPr>
                <w:t xml:space="preserve"> </w:t>
              </w:r>
              <w:proofErr w:type="gramStart"/>
              <w:r w:rsidR="00366CBB">
                <w:rPr>
                  <w:sz w:val="18"/>
                  <w:szCs w:val="18"/>
                  <w:lang w:val="en-GB"/>
                </w:rPr>
                <w:t xml:space="preserve">availability </w:t>
              </w:r>
            </w:ins>
            <w:r w:rsidRPr="000C6B3B">
              <w:rPr>
                <w:sz w:val="18"/>
                <w:szCs w:val="18"/>
                <w:lang w:val="en-GB"/>
              </w:rPr>
              <w:t xml:space="preserve"> indication</w:t>
            </w:r>
            <w:proofErr w:type="gramEnd"/>
            <w:r w:rsidRPr="000C6B3B">
              <w:rPr>
                <w:sz w:val="18"/>
                <w:szCs w:val="18"/>
                <w:lang w:val="en-GB"/>
              </w:rPr>
              <w:t xml:space="preserve"> of </w:t>
            </w:r>
            <w:del w:id="246" w:author="Alimchandani, Mahesh" w:date="2012-09-12T11:25:00Z">
              <w:r w:rsidRPr="000C6B3B" w:rsidDel="00366CBB">
                <w:rPr>
                  <w:sz w:val="18"/>
                  <w:szCs w:val="18"/>
                  <w:lang w:val="en-GB"/>
                </w:rPr>
                <w:delText xml:space="preserve">available </w:delText>
              </w:r>
            </w:del>
            <w:r w:rsidRPr="000C6B3B">
              <w:rPr>
                <w:sz w:val="18"/>
                <w:szCs w:val="18"/>
                <w:lang w:val="en-GB"/>
              </w:rPr>
              <w:t xml:space="preserve">updates. </w:t>
            </w:r>
          </w:p>
        </w:tc>
        <w:tc>
          <w:tcPr>
            <w:tcW w:w="1984" w:type="dxa"/>
          </w:tcPr>
          <w:p w14:paraId="5F4CFC70" w14:textId="77777777" w:rsidR="003F3692" w:rsidRPr="000C6B3B" w:rsidRDefault="003F3692" w:rsidP="00E90657">
            <w:pPr>
              <w:pStyle w:val="Default"/>
              <w:rPr>
                <w:sz w:val="18"/>
                <w:szCs w:val="18"/>
                <w:lang w:val="en-GB"/>
              </w:rPr>
            </w:pPr>
            <w:r w:rsidRPr="000C6B3B">
              <w:rPr>
                <w:sz w:val="18"/>
                <w:szCs w:val="18"/>
                <w:lang w:val="en-GB"/>
              </w:rPr>
              <w:t xml:space="preserve">Automated updating of baseline data and documents </w:t>
            </w:r>
          </w:p>
        </w:tc>
        <w:tc>
          <w:tcPr>
            <w:tcW w:w="1276" w:type="dxa"/>
          </w:tcPr>
          <w:p w14:paraId="277D35B9"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982B64E" w14:textId="77777777" w:rsidR="003F3692" w:rsidRPr="0068468A" w:rsidRDefault="003F3692" w:rsidP="00E90657">
            <w:pPr>
              <w:pStyle w:val="Default"/>
              <w:rPr>
                <w:color w:val="FF0000"/>
                <w:sz w:val="18"/>
                <w:szCs w:val="18"/>
                <w:lang w:val="en-GB"/>
              </w:rPr>
            </w:pPr>
            <w:r w:rsidRPr="0068468A">
              <w:rPr>
                <w:color w:val="FF0000"/>
                <w:sz w:val="18"/>
                <w:szCs w:val="18"/>
                <w:lang w:val="en-GB"/>
              </w:rPr>
              <w:t>Improved correctness and reliability</w:t>
            </w:r>
          </w:p>
        </w:tc>
        <w:tc>
          <w:tcPr>
            <w:tcW w:w="4253" w:type="dxa"/>
          </w:tcPr>
          <w:p w14:paraId="7698755F"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overburdening</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out of date navigational documentation </w:t>
            </w:r>
          </w:p>
        </w:tc>
        <w:tc>
          <w:tcPr>
            <w:tcW w:w="1559" w:type="dxa"/>
          </w:tcPr>
          <w:p w14:paraId="51DBAFB4" w14:textId="77777777" w:rsidR="003F3692" w:rsidRPr="0063588D" w:rsidRDefault="003F3692" w:rsidP="00E90657">
            <w:pPr>
              <w:pStyle w:val="Default"/>
              <w:rPr>
                <w:sz w:val="14"/>
                <w:szCs w:val="14"/>
                <w:lang w:val="en-GB"/>
              </w:rPr>
            </w:pPr>
            <w:r w:rsidRPr="0063588D">
              <w:rPr>
                <w:sz w:val="14"/>
                <w:szCs w:val="14"/>
                <w:lang w:val="en-GB"/>
              </w:rPr>
              <w:t xml:space="preserve">136-Gte01 </w:t>
            </w:r>
          </w:p>
          <w:p w14:paraId="73F05F55" w14:textId="77777777" w:rsidR="003F3692" w:rsidRPr="006B0D18" w:rsidRDefault="003F3692" w:rsidP="00E90657">
            <w:pPr>
              <w:pStyle w:val="Default"/>
              <w:rPr>
                <w:sz w:val="14"/>
                <w:szCs w:val="14"/>
                <w:lang w:val="en-GB"/>
              </w:rPr>
            </w:pPr>
            <w:r w:rsidRPr="0063588D">
              <w:rPr>
                <w:sz w:val="14"/>
                <w:szCs w:val="14"/>
                <w:lang w:val="en-GB"/>
              </w:rPr>
              <w:t xml:space="preserve">136-Gop01 </w:t>
            </w:r>
          </w:p>
        </w:tc>
      </w:tr>
      <w:tr w:rsidR="003F3692" w:rsidRPr="000C6B3B" w14:paraId="6E1E2597" w14:textId="77777777" w:rsidTr="00E90657">
        <w:trPr>
          <w:cantSplit/>
          <w:trHeight w:val="620"/>
        </w:trPr>
        <w:tc>
          <w:tcPr>
            <w:tcW w:w="710" w:type="dxa"/>
          </w:tcPr>
          <w:p w14:paraId="24C55269" w14:textId="77777777" w:rsidR="003F3692" w:rsidRPr="00B6608C" w:rsidRDefault="003F3692" w:rsidP="00E90657">
            <w:pPr>
              <w:pStyle w:val="Default"/>
              <w:rPr>
                <w:sz w:val="16"/>
                <w:szCs w:val="16"/>
                <w:lang w:val="en-GB"/>
              </w:rPr>
            </w:pPr>
            <w:r w:rsidRPr="00B6608C">
              <w:rPr>
                <w:sz w:val="16"/>
                <w:szCs w:val="16"/>
                <w:lang w:val="en-GB"/>
              </w:rPr>
              <w:t xml:space="preserve">S5.2 </w:t>
            </w:r>
          </w:p>
        </w:tc>
        <w:tc>
          <w:tcPr>
            <w:tcW w:w="3544" w:type="dxa"/>
          </w:tcPr>
          <w:p w14:paraId="40F73FD7"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Automated and timely updating of Electronic </w:t>
            </w:r>
            <w:ins w:id="247" w:author="Alimchandani, Mahesh" w:date="2012-09-12T11:25:00Z">
              <w:r w:rsidR="00366CBB">
                <w:rPr>
                  <w:sz w:val="18"/>
                  <w:szCs w:val="18"/>
                  <w:lang w:val="en-GB"/>
                </w:rPr>
                <w:t>N</w:t>
              </w:r>
            </w:ins>
            <w:del w:id="248" w:author="Alimchandani, Mahesh" w:date="2012-09-12T11:25:00Z">
              <w:r w:rsidRPr="000C6B3B" w:rsidDel="00366CBB">
                <w:rPr>
                  <w:sz w:val="18"/>
                  <w:szCs w:val="18"/>
                  <w:lang w:val="en-GB"/>
                </w:rPr>
                <w:delText>n</w:delText>
              </w:r>
            </w:del>
            <w:r w:rsidRPr="000C6B3B">
              <w:rPr>
                <w:sz w:val="18"/>
                <w:szCs w:val="18"/>
                <w:lang w:val="en-GB"/>
              </w:rPr>
              <w:t xml:space="preserve">avigational </w:t>
            </w:r>
            <w:ins w:id="249" w:author="Alimchandani, Mahesh" w:date="2012-09-12T11:25:00Z">
              <w:r w:rsidR="00366CBB">
                <w:rPr>
                  <w:sz w:val="18"/>
                  <w:szCs w:val="18"/>
                  <w:lang w:val="en-GB"/>
                </w:rPr>
                <w:t>C</w:t>
              </w:r>
            </w:ins>
            <w:del w:id="250" w:author="Alimchandani, Mahesh" w:date="2012-09-12T11:25:00Z">
              <w:r w:rsidRPr="000C6B3B" w:rsidDel="00366CBB">
                <w:rPr>
                  <w:sz w:val="18"/>
                  <w:szCs w:val="18"/>
                  <w:lang w:val="en-GB"/>
                </w:rPr>
                <w:delText>c</w:delText>
              </w:r>
            </w:del>
            <w:r w:rsidRPr="000C6B3B">
              <w:rPr>
                <w:sz w:val="18"/>
                <w:szCs w:val="18"/>
                <w:lang w:val="en-GB"/>
              </w:rPr>
              <w:t xml:space="preserve">harts (ENCs), nautical publications and other documentation </w:t>
            </w:r>
          </w:p>
        </w:tc>
        <w:tc>
          <w:tcPr>
            <w:tcW w:w="1984" w:type="dxa"/>
          </w:tcPr>
          <w:p w14:paraId="6858EFB3" w14:textId="77777777" w:rsidR="003F3692" w:rsidRPr="000C6B3B" w:rsidRDefault="003F3692" w:rsidP="00E90657">
            <w:pPr>
              <w:pStyle w:val="Default"/>
              <w:rPr>
                <w:sz w:val="18"/>
                <w:szCs w:val="18"/>
                <w:lang w:val="en-GB"/>
              </w:rPr>
            </w:pPr>
            <w:r w:rsidRPr="000C6B3B">
              <w:rPr>
                <w:sz w:val="18"/>
                <w:szCs w:val="18"/>
                <w:lang w:val="en-GB"/>
              </w:rPr>
              <w:t xml:space="preserve">Automated updating of baseline data and documents </w:t>
            </w:r>
          </w:p>
        </w:tc>
        <w:tc>
          <w:tcPr>
            <w:tcW w:w="1276" w:type="dxa"/>
          </w:tcPr>
          <w:p w14:paraId="36F082A4"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43D09489" w14:textId="77777777" w:rsidR="003F3692" w:rsidRPr="000C6B3B" w:rsidRDefault="003F3692" w:rsidP="00E90657">
            <w:pPr>
              <w:pStyle w:val="Default"/>
              <w:rPr>
                <w:sz w:val="18"/>
                <w:szCs w:val="18"/>
                <w:lang w:val="en-GB"/>
              </w:rPr>
            </w:pPr>
            <w:r w:rsidRPr="000C6B3B">
              <w:rPr>
                <w:sz w:val="18"/>
                <w:szCs w:val="18"/>
                <w:lang w:val="en-GB"/>
              </w:rPr>
              <w:t xml:space="preserve">Provision of information to vessels </w:t>
            </w:r>
          </w:p>
        </w:tc>
        <w:tc>
          <w:tcPr>
            <w:tcW w:w="4253" w:type="dxa"/>
          </w:tcPr>
          <w:p w14:paraId="33DF2622"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overburdening/out of date navigational documentation. </w:t>
            </w:r>
          </w:p>
        </w:tc>
        <w:tc>
          <w:tcPr>
            <w:tcW w:w="1559" w:type="dxa"/>
          </w:tcPr>
          <w:p w14:paraId="12C6C271" w14:textId="77777777" w:rsidR="003F3692" w:rsidRPr="0063588D" w:rsidRDefault="003F3692" w:rsidP="00E90657">
            <w:pPr>
              <w:pStyle w:val="Default"/>
              <w:rPr>
                <w:sz w:val="14"/>
                <w:szCs w:val="14"/>
                <w:lang w:val="en-GB"/>
              </w:rPr>
            </w:pPr>
            <w:r w:rsidRPr="0063588D">
              <w:rPr>
                <w:sz w:val="14"/>
                <w:szCs w:val="14"/>
                <w:lang w:val="en-GB"/>
              </w:rPr>
              <w:t xml:space="preserve">136-Gte01 </w:t>
            </w:r>
          </w:p>
        </w:tc>
      </w:tr>
      <w:tr w:rsidR="003F3692" w:rsidRPr="000C6B3B" w14:paraId="59F8FB2B" w14:textId="77777777" w:rsidTr="00E90657">
        <w:trPr>
          <w:cantSplit/>
          <w:trHeight w:val="762"/>
        </w:trPr>
        <w:tc>
          <w:tcPr>
            <w:tcW w:w="710" w:type="dxa"/>
          </w:tcPr>
          <w:p w14:paraId="15950912" w14:textId="77777777" w:rsidR="003F3692" w:rsidRPr="00B6608C" w:rsidRDefault="003F3692" w:rsidP="00E90657">
            <w:pPr>
              <w:pStyle w:val="Default"/>
              <w:rPr>
                <w:sz w:val="16"/>
                <w:szCs w:val="16"/>
                <w:lang w:val="en-GB"/>
              </w:rPr>
            </w:pPr>
            <w:r w:rsidRPr="00B6608C">
              <w:rPr>
                <w:sz w:val="16"/>
                <w:szCs w:val="16"/>
                <w:lang w:val="en-GB"/>
              </w:rPr>
              <w:t xml:space="preserve">S5.3 </w:t>
            </w:r>
          </w:p>
        </w:tc>
        <w:tc>
          <w:tcPr>
            <w:tcW w:w="3544" w:type="dxa"/>
          </w:tcPr>
          <w:p w14:paraId="1189AAB8"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Electronic information to be searchable </w:t>
            </w:r>
            <w:del w:id="251" w:author="Alimchandani, Mahesh" w:date="2012-09-12T11:26:00Z">
              <w:r w:rsidRPr="000C6B3B" w:rsidDel="00366CBB">
                <w:rPr>
                  <w:sz w:val="18"/>
                  <w:szCs w:val="18"/>
                  <w:lang w:val="en-GB"/>
                </w:rPr>
                <w:delText xml:space="preserve">to </w:delText>
              </w:r>
            </w:del>
            <w:ins w:id="252" w:author="Alimchandani, Mahesh" w:date="2012-09-12T11:26:00Z">
              <w:r w:rsidR="00366CBB">
                <w:rPr>
                  <w:sz w:val="18"/>
                  <w:szCs w:val="18"/>
                  <w:lang w:val="en-GB"/>
                </w:rPr>
                <w:t>by</w:t>
              </w:r>
              <w:r w:rsidR="00366CBB" w:rsidRPr="000C6B3B">
                <w:rPr>
                  <w:sz w:val="18"/>
                  <w:szCs w:val="18"/>
                  <w:lang w:val="en-GB"/>
                </w:rPr>
                <w:t xml:space="preserve"> </w:t>
              </w:r>
            </w:ins>
            <w:r w:rsidRPr="000C6B3B">
              <w:rPr>
                <w:sz w:val="18"/>
                <w:szCs w:val="18"/>
                <w:lang w:val="en-GB"/>
              </w:rPr>
              <w:t>the appropriate shipboard</w:t>
            </w:r>
            <w:r>
              <w:rPr>
                <w:sz w:val="18"/>
                <w:szCs w:val="18"/>
                <w:lang w:val="en-GB"/>
              </w:rPr>
              <w:t xml:space="preserve"> </w:t>
            </w:r>
            <w:r w:rsidRPr="000C6B3B">
              <w:rPr>
                <w:sz w:val="18"/>
                <w:szCs w:val="18"/>
                <w:lang w:val="en-GB"/>
              </w:rPr>
              <w:t xml:space="preserve">user </w:t>
            </w:r>
          </w:p>
        </w:tc>
        <w:tc>
          <w:tcPr>
            <w:tcW w:w="1984" w:type="dxa"/>
          </w:tcPr>
          <w:p w14:paraId="69670AA4"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31101F74"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529371DE" w14:textId="77777777" w:rsidR="003F3692" w:rsidRPr="000C6B3B" w:rsidRDefault="003F3692" w:rsidP="00E90657">
            <w:pPr>
              <w:pStyle w:val="Default"/>
              <w:rPr>
                <w:sz w:val="18"/>
                <w:szCs w:val="18"/>
                <w:lang w:val="en-GB"/>
              </w:rPr>
            </w:pPr>
            <w:r w:rsidRPr="000C6B3B">
              <w:rPr>
                <w:sz w:val="18"/>
                <w:szCs w:val="18"/>
                <w:lang w:val="en-GB"/>
              </w:rPr>
              <w:t xml:space="preserve">Improved </w:t>
            </w:r>
            <w:r w:rsidRPr="00F61F94">
              <w:rPr>
                <w:strike/>
                <w:sz w:val="18"/>
                <w:szCs w:val="18"/>
                <w:highlight w:val="lightGray"/>
                <w:lang w:val="en-GB"/>
              </w:rPr>
              <w:t>ergonomics</w:t>
            </w:r>
            <w:r w:rsidRPr="00E31C05">
              <w:rPr>
                <w:color w:val="FF0000"/>
                <w:sz w:val="18"/>
                <w:szCs w:val="18"/>
                <w:lang w:val="en-GB"/>
              </w:rPr>
              <w:t>, a</w:t>
            </w:r>
            <w:r>
              <w:rPr>
                <w:color w:val="FF0000"/>
                <w:sz w:val="18"/>
                <w:szCs w:val="18"/>
                <w:lang w:val="en-GB"/>
              </w:rPr>
              <w:t xml:space="preserve">ccess to relevant </w:t>
            </w:r>
            <w:r w:rsidRPr="00E31C05">
              <w:rPr>
                <w:color w:val="FF0000"/>
                <w:sz w:val="18"/>
                <w:szCs w:val="18"/>
                <w:lang w:val="en-GB"/>
              </w:rPr>
              <w:t>information</w:t>
            </w:r>
          </w:p>
        </w:tc>
        <w:tc>
          <w:tcPr>
            <w:tcW w:w="4253" w:type="dxa"/>
          </w:tcPr>
          <w:p w14:paraId="7D842B7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w:t>
            </w:r>
            <w:r w:rsidRPr="00E31C05">
              <w:rPr>
                <w:color w:val="FF0000"/>
                <w:sz w:val="18"/>
                <w:szCs w:val="18"/>
                <w:lang w:val="en-GB"/>
              </w:rPr>
              <w:t xml:space="preserve">or providing </w:t>
            </w:r>
            <w:r w:rsidRPr="000C6B3B">
              <w:rPr>
                <w:sz w:val="18"/>
                <w:szCs w:val="18"/>
                <w:lang w:val="en-GB"/>
              </w:rPr>
              <w:t>available information</w:t>
            </w:r>
            <w:r>
              <w:rPr>
                <w:sz w:val="18"/>
                <w:szCs w:val="18"/>
                <w:lang w:val="en-GB"/>
              </w:rPr>
              <w:t xml:space="preserve"> </w:t>
            </w:r>
            <w:r w:rsidRPr="000C6B3B">
              <w:rPr>
                <w:sz w:val="18"/>
                <w:szCs w:val="18"/>
                <w:lang w:val="en-GB"/>
              </w:rPr>
              <w:t xml:space="preserve">/ overburdening. </w:t>
            </w:r>
          </w:p>
        </w:tc>
        <w:tc>
          <w:tcPr>
            <w:tcW w:w="1559" w:type="dxa"/>
          </w:tcPr>
          <w:p w14:paraId="52852C15" w14:textId="77777777" w:rsidR="003F3692" w:rsidRPr="0063588D" w:rsidRDefault="003F3692" w:rsidP="00E90657">
            <w:pPr>
              <w:pStyle w:val="Default"/>
              <w:rPr>
                <w:sz w:val="14"/>
                <w:szCs w:val="14"/>
                <w:lang w:val="en-GB"/>
              </w:rPr>
            </w:pPr>
            <w:r w:rsidRPr="0063588D">
              <w:rPr>
                <w:sz w:val="14"/>
                <w:szCs w:val="14"/>
                <w:lang w:val="en-GB"/>
              </w:rPr>
              <w:t xml:space="preserve">136-Gte01 </w:t>
            </w:r>
          </w:p>
        </w:tc>
      </w:tr>
      <w:tr w:rsidR="003F3692" w:rsidRPr="000C6B3B" w14:paraId="095A03BE" w14:textId="77777777" w:rsidTr="00E90657">
        <w:trPr>
          <w:cantSplit/>
          <w:trHeight w:val="848"/>
        </w:trPr>
        <w:tc>
          <w:tcPr>
            <w:tcW w:w="710" w:type="dxa"/>
          </w:tcPr>
          <w:p w14:paraId="3FC87CC9" w14:textId="77777777" w:rsidR="003F3692" w:rsidRPr="00B6608C" w:rsidRDefault="003F3692" w:rsidP="00E90657">
            <w:pPr>
              <w:pStyle w:val="Default"/>
              <w:rPr>
                <w:sz w:val="16"/>
                <w:szCs w:val="16"/>
                <w:lang w:val="en-GB"/>
              </w:rPr>
            </w:pPr>
            <w:r w:rsidRPr="00B6608C">
              <w:rPr>
                <w:sz w:val="16"/>
                <w:szCs w:val="16"/>
                <w:lang w:val="en-GB"/>
              </w:rPr>
              <w:t xml:space="preserve">S5.4 </w:t>
            </w:r>
          </w:p>
        </w:tc>
        <w:tc>
          <w:tcPr>
            <w:tcW w:w="3544" w:type="dxa"/>
          </w:tcPr>
          <w:p w14:paraId="0967EE89" w14:textId="77777777" w:rsidR="003F3692" w:rsidRPr="000C6B3B" w:rsidRDefault="003F3692" w:rsidP="00E90657">
            <w:pPr>
              <w:pStyle w:val="Default"/>
              <w:rPr>
                <w:sz w:val="18"/>
                <w:szCs w:val="18"/>
                <w:lang w:val="en-GB"/>
              </w:rPr>
            </w:pPr>
            <w:r w:rsidRPr="000C6B3B">
              <w:rPr>
                <w:sz w:val="18"/>
                <w:szCs w:val="18"/>
                <w:lang w:val="en-GB"/>
              </w:rPr>
              <w:t xml:space="preserve">Task-based information management </w:t>
            </w:r>
          </w:p>
        </w:tc>
        <w:tc>
          <w:tcPr>
            <w:tcW w:w="1984" w:type="dxa"/>
          </w:tcPr>
          <w:p w14:paraId="7336A421"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12438632"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r>
              <w:rPr>
                <w:color w:val="auto"/>
                <w:sz w:val="18"/>
                <w:szCs w:val="18"/>
                <w:lang w:val="en-GB"/>
              </w:rPr>
              <w:t xml:space="preserve"> </w:t>
            </w:r>
          </w:p>
        </w:tc>
        <w:tc>
          <w:tcPr>
            <w:tcW w:w="1417" w:type="dxa"/>
          </w:tcPr>
          <w:p w14:paraId="437FD78C" w14:textId="77777777" w:rsidR="003F3692" w:rsidRPr="000C6B3B" w:rsidRDefault="003F3692" w:rsidP="00E90657">
            <w:pPr>
              <w:pStyle w:val="Default"/>
              <w:rPr>
                <w:sz w:val="18"/>
                <w:szCs w:val="18"/>
                <w:lang w:val="en-GB"/>
              </w:rPr>
            </w:pPr>
            <w:r w:rsidRPr="000C6B3B">
              <w:rPr>
                <w:sz w:val="18"/>
                <w:szCs w:val="18"/>
                <w:lang w:val="en-GB"/>
              </w:rPr>
              <w:t xml:space="preserve">Improved </w:t>
            </w:r>
            <w:r w:rsidRPr="00F61F94">
              <w:rPr>
                <w:strike/>
                <w:sz w:val="18"/>
                <w:szCs w:val="18"/>
                <w:highlight w:val="lightGray"/>
                <w:lang w:val="en-GB"/>
              </w:rPr>
              <w:t>ergonomics</w:t>
            </w:r>
            <w:r>
              <w:rPr>
                <w:color w:val="FF0000"/>
                <w:sz w:val="18"/>
                <w:szCs w:val="18"/>
                <w:lang w:val="en-GB"/>
              </w:rPr>
              <w:t xml:space="preserve"> information </w:t>
            </w:r>
            <w:r w:rsidRPr="00C6715C">
              <w:rPr>
                <w:color w:val="FF0000"/>
                <w:sz w:val="18"/>
                <w:szCs w:val="18"/>
                <w:lang w:val="en-GB"/>
              </w:rPr>
              <w:t>reliability</w:t>
            </w:r>
          </w:p>
        </w:tc>
        <w:tc>
          <w:tcPr>
            <w:tcW w:w="4253" w:type="dxa"/>
          </w:tcPr>
          <w:p w14:paraId="1A7CF638"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w:t>
            </w:r>
          </w:p>
        </w:tc>
        <w:tc>
          <w:tcPr>
            <w:tcW w:w="1559" w:type="dxa"/>
          </w:tcPr>
          <w:p w14:paraId="46FE8C73" w14:textId="77777777" w:rsidR="003F3692" w:rsidRPr="0063588D" w:rsidRDefault="003F3692" w:rsidP="00E90657">
            <w:pPr>
              <w:pStyle w:val="Default"/>
              <w:rPr>
                <w:sz w:val="14"/>
                <w:szCs w:val="14"/>
              </w:rPr>
            </w:pPr>
            <w:r w:rsidRPr="0063588D">
              <w:rPr>
                <w:sz w:val="14"/>
                <w:szCs w:val="14"/>
              </w:rPr>
              <w:t xml:space="preserve">136-Gte01 </w:t>
            </w:r>
          </w:p>
          <w:p w14:paraId="2E5EE3E8" w14:textId="77777777" w:rsidR="003F3692" w:rsidRPr="0063588D" w:rsidRDefault="003F3692" w:rsidP="00E90657">
            <w:pPr>
              <w:pStyle w:val="Default"/>
              <w:rPr>
                <w:color w:val="FF0000"/>
                <w:sz w:val="14"/>
                <w:szCs w:val="14"/>
              </w:rPr>
            </w:pPr>
            <w:r w:rsidRPr="0063588D">
              <w:rPr>
                <w:color w:val="FF0000"/>
                <w:sz w:val="14"/>
                <w:szCs w:val="14"/>
              </w:rPr>
              <w:t>150-Gop01</w:t>
            </w:r>
          </w:p>
        </w:tc>
      </w:tr>
      <w:tr w:rsidR="003F3692" w:rsidRPr="000C6B3B" w14:paraId="2EBA3E23" w14:textId="77777777" w:rsidTr="00E90657">
        <w:trPr>
          <w:cantSplit/>
          <w:trHeight w:val="848"/>
        </w:trPr>
        <w:tc>
          <w:tcPr>
            <w:tcW w:w="710" w:type="dxa"/>
          </w:tcPr>
          <w:p w14:paraId="5D4E35F0" w14:textId="77777777" w:rsidR="003F3692" w:rsidRPr="00412BA1" w:rsidRDefault="003F3692" w:rsidP="00E90657">
            <w:pPr>
              <w:pStyle w:val="Default"/>
              <w:rPr>
                <w:color w:val="FF0000"/>
                <w:sz w:val="16"/>
                <w:szCs w:val="16"/>
                <w:lang w:val="en-GB"/>
              </w:rPr>
            </w:pPr>
            <w:r w:rsidRPr="00412BA1">
              <w:rPr>
                <w:color w:val="FF0000"/>
                <w:sz w:val="16"/>
                <w:szCs w:val="16"/>
                <w:lang w:val="en-GB"/>
              </w:rPr>
              <w:t xml:space="preserve">S5.5 </w:t>
            </w:r>
          </w:p>
        </w:tc>
        <w:tc>
          <w:tcPr>
            <w:tcW w:w="3544" w:type="dxa"/>
          </w:tcPr>
          <w:p w14:paraId="1C780E95" w14:textId="77777777" w:rsidR="00375D58" w:rsidRDefault="003F3692" w:rsidP="00375D58">
            <w:pPr>
              <w:pStyle w:val="Default"/>
              <w:rPr>
                <w:ins w:id="253" w:author="Alimchandani, Mahesh" w:date="2012-09-25T23:24:00Z"/>
                <w:color w:val="FF0000"/>
                <w:sz w:val="18"/>
                <w:szCs w:val="18"/>
                <w:lang w:val="en-GB"/>
              </w:rPr>
            </w:pPr>
            <w:del w:id="254" w:author="Alimchandani, Mahesh" w:date="2012-09-25T23:24:00Z">
              <w:r w:rsidRPr="008221DB" w:rsidDel="00375D58">
                <w:rPr>
                  <w:color w:val="FF0000"/>
                  <w:sz w:val="18"/>
                  <w:szCs w:val="18"/>
                  <w:lang w:val="en-GB"/>
                </w:rPr>
                <w:delText>Integrated system for improved and harmonized presentation of ship domain awareness</w:delText>
              </w:r>
            </w:del>
            <w:ins w:id="255" w:author="Alimchandani, Mahesh" w:date="2012-09-25T23:24:00Z">
              <w:r w:rsidR="00375D58">
                <w:rPr>
                  <w:color w:val="FF0000"/>
                  <w:sz w:val="18"/>
                  <w:szCs w:val="18"/>
                  <w:lang w:val="en-GB"/>
                </w:rPr>
                <w:t xml:space="preserve">Develop improved decision-making support tools to assist in </w:t>
              </w:r>
            </w:ins>
            <w:ins w:id="256" w:author="Alimchandani, Mahesh" w:date="2012-09-25T23:29:00Z">
              <w:r w:rsidR="000322D3">
                <w:rPr>
                  <w:color w:val="FF0000"/>
                  <w:sz w:val="18"/>
                  <w:szCs w:val="18"/>
                  <w:lang w:val="en-GB"/>
                </w:rPr>
                <w:t xml:space="preserve">avoiding </w:t>
              </w:r>
            </w:ins>
            <w:ins w:id="257" w:author="Alimchandani, Mahesh" w:date="2012-09-25T23:24:00Z">
              <w:r w:rsidR="00375D58">
                <w:rPr>
                  <w:color w:val="FF0000"/>
                  <w:sz w:val="18"/>
                  <w:szCs w:val="18"/>
                  <w:lang w:val="en-GB"/>
                </w:rPr>
                <w:t>collision</w:t>
              </w:r>
            </w:ins>
            <w:ins w:id="258" w:author="Alimchandani, Mahesh" w:date="2012-09-25T23:29:00Z">
              <w:r w:rsidR="000322D3">
                <w:rPr>
                  <w:color w:val="FF0000"/>
                  <w:sz w:val="18"/>
                  <w:szCs w:val="18"/>
                  <w:lang w:val="en-GB"/>
                </w:rPr>
                <w:t>s and groundings.</w:t>
              </w:r>
            </w:ins>
          </w:p>
          <w:p w14:paraId="44D42E2A" w14:textId="77777777" w:rsidR="003F3692" w:rsidRPr="008221DB" w:rsidRDefault="003F3692" w:rsidP="00E90657">
            <w:pPr>
              <w:pStyle w:val="Default"/>
              <w:rPr>
                <w:color w:val="FF0000"/>
                <w:sz w:val="18"/>
                <w:szCs w:val="18"/>
                <w:lang w:val="en-GB"/>
              </w:rPr>
            </w:pPr>
          </w:p>
        </w:tc>
        <w:tc>
          <w:tcPr>
            <w:tcW w:w="1984" w:type="dxa"/>
          </w:tcPr>
          <w:p w14:paraId="1AFBD867" w14:textId="77777777" w:rsidR="003F3692" w:rsidRPr="00412BA1" w:rsidRDefault="003F3692" w:rsidP="00E90657">
            <w:pPr>
              <w:pStyle w:val="Default"/>
              <w:rPr>
                <w:color w:val="FF0000"/>
                <w:sz w:val="18"/>
                <w:szCs w:val="18"/>
                <w:lang w:val="en-GB"/>
              </w:rPr>
            </w:pPr>
            <w:r w:rsidRPr="00412BA1">
              <w:rPr>
                <w:color w:val="FF0000"/>
                <w:sz w:val="18"/>
                <w:szCs w:val="18"/>
                <w:lang w:val="en-GB"/>
              </w:rPr>
              <w:t>Improved visualization of target detection</w:t>
            </w:r>
            <w:r>
              <w:rPr>
                <w:color w:val="FF0000"/>
                <w:sz w:val="18"/>
                <w:szCs w:val="18"/>
                <w:lang w:val="en-GB"/>
              </w:rPr>
              <w:t>,</w:t>
            </w:r>
            <w:r w:rsidRPr="00412BA1">
              <w:rPr>
                <w:color w:val="FF0000"/>
                <w:sz w:val="18"/>
                <w:szCs w:val="18"/>
                <w:lang w:val="en-GB"/>
              </w:rPr>
              <w:t xml:space="preserve"> danger zone</w:t>
            </w:r>
            <w:r>
              <w:rPr>
                <w:color w:val="FF0000"/>
                <w:sz w:val="18"/>
                <w:szCs w:val="18"/>
                <w:lang w:val="en-GB"/>
              </w:rPr>
              <w:t xml:space="preserve"> and</w:t>
            </w:r>
            <w:r w:rsidRPr="00412BA1">
              <w:rPr>
                <w:color w:val="FF0000"/>
                <w:sz w:val="18"/>
                <w:szCs w:val="18"/>
                <w:lang w:val="en-GB"/>
              </w:rPr>
              <w:t xml:space="preserve"> risk</w:t>
            </w:r>
            <w:r>
              <w:rPr>
                <w:color w:val="FF0000"/>
                <w:sz w:val="18"/>
                <w:szCs w:val="18"/>
                <w:lang w:val="en-GB"/>
              </w:rPr>
              <w:t xml:space="preserve"> estimation</w:t>
            </w:r>
            <w:r w:rsidRPr="00412BA1">
              <w:rPr>
                <w:color w:val="FF0000"/>
                <w:sz w:val="18"/>
                <w:szCs w:val="18"/>
                <w:lang w:val="en-GB"/>
              </w:rPr>
              <w:t xml:space="preserve"> level</w:t>
            </w:r>
          </w:p>
        </w:tc>
        <w:tc>
          <w:tcPr>
            <w:tcW w:w="1276" w:type="dxa"/>
          </w:tcPr>
          <w:p w14:paraId="4AA9A469" w14:textId="77777777" w:rsidR="003F3692" w:rsidRPr="00412BA1" w:rsidRDefault="003F3692" w:rsidP="00E90657">
            <w:pPr>
              <w:pStyle w:val="Default"/>
              <w:rPr>
                <w:color w:val="FF0000"/>
                <w:sz w:val="18"/>
                <w:szCs w:val="18"/>
                <w:lang w:val="en-GB"/>
              </w:rPr>
            </w:pPr>
            <w:r>
              <w:rPr>
                <w:color w:val="FF0000"/>
                <w:sz w:val="18"/>
                <w:szCs w:val="18"/>
                <w:lang w:val="en-GB"/>
              </w:rPr>
              <w:t>Shipboard</w:t>
            </w:r>
            <w:r w:rsidRPr="00412BA1">
              <w:rPr>
                <w:color w:val="FF0000"/>
                <w:sz w:val="18"/>
                <w:szCs w:val="18"/>
                <w:lang w:val="en-GB"/>
              </w:rPr>
              <w:t xml:space="preserve"> user</w:t>
            </w:r>
          </w:p>
        </w:tc>
        <w:tc>
          <w:tcPr>
            <w:tcW w:w="1417" w:type="dxa"/>
          </w:tcPr>
          <w:p w14:paraId="69152470" w14:textId="77777777" w:rsidR="003F3692" w:rsidRPr="00412BA1" w:rsidRDefault="003F3692" w:rsidP="00E90657">
            <w:pPr>
              <w:pStyle w:val="Default"/>
              <w:rPr>
                <w:color w:val="FF0000"/>
                <w:sz w:val="18"/>
                <w:szCs w:val="18"/>
                <w:lang w:val="en-GB"/>
              </w:rPr>
            </w:pPr>
            <w:r>
              <w:rPr>
                <w:color w:val="FF0000"/>
                <w:sz w:val="18"/>
                <w:szCs w:val="18"/>
                <w:lang w:val="en-GB"/>
              </w:rPr>
              <w:t>Improved efficient and homogenous decision making</w:t>
            </w:r>
          </w:p>
          <w:p w14:paraId="6B23C3C9" w14:textId="77777777" w:rsidR="003F3692" w:rsidRPr="00412BA1" w:rsidRDefault="003F3692" w:rsidP="00E90657">
            <w:pPr>
              <w:pStyle w:val="Default"/>
              <w:rPr>
                <w:color w:val="FF0000"/>
                <w:sz w:val="18"/>
                <w:szCs w:val="18"/>
                <w:lang w:val="en-GB"/>
              </w:rPr>
            </w:pPr>
          </w:p>
        </w:tc>
        <w:tc>
          <w:tcPr>
            <w:tcW w:w="4253" w:type="dxa"/>
          </w:tcPr>
          <w:p w14:paraId="561AF3D3" w14:textId="77777777" w:rsidR="00375D58" w:rsidRDefault="00375D58" w:rsidP="00E90657">
            <w:pPr>
              <w:pStyle w:val="Default"/>
              <w:rPr>
                <w:ins w:id="259" w:author="Alimchandani, Mahesh" w:date="2012-09-25T23:22:00Z"/>
                <w:color w:val="FF0000"/>
                <w:sz w:val="18"/>
                <w:szCs w:val="18"/>
                <w:lang w:val="en-GB"/>
              </w:rPr>
            </w:pPr>
          </w:p>
          <w:p w14:paraId="6308BE97" w14:textId="77777777" w:rsidR="003F3692" w:rsidRPr="00412BA1" w:rsidRDefault="003F3692">
            <w:pPr>
              <w:pStyle w:val="Default"/>
              <w:rPr>
                <w:rFonts w:eastAsia="Calibri" w:cs="Times New Roman"/>
                <w:color w:val="FF0000"/>
                <w:sz w:val="18"/>
                <w:szCs w:val="18"/>
                <w:lang w:val="en-GB" w:eastAsia="nb-NO"/>
              </w:rPr>
            </w:pPr>
            <w:r w:rsidRPr="00412BA1">
              <w:rPr>
                <w:color w:val="FF0000"/>
                <w:sz w:val="18"/>
                <w:szCs w:val="18"/>
                <w:lang w:val="en-GB"/>
              </w:rPr>
              <w:t>Suboptimal performance or accident caused by poor situation awareness</w:t>
            </w:r>
            <w:r>
              <w:rPr>
                <w:color w:val="FF0000"/>
                <w:sz w:val="18"/>
                <w:szCs w:val="18"/>
                <w:lang w:val="en-GB"/>
              </w:rPr>
              <w:t xml:space="preserve"> or lack of effective / early safe evasive manoeuvre.</w:t>
            </w:r>
            <w:del w:id="260" w:author="Alimchandani, Mahesh" w:date="2012-09-25T23:23:00Z">
              <w:r w:rsidDel="00375D58">
                <w:rPr>
                  <w:color w:val="FF0000"/>
                  <w:sz w:val="18"/>
                  <w:szCs w:val="18"/>
                  <w:lang w:val="en-GB"/>
                </w:rPr>
                <w:delText xml:space="preserve"> Mariners do not know the danger index value and the size of the ring remains the same regardless of the danger degree value</w:delText>
              </w:r>
            </w:del>
            <w:r>
              <w:rPr>
                <w:color w:val="FF0000"/>
                <w:sz w:val="18"/>
                <w:szCs w:val="18"/>
                <w:lang w:val="en-GB"/>
              </w:rPr>
              <w:t>.</w:t>
            </w:r>
          </w:p>
        </w:tc>
        <w:tc>
          <w:tcPr>
            <w:tcW w:w="1559" w:type="dxa"/>
          </w:tcPr>
          <w:p w14:paraId="618497FF" w14:textId="77777777" w:rsidR="003F3692" w:rsidRDefault="003F3692" w:rsidP="00E90657">
            <w:pPr>
              <w:pStyle w:val="Default"/>
              <w:rPr>
                <w:color w:val="FF0000"/>
                <w:sz w:val="14"/>
                <w:szCs w:val="14"/>
                <w:lang w:val="en-GB"/>
              </w:rPr>
            </w:pPr>
            <w:r>
              <w:rPr>
                <w:color w:val="FF0000"/>
                <w:sz w:val="14"/>
                <w:szCs w:val="14"/>
                <w:lang w:val="en-GB"/>
              </w:rPr>
              <w:t>111-Gte01</w:t>
            </w:r>
          </w:p>
          <w:p w14:paraId="36C7F61E" w14:textId="77777777" w:rsidR="003F3692" w:rsidRDefault="003F3692" w:rsidP="00E90657">
            <w:pPr>
              <w:pStyle w:val="Default"/>
              <w:rPr>
                <w:color w:val="FF0000"/>
                <w:sz w:val="14"/>
                <w:szCs w:val="14"/>
                <w:lang w:val="en-GB"/>
              </w:rPr>
            </w:pPr>
            <w:r w:rsidRPr="0037668E">
              <w:rPr>
                <w:color w:val="FF0000"/>
                <w:sz w:val="14"/>
                <w:szCs w:val="14"/>
                <w:lang w:val="en-GB"/>
              </w:rPr>
              <w:t>112-Gte01</w:t>
            </w:r>
          </w:p>
          <w:p w14:paraId="3039A6A1" w14:textId="77777777" w:rsidR="003F3692" w:rsidRPr="00412BA1" w:rsidRDefault="003F3692" w:rsidP="00E90657">
            <w:pPr>
              <w:pStyle w:val="Default"/>
              <w:rPr>
                <w:color w:val="FF0000"/>
                <w:sz w:val="14"/>
                <w:szCs w:val="14"/>
                <w:lang w:val="en-GB"/>
              </w:rPr>
            </w:pPr>
            <w:r w:rsidRPr="0037668E">
              <w:rPr>
                <w:color w:val="FF0000"/>
                <w:sz w:val="14"/>
                <w:szCs w:val="14"/>
                <w:lang w:val="en-GB"/>
              </w:rPr>
              <w:t>135-Gte01</w:t>
            </w:r>
          </w:p>
        </w:tc>
      </w:tr>
    </w:tbl>
    <w:p w14:paraId="39EEA1C7" w14:textId="77777777" w:rsidR="003F3692" w:rsidRDefault="003F3692" w:rsidP="003F3692">
      <w:pPr>
        <w:pStyle w:val="NoSpacing"/>
        <w:rPr>
          <w:lang w:val="en-GB"/>
        </w:rPr>
      </w:pPr>
      <w:r>
        <w:rPr>
          <w:lang w:val="en-GB"/>
        </w:rPr>
        <w:t>..</w:t>
      </w:r>
    </w:p>
    <w:p w14:paraId="12C119B3" w14:textId="77777777" w:rsidR="003F3692" w:rsidRDefault="003F3692" w:rsidP="003F3692">
      <w:pPr>
        <w:autoSpaceDE w:val="0"/>
        <w:autoSpaceDN w:val="0"/>
        <w:adjustRightInd w:val="0"/>
        <w:rPr>
          <w:rFonts w:ascii="Arial" w:hAnsi="Arial" w:cs="Arial"/>
          <w:b/>
          <w:sz w:val="24"/>
          <w:szCs w:val="24"/>
        </w:rPr>
      </w:pPr>
    </w:p>
    <w:p w14:paraId="1503A9AB" w14:textId="77777777" w:rsidR="003F3692" w:rsidRDefault="003F3692" w:rsidP="003F3692">
      <w:pPr>
        <w:autoSpaceDE w:val="0"/>
        <w:autoSpaceDN w:val="0"/>
        <w:adjustRightInd w:val="0"/>
        <w:rPr>
          <w:rFonts w:ascii="Arial" w:hAnsi="Arial" w:cs="Arial"/>
          <w:b/>
          <w:sz w:val="24"/>
          <w:szCs w:val="24"/>
        </w:rPr>
      </w:pPr>
    </w:p>
    <w:p w14:paraId="4890BD18" w14:textId="77777777" w:rsidR="003F3692" w:rsidRDefault="003F3692" w:rsidP="003F3692">
      <w:pPr>
        <w:autoSpaceDE w:val="0"/>
        <w:autoSpaceDN w:val="0"/>
        <w:adjustRightInd w:val="0"/>
        <w:rPr>
          <w:rFonts w:ascii="Arial" w:hAnsi="Arial" w:cs="Arial"/>
          <w:b/>
          <w:sz w:val="24"/>
          <w:szCs w:val="24"/>
        </w:rPr>
      </w:pPr>
    </w:p>
    <w:p w14:paraId="73B30F7E" w14:textId="77777777" w:rsidR="003F3692" w:rsidRDefault="003F3692" w:rsidP="003F3692">
      <w:pPr>
        <w:autoSpaceDE w:val="0"/>
        <w:autoSpaceDN w:val="0"/>
        <w:adjustRightInd w:val="0"/>
        <w:rPr>
          <w:rFonts w:ascii="Arial" w:hAnsi="Arial" w:cs="Arial"/>
          <w:b/>
          <w:sz w:val="24"/>
          <w:szCs w:val="24"/>
        </w:rPr>
      </w:pPr>
    </w:p>
    <w:p w14:paraId="37664372" w14:textId="77777777" w:rsidR="003F3692" w:rsidRDefault="003F3692" w:rsidP="003F3692">
      <w:pPr>
        <w:autoSpaceDE w:val="0"/>
        <w:autoSpaceDN w:val="0"/>
        <w:adjustRightInd w:val="0"/>
        <w:rPr>
          <w:rFonts w:ascii="Arial" w:hAnsi="Arial" w:cs="Arial"/>
          <w:b/>
          <w:sz w:val="24"/>
          <w:szCs w:val="24"/>
        </w:rPr>
      </w:pPr>
    </w:p>
    <w:p w14:paraId="69362AD4"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5B3C414C" w14:textId="77777777" w:rsidTr="00E90657">
        <w:tc>
          <w:tcPr>
            <w:tcW w:w="710" w:type="dxa"/>
            <w:shd w:val="clear" w:color="auto" w:fill="7030A0"/>
            <w:vAlign w:val="center"/>
          </w:tcPr>
          <w:p w14:paraId="5E15EC9E"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lastRenderedPageBreak/>
              <w:t>No.</w:t>
            </w:r>
          </w:p>
        </w:tc>
        <w:tc>
          <w:tcPr>
            <w:tcW w:w="3544" w:type="dxa"/>
            <w:shd w:val="clear" w:color="auto" w:fill="7030A0"/>
            <w:vAlign w:val="center"/>
          </w:tcPr>
          <w:p w14:paraId="0A234EE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7030A0"/>
            <w:vAlign w:val="center"/>
          </w:tcPr>
          <w:p w14:paraId="0797B8A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7030A0"/>
            <w:vAlign w:val="center"/>
          </w:tcPr>
          <w:p w14:paraId="6293E7B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7030A0"/>
            <w:vAlign w:val="center"/>
          </w:tcPr>
          <w:p w14:paraId="5F2D136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7030A0"/>
            <w:vAlign w:val="center"/>
          </w:tcPr>
          <w:p w14:paraId="5F4EFC0F"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7030A0"/>
            <w:vAlign w:val="center"/>
          </w:tcPr>
          <w:p w14:paraId="7428C5E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6BBB5304" w14:textId="77777777" w:rsidTr="00E90657">
        <w:trPr>
          <w:cantSplit/>
          <w:trHeight w:val="448"/>
        </w:trPr>
        <w:tc>
          <w:tcPr>
            <w:tcW w:w="710" w:type="dxa"/>
            <w:shd w:val="clear" w:color="auto" w:fill="D9D9D9" w:themeFill="background1" w:themeFillShade="D9"/>
          </w:tcPr>
          <w:p w14:paraId="31A1E47D"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S6</w:t>
            </w:r>
          </w:p>
        </w:tc>
        <w:tc>
          <w:tcPr>
            <w:tcW w:w="14033" w:type="dxa"/>
            <w:gridSpan w:val="6"/>
            <w:shd w:val="clear" w:color="auto" w:fill="D9D9D9" w:themeFill="background1" w:themeFillShade="D9"/>
          </w:tcPr>
          <w:p w14:paraId="2AC76E1F"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access to relevant </w:t>
            </w:r>
          </w:p>
          <w:p w14:paraId="3FD86584" w14:textId="77777777" w:rsidR="003F3692" w:rsidRPr="000C6B3B" w:rsidRDefault="003F3692" w:rsidP="00E90657">
            <w:pPr>
              <w:pStyle w:val="Default"/>
              <w:rPr>
                <w:b/>
                <w:sz w:val="20"/>
                <w:szCs w:val="20"/>
                <w:lang w:val="en-GB"/>
              </w:rPr>
            </w:pPr>
            <w:r w:rsidRPr="000C6B3B">
              <w:rPr>
                <w:b/>
                <w:bCs/>
                <w:sz w:val="20"/>
                <w:szCs w:val="20"/>
                <w:lang w:val="en-GB"/>
              </w:rPr>
              <w:t>information for Search and Rescue (SAR)</w:t>
            </w:r>
          </w:p>
        </w:tc>
      </w:tr>
      <w:tr w:rsidR="003F3692" w:rsidRPr="000C6B3B" w14:paraId="5E738FA3" w14:textId="77777777" w:rsidTr="00E90657">
        <w:trPr>
          <w:cantSplit/>
          <w:trHeight w:val="606"/>
        </w:trPr>
        <w:tc>
          <w:tcPr>
            <w:tcW w:w="710" w:type="dxa"/>
          </w:tcPr>
          <w:p w14:paraId="0C6CA709" w14:textId="77777777" w:rsidR="003F3692" w:rsidRPr="00B6608C" w:rsidRDefault="003F3692" w:rsidP="00E90657">
            <w:pPr>
              <w:pStyle w:val="Default"/>
              <w:rPr>
                <w:sz w:val="16"/>
                <w:szCs w:val="16"/>
                <w:lang w:val="en-GB"/>
              </w:rPr>
            </w:pPr>
            <w:r w:rsidRPr="00B6608C">
              <w:rPr>
                <w:sz w:val="16"/>
                <w:szCs w:val="16"/>
                <w:lang w:val="en-GB"/>
              </w:rPr>
              <w:t xml:space="preserve">S6.1 </w:t>
            </w:r>
          </w:p>
        </w:tc>
        <w:tc>
          <w:tcPr>
            <w:tcW w:w="3544" w:type="dxa"/>
          </w:tcPr>
          <w:p w14:paraId="3F50AB02" w14:textId="77777777" w:rsidR="003F3692" w:rsidRPr="000C6B3B" w:rsidRDefault="003F3692" w:rsidP="00E90657">
            <w:pPr>
              <w:pStyle w:val="Default"/>
              <w:rPr>
                <w:sz w:val="18"/>
                <w:szCs w:val="18"/>
                <w:lang w:val="en-GB"/>
              </w:rPr>
            </w:pPr>
            <w:r w:rsidRPr="000C6B3B">
              <w:rPr>
                <w:sz w:val="18"/>
                <w:szCs w:val="18"/>
                <w:lang w:val="en-GB"/>
              </w:rPr>
              <w:t>Automated network for communication and data coordination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distribution among SAR stakeholders </w:t>
            </w:r>
          </w:p>
        </w:tc>
        <w:tc>
          <w:tcPr>
            <w:tcW w:w="1984" w:type="dxa"/>
          </w:tcPr>
          <w:p w14:paraId="14BD420C" w14:textId="77777777" w:rsidR="003F3692" w:rsidRPr="000C6B3B" w:rsidRDefault="003F3692" w:rsidP="00E90657">
            <w:pPr>
              <w:pStyle w:val="Default"/>
              <w:rPr>
                <w:sz w:val="18"/>
                <w:szCs w:val="18"/>
                <w:lang w:val="en-GB"/>
              </w:rPr>
            </w:pPr>
            <w:r w:rsidRPr="000C6B3B">
              <w:rPr>
                <w:sz w:val="18"/>
                <w:szCs w:val="18"/>
                <w:lang w:val="en-GB"/>
              </w:rPr>
              <w:t xml:space="preserve">Effective communication and information sharing </w:t>
            </w:r>
          </w:p>
        </w:tc>
        <w:tc>
          <w:tcPr>
            <w:tcW w:w="1276" w:type="dxa"/>
          </w:tcPr>
          <w:p w14:paraId="3B9B836D" w14:textId="77777777" w:rsidR="003F3692" w:rsidRPr="000C6B3B" w:rsidRDefault="003F3692" w:rsidP="00E90657">
            <w:pPr>
              <w:pStyle w:val="Default"/>
              <w:rPr>
                <w:sz w:val="18"/>
                <w:szCs w:val="18"/>
                <w:lang w:val="en-GB"/>
              </w:rPr>
            </w:pPr>
            <w:r w:rsidRPr="000C6B3B">
              <w:rPr>
                <w:sz w:val="18"/>
                <w:szCs w:val="18"/>
                <w:lang w:val="en-GB"/>
              </w:rPr>
              <w:t xml:space="preserve">SAR user </w:t>
            </w:r>
          </w:p>
        </w:tc>
        <w:tc>
          <w:tcPr>
            <w:tcW w:w="1417" w:type="dxa"/>
          </w:tcPr>
          <w:p w14:paraId="580DC7DC" w14:textId="77777777" w:rsidR="003F3692" w:rsidRPr="00C6715C" w:rsidRDefault="003F3692" w:rsidP="00E90657">
            <w:pPr>
              <w:pStyle w:val="Default"/>
              <w:rPr>
                <w:color w:val="FF0000"/>
                <w:sz w:val="18"/>
                <w:szCs w:val="18"/>
                <w:lang w:val="en-GB"/>
              </w:rPr>
            </w:pPr>
            <w:r w:rsidRPr="00C6715C">
              <w:rPr>
                <w:color w:val="FF0000"/>
                <w:sz w:val="18"/>
                <w:szCs w:val="18"/>
                <w:lang w:val="en-GB"/>
              </w:rPr>
              <w:t>Ensure interoperability and data integrity</w:t>
            </w:r>
          </w:p>
        </w:tc>
        <w:tc>
          <w:tcPr>
            <w:tcW w:w="4253" w:type="dxa"/>
          </w:tcPr>
          <w:p w14:paraId="23B925E7"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 xml:space="preserve">Failure to mitigate </w:t>
            </w:r>
            <w:del w:id="261" w:author="Alimchandani, Mahesh" w:date="2012-09-12T11:30:00Z">
              <w:r w:rsidRPr="000C6B3B" w:rsidDel="00366CBB">
                <w:rPr>
                  <w:sz w:val="18"/>
                  <w:szCs w:val="18"/>
                  <w:lang w:val="en-GB"/>
                </w:rPr>
                <w:delText xml:space="preserve">accident </w:delText>
              </w:r>
            </w:del>
            <w:ins w:id="262" w:author="Alimchandani, Mahesh" w:date="2012-09-12T11:34:00Z">
              <w:r w:rsidR="0059685D">
                <w:rPr>
                  <w:sz w:val="18"/>
                  <w:szCs w:val="18"/>
                  <w:lang w:val="en-GB"/>
                </w:rPr>
                <w:t xml:space="preserve">SAR </w:t>
              </w:r>
            </w:ins>
            <w:ins w:id="263" w:author="Alimchandani, Mahesh" w:date="2012-09-12T11:30:00Z">
              <w:r w:rsidR="00366CBB">
                <w:rPr>
                  <w:sz w:val="18"/>
                  <w:szCs w:val="18"/>
                  <w:lang w:val="en-GB"/>
                </w:rPr>
                <w:t>incident</w:t>
              </w:r>
              <w:r w:rsidR="00366CBB" w:rsidRPr="000C6B3B">
                <w:rPr>
                  <w:sz w:val="18"/>
                  <w:szCs w:val="18"/>
                  <w:lang w:val="en-GB"/>
                </w:rPr>
                <w:t xml:space="preserve"> </w:t>
              </w:r>
            </w:ins>
            <w:r w:rsidRPr="000C6B3B">
              <w:rPr>
                <w:sz w:val="18"/>
                <w:szCs w:val="18"/>
                <w:lang w:val="en-GB"/>
              </w:rPr>
              <w:t xml:space="preserve">due to poor </w:t>
            </w:r>
            <w:del w:id="264" w:author="Alimchandani, Mahesh" w:date="2012-09-12T11:34:00Z">
              <w:r w:rsidRPr="000C6B3B" w:rsidDel="0059685D">
                <w:rPr>
                  <w:sz w:val="18"/>
                  <w:szCs w:val="18"/>
                  <w:lang w:val="en-GB"/>
                </w:rPr>
                <w:delText xml:space="preserve">SAR </w:delText>
              </w:r>
            </w:del>
            <w:r w:rsidRPr="000C6B3B">
              <w:rPr>
                <w:sz w:val="18"/>
                <w:szCs w:val="18"/>
                <w:lang w:val="en-GB"/>
              </w:rPr>
              <w:t>operation</w:t>
            </w:r>
            <w:ins w:id="265" w:author="Alimchandani, Mahesh" w:date="2012-09-26T00:15:00Z">
              <w:r w:rsidR="001167A1">
                <w:rPr>
                  <w:sz w:val="18"/>
                  <w:szCs w:val="18"/>
                  <w:lang w:val="en-GB"/>
                </w:rPr>
                <w:t>al</w:t>
              </w:r>
            </w:ins>
            <w:r w:rsidRPr="000C6B3B">
              <w:rPr>
                <w:sz w:val="18"/>
                <w:szCs w:val="18"/>
                <w:lang w:val="en-GB"/>
              </w:rPr>
              <w:t xml:space="preserve"> coordination. </w:t>
            </w:r>
          </w:p>
        </w:tc>
        <w:tc>
          <w:tcPr>
            <w:tcW w:w="1559" w:type="dxa"/>
          </w:tcPr>
          <w:p w14:paraId="10EFE6BD" w14:textId="77777777" w:rsidR="003F3692" w:rsidRPr="006B0D18" w:rsidRDefault="003F3692" w:rsidP="00E90657">
            <w:pPr>
              <w:pStyle w:val="Default"/>
              <w:rPr>
                <w:sz w:val="14"/>
                <w:szCs w:val="14"/>
                <w:lang w:val="en-GB"/>
              </w:rPr>
            </w:pPr>
            <w:r w:rsidRPr="0063588D">
              <w:rPr>
                <w:sz w:val="14"/>
                <w:szCs w:val="14"/>
                <w:lang w:val="en-GB"/>
              </w:rPr>
              <w:t xml:space="preserve">320-Gte01 </w:t>
            </w:r>
          </w:p>
        </w:tc>
      </w:tr>
      <w:tr w:rsidR="003F3692" w:rsidRPr="000C6B3B" w14:paraId="61CDACBA" w14:textId="77777777" w:rsidTr="00E90657">
        <w:trPr>
          <w:cantSplit/>
          <w:trHeight w:val="606"/>
        </w:trPr>
        <w:tc>
          <w:tcPr>
            <w:tcW w:w="710" w:type="dxa"/>
          </w:tcPr>
          <w:p w14:paraId="125A5C26" w14:textId="77777777" w:rsidR="003F3692" w:rsidRPr="00B6608C" w:rsidRDefault="003F3692" w:rsidP="00E90657">
            <w:pPr>
              <w:pStyle w:val="Default"/>
              <w:rPr>
                <w:sz w:val="16"/>
                <w:szCs w:val="16"/>
                <w:lang w:val="en-GB"/>
              </w:rPr>
            </w:pPr>
            <w:r w:rsidRPr="00B6608C">
              <w:rPr>
                <w:sz w:val="16"/>
                <w:szCs w:val="16"/>
                <w:lang w:val="en-GB"/>
              </w:rPr>
              <w:t xml:space="preserve">S6.2 </w:t>
            </w:r>
          </w:p>
        </w:tc>
        <w:tc>
          <w:tcPr>
            <w:tcW w:w="3544" w:type="dxa"/>
          </w:tcPr>
          <w:p w14:paraId="2F8DE1EA" w14:textId="77777777" w:rsidR="003F3692" w:rsidRPr="000C6B3B" w:rsidRDefault="003F3692" w:rsidP="00E90657">
            <w:pPr>
              <w:pStyle w:val="Default"/>
              <w:rPr>
                <w:sz w:val="18"/>
                <w:szCs w:val="18"/>
                <w:lang w:val="en-GB"/>
              </w:rPr>
            </w:pPr>
            <w:r w:rsidRPr="000C6B3B">
              <w:rPr>
                <w:sz w:val="18"/>
                <w:szCs w:val="18"/>
                <w:lang w:val="en-GB"/>
              </w:rPr>
              <w:t xml:space="preserve">Automated SAR information collection </w:t>
            </w:r>
          </w:p>
        </w:tc>
        <w:tc>
          <w:tcPr>
            <w:tcW w:w="1984" w:type="dxa"/>
          </w:tcPr>
          <w:p w14:paraId="7120AC1D" w14:textId="77777777" w:rsidR="003F3692" w:rsidRPr="000C6B3B" w:rsidRDefault="003F3692" w:rsidP="00E90657">
            <w:pPr>
              <w:pStyle w:val="Default"/>
              <w:rPr>
                <w:sz w:val="18"/>
                <w:szCs w:val="18"/>
                <w:lang w:val="en-GB"/>
              </w:rPr>
            </w:pPr>
            <w:r w:rsidRPr="000C6B3B">
              <w:rPr>
                <w:sz w:val="18"/>
                <w:szCs w:val="18"/>
                <w:lang w:val="en-GB"/>
              </w:rPr>
              <w:t xml:space="preserve">Effective communication and information sharing </w:t>
            </w:r>
          </w:p>
        </w:tc>
        <w:tc>
          <w:tcPr>
            <w:tcW w:w="1276" w:type="dxa"/>
          </w:tcPr>
          <w:p w14:paraId="0D77DA23" w14:textId="77777777" w:rsidR="003F3692" w:rsidRPr="000C6B3B" w:rsidRDefault="003F3692" w:rsidP="00E90657">
            <w:pPr>
              <w:pStyle w:val="Default"/>
              <w:rPr>
                <w:sz w:val="18"/>
                <w:szCs w:val="18"/>
                <w:lang w:val="en-GB"/>
              </w:rPr>
            </w:pPr>
            <w:r w:rsidRPr="000C6B3B">
              <w:rPr>
                <w:sz w:val="18"/>
                <w:szCs w:val="18"/>
                <w:lang w:val="en-GB"/>
              </w:rPr>
              <w:t xml:space="preserve">SAR user </w:t>
            </w:r>
          </w:p>
        </w:tc>
        <w:tc>
          <w:tcPr>
            <w:tcW w:w="1417" w:type="dxa"/>
          </w:tcPr>
          <w:p w14:paraId="49F81F18" w14:textId="77777777" w:rsidR="003F3692" w:rsidRPr="000C6B3B" w:rsidRDefault="003F3692" w:rsidP="00E90657">
            <w:pPr>
              <w:pStyle w:val="Default"/>
              <w:rPr>
                <w:sz w:val="18"/>
                <w:szCs w:val="18"/>
                <w:lang w:val="en-GB"/>
              </w:rPr>
            </w:pPr>
            <w:r w:rsidRPr="000C6B3B">
              <w:rPr>
                <w:sz w:val="18"/>
                <w:szCs w:val="18"/>
                <w:lang w:val="en-GB"/>
              </w:rPr>
              <w:t>Access to relevant information within the e-</w:t>
            </w:r>
            <w:proofErr w:type="spellStart"/>
            <w:r w:rsidRPr="000C6B3B">
              <w:rPr>
                <w:sz w:val="18"/>
                <w:szCs w:val="18"/>
                <w:lang w:val="en-GB"/>
              </w:rPr>
              <w:t>nav</w:t>
            </w:r>
            <w:proofErr w:type="spellEnd"/>
            <w:r w:rsidRPr="000C6B3B">
              <w:rPr>
                <w:sz w:val="18"/>
                <w:szCs w:val="18"/>
                <w:lang w:val="en-GB"/>
              </w:rPr>
              <w:t xml:space="preserve"> domain</w:t>
            </w:r>
          </w:p>
        </w:tc>
        <w:tc>
          <w:tcPr>
            <w:tcW w:w="4253" w:type="dxa"/>
          </w:tcPr>
          <w:p w14:paraId="4ECDC644" w14:textId="77777777" w:rsidR="003F3692" w:rsidRPr="000C6B3B" w:rsidRDefault="003F3692" w:rsidP="00E90657">
            <w:pPr>
              <w:pStyle w:val="Default"/>
              <w:rPr>
                <w:sz w:val="18"/>
                <w:szCs w:val="18"/>
                <w:lang w:val="en-GB"/>
              </w:rPr>
            </w:pPr>
            <w:r w:rsidRPr="000C6B3B">
              <w:rPr>
                <w:sz w:val="18"/>
                <w:szCs w:val="18"/>
                <w:lang w:val="en-GB"/>
              </w:rPr>
              <w:t xml:space="preserve">Failure to mitigate </w:t>
            </w:r>
            <w:del w:id="266" w:author="Alimchandani, Mahesh" w:date="2012-09-12T11:31:00Z">
              <w:r w:rsidRPr="000C6B3B" w:rsidDel="00366CBB">
                <w:rPr>
                  <w:sz w:val="18"/>
                  <w:szCs w:val="18"/>
                  <w:lang w:val="en-GB"/>
                </w:rPr>
                <w:delText>accid</w:delText>
              </w:r>
            </w:del>
            <w:del w:id="267" w:author="Alimchandani, Mahesh" w:date="2012-09-12T11:30:00Z">
              <w:r w:rsidRPr="000C6B3B" w:rsidDel="00366CBB">
                <w:rPr>
                  <w:sz w:val="18"/>
                  <w:szCs w:val="18"/>
                  <w:lang w:val="en-GB"/>
                </w:rPr>
                <w:delText>en</w:delText>
              </w:r>
            </w:del>
            <w:del w:id="268" w:author="Alimchandani, Mahesh" w:date="2012-09-12T11:31:00Z">
              <w:r w:rsidRPr="000C6B3B" w:rsidDel="00366CBB">
                <w:rPr>
                  <w:sz w:val="18"/>
                  <w:szCs w:val="18"/>
                  <w:lang w:val="en-GB"/>
                </w:rPr>
                <w:delText>t</w:delText>
              </w:r>
            </w:del>
            <w:ins w:id="269" w:author="Alimchandani, Mahesh" w:date="2012-09-12T11:34:00Z">
              <w:r w:rsidR="0059685D">
                <w:rPr>
                  <w:sz w:val="18"/>
                  <w:szCs w:val="18"/>
                  <w:lang w:val="en-GB"/>
                </w:rPr>
                <w:t xml:space="preserve"> SAR</w:t>
              </w:r>
            </w:ins>
            <w:r w:rsidRPr="000C6B3B">
              <w:rPr>
                <w:sz w:val="18"/>
                <w:szCs w:val="18"/>
                <w:lang w:val="en-GB"/>
              </w:rPr>
              <w:t xml:space="preserve"> </w:t>
            </w:r>
            <w:ins w:id="270" w:author="Alimchandani, Mahesh" w:date="2012-09-12T11:31:00Z">
              <w:r w:rsidR="00366CBB">
                <w:rPr>
                  <w:sz w:val="18"/>
                  <w:szCs w:val="18"/>
                  <w:lang w:val="en-GB"/>
                </w:rPr>
                <w:t xml:space="preserve">incident </w:t>
              </w:r>
            </w:ins>
            <w:r w:rsidRPr="000C6B3B">
              <w:rPr>
                <w:sz w:val="18"/>
                <w:szCs w:val="18"/>
                <w:lang w:val="en-GB"/>
              </w:rPr>
              <w:t>due to poor situation</w:t>
            </w:r>
            <w:ins w:id="271" w:author="Alimchandani, Mahesh" w:date="2012-09-26T00:24:00Z">
              <w:r w:rsidR="00FE3F7B">
                <w:rPr>
                  <w:sz w:val="18"/>
                  <w:szCs w:val="18"/>
                  <w:lang w:val="en-GB"/>
                </w:rPr>
                <w:t>al</w:t>
              </w:r>
            </w:ins>
            <w:r w:rsidRPr="000C6B3B">
              <w:rPr>
                <w:sz w:val="18"/>
                <w:szCs w:val="18"/>
                <w:lang w:val="en-GB"/>
              </w:rPr>
              <w:t xml:space="preserve"> awareness</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lack of information. </w:t>
            </w:r>
          </w:p>
        </w:tc>
        <w:tc>
          <w:tcPr>
            <w:tcW w:w="1559" w:type="dxa"/>
          </w:tcPr>
          <w:p w14:paraId="473C03C8" w14:textId="77777777" w:rsidR="003F3692" w:rsidRPr="0063588D" w:rsidRDefault="003F3692" w:rsidP="00E90657">
            <w:pPr>
              <w:pStyle w:val="Default"/>
              <w:rPr>
                <w:sz w:val="14"/>
                <w:szCs w:val="14"/>
                <w:lang w:val="en-GB"/>
              </w:rPr>
            </w:pPr>
            <w:r w:rsidRPr="0063588D">
              <w:rPr>
                <w:sz w:val="14"/>
                <w:szCs w:val="14"/>
                <w:lang w:val="en-GB"/>
              </w:rPr>
              <w:t xml:space="preserve">310-Gte01 </w:t>
            </w:r>
          </w:p>
          <w:p w14:paraId="6469EAC4" w14:textId="77777777" w:rsidR="003F3692" w:rsidRPr="0063588D" w:rsidRDefault="003F3692" w:rsidP="00E90657">
            <w:pPr>
              <w:pStyle w:val="Default"/>
              <w:rPr>
                <w:sz w:val="14"/>
                <w:szCs w:val="14"/>
                <w:lang w:val="en-GB"/>
              </w:rPr>
            </w:pPr>
            <w:r w:rsidRPr="0063588D">
              <w:rPr>
                <w:sz w:val="14"/>
                <w:szCs w:val="14"/>
                <w:lang w:val="en-GB"/>
              </w:rPr>
              <w:t xml:space="preserve">310-Gop01 </w:t>
            </w:r>
          </w:p>
          <w:p w14:paraId="4E605C9C" w14:textId="77777777" w:rsidR="003F3692" w:rsidRPr="0063588D" w:rsidRDefault="003F3692" w:rsidP="00E90657">
            <w:pPr>
              <w:pStyle w:val="Default"/>
              <w:rPr>
                <w:sz w:val="14"/>
                <w:szCs w:val="14"/>
                <w:lang w:val="en-GB"/>
              </w:rPr>
            </w:pPr>
            <w:r w:rsidRPr="0063588D">
              <w:rPr>
                <w:sz w:val="14"/>
                <w:szCs w:val="14"/>
                <w:lang w:val="en-GB"/>
              </w:rPr>
              <w:t xml:space="preserve">310-Gop02 </w:t>
            </w:r>
          </w:p>
        </w:tc>
      </w:tr>
      <w:tr w:rsidR="003F3692" w:rsidRPr="00FD2F60" w14:paraId="22295D67" w14:textId="77777777" w:rsidTr="00E90657">
        <w:trPr>
          <w:cantSplit/>
          <w:trHeight w:val="606"/>
        </w:trPr>
        <w:tc>
          <w:tcPr>
            <w:tcW w:w="710" w:type="dxa"/>
          </w:tcPr>
          <w:p w14:paraId="2A685687" w14:textId="77777777" w:rsidR="003F3692" w:rsidRPr="007D4939" w:rsidRDefault="003F3692" w:rsidP="00E90657">
            <w:pPr>
              <w:pStyle w:val="Default"/>
              <w:rPr>
                <w:color w:val="FF0000"/>
                <w:sz w:val="16"/>
                <w:szCs w:val="16"/>
                <w:lang w:val="en-GB"/>
              </w:rPr>
            </w:pPr>
            <w:r w:rsidRPr="007D4939">
              <w:rPr>
                <w:color w:val="FF0000"/>
                <w:sz w:val="16"/>
                <w:szCs w:val="16"/>
                <w:lang w:val="en-GB"/>
              </w:rPr>
              <w:t>S</w:t>
            </w:r>
            <w:r>
              <w:rPr>
                <w:color w:val="FF0000"/>
                <w:sz w:val="16"/>
                <w:szCs w:val="16"/>
                <w:lang w:val="en-GB"/>
              </w:rPr>
              <w:t>6</w:t>
            </w:r>
            <w:r w:rsidRPr="007D4939">
              <w:rPr>
                <w:color w:val="FF0000"/>
                <w:sz w:val="16"/>
                <w:szCs w:val="16"/>
                <w:lang w:val="en-GB"/>
              </w:rPr>
              <w:t>.</w:t>
            </w:r>
            <w:r>
              <w:rPr>
                <w:color w:val="FF0000"/>
                <w:sz w:val="16"/>
                <w:szCs w:val="16"/>
                <w:lang w:val="en-GB"/>
              </w:rPr>
              <w:t>3</w:t>
            </w:r>
            <w:r w:rsidRPr="007D4939">
              <w:rPr>
                <w:color w:val="FF0000"/>
                <w:sz w:val="16"/>
                <w:szCs w:val="16"/>
                <w:lang w:val="en-GB"/>
              </w:rPr>
              <w:t xml:space="preserve"> </w:t>
            </w:r>
          </w:p>
        </w:tc>
        <w:tc>
          <w:tcPr>
            <w:tcW w:w="3544" w:type="dxa"/>
          </w:tcPr>
          <w:p w14:paraId="7FCC55A7" w14:textId="77777777" w:rsidR="003F3692" w:rsidRPr="007D4939" w:rsidRDefault="003F3692" w:rsidP="00E90657">
            <w:pPr>
              <w:pStyle w:val="Default"/>
              <w:rPr>
                <w:color w:val="FF0000"/>
                <w:sz w:val="18"/>
                <w:szCs w:val="18"/>
                <w:lang w:val="en-GB"/>
              </w:rPr>
            </w:pPr>
            <w:r w:rsidRPr="007D4939">
              <w:rPr>
                <w:color w:val="FF0000"/>
                <w:sz w:val="18"/>
                <w:szCs w:val="18"/>
                <w:lang w:val="en-GB"/>
              </w:rPr>
              <w:t>Electronic information to be searcha</w:t>
            </w:r>
            <w:r>
              <w:rPr>
                <w:color w:val="FF0000"/>
                <w:sz w:val="18"/>
                <w:szCs w:val="18"/>
                <w:lang w:val="en-GB"/>
              </w:rPr>
              <w:t>ble to the appropriate SAR user.</w:t>
            </w:r>
          </w:p>
        </w:tc>
        <w:tc>
          <w:tcPr>
            <w:tcW w:w="1984" w:type="dxa"/>
          </w:tcPr>
          <w:p w14:paraId="5CFED4FD" w14:textId="77777777" w:rsidR="003F3692" w:rsidRPr="007D4939" w:rsidRDefault="003F3692" w:rsidP="00E90657">
            <w:pPr>
              <w:pStyle w:val="Default"/>
              <w:rPr>
                <w:color w:val="FF0000"/>
                <w:sz w:val="18"/>
                <w:szCs w:val="18"/>
                <w:lang w:val="en-GB"/>
              </w:rPr>
            </w:pPr>
            <w:r w:rsidRPr="007D4939">
              <w:rPr>
                <w:color w:val="FF0000"/>
                <w:sz w:val="18"/>
                <w:szCs w:val="18"/>
                <w:lang w:val="en-GB"/>
              </w:rPr>
              <w:t xml:space="preserve">Effective and robust communications </w:t>
            </w:r>
          </w:p>
        </w:tc>
        <w:tc>
          <w:tcPr>
            <w:tcW w:w="1276" w:type="dxa"/>
          </w:tcPr>
          <w:p w14:paraId="373DC859" w14:textId="77777777" w:rsidR="003F3692" w:rsidRPr="007D4939" w:rsidRDefault="003F3692" w:rsidP="00E90657">
            <w:pPr>
              <w:pStyle w:val="Default"/>
              <w:rPr>
                <w:color w:val="FF0000"/>
                <w:sz w:val="18"/>
                <w:szCs w:val="18"/>
                <w:lang w:val="en-GB"/>
              </w:rPr>
            </w:pPr>
            <w:r w:rsidRPr="00FD2F60">
              <w:rPr>
                <w:color w:val="FF0000"/>
                <w:sz w:val="18"/>
                <w:szCs w:val="18"/>
                <w:lang w:val="en-GB"/>
              </w:rPr>
              <w:t>SAR user</w:t>
            </w:r>
          </w:p>
        </w:tc>
        <w:tc>
          <w:tcPr>
            <w:tcW w:w="1417" w:type="dxa"/>
          </w:tcPr>
          <w:p w14:paraId="583BE163" w14:textId="77777777" w:rsidR="003F3692" w:rsidRPr="007D4939" w:rsidRDefault="003F3692" w:rsidP="00E90657">
            <w:pPr>
              <w:pStyle w:val="Default"/>
              <w:rPr>
                <w:color w:val="FF0000"/>
                <w:sz w:val="18"/>
                <w:szCs w:val="18"/>
                <w:lang w:val="en-GB"/>
              </w:rPr>
            </w:pPr>
            <w:r>
              <w:rPr>
                <w:color w:val="FF0000"/>
                <w:sz w:val="18"/>
                <w:szCs w:val="18"/>
                <w:lang w:val="en-GB"/>
              </w:rPr>
              <w:t xml:space="preserve">Improved access to relevant </w:t>
            </w:r>
            <w:r w:rsidRPr="007D4939">
              <w:rPr>
                <w:color w:val="FF0000"/>
                <w:sz w:val="18"/>
                <w:szCs w:val="18"/>
                <w:lang w:val="en-GB"/>
              </w:rPr>
              <w:t>information</w:t>
            </w:r>
          </w:p>
        </w:tc>
        <w:tc>
          <w:tcPr>
            <w:tcW w:w="4253" w:type="dxa"/>
          </w:tcPr>
          <w:p w14:paraId="0C4271C1" w14:textId="77777777" w:rsidR="003F3692" w:rsidRPr="007D4939" w:rsidRDefault="003F3692">
            <w:pPr>
              <w:pStyle w:val="Default"/>
              <w:rPr>
                <w:rFonts w:eastAsia="Calibri" w:cs="Times New Roman"/>
                <w:color w:val="FF0000"/>
                <w:sz w:val="14"/>
                <w:szCs w:val="14"/>
                <w:lang w:val="en-GB" w:eastAsia="nb-NO"/>
              </w:rPr>
            </w:pPr>
            <w:r w:rsidRPr="007D4939">
              <w:rPr>
                <w:color w:val="FF0000"/>
                <w:sz w:val="18"/>
                <w:szCs w:val="18"/>
                <w:lang w:val="en-GB"/>
              </w:rPr>
              <w:t xml:space="preserve">Suboptimal performance or </w:t>
            </w:r>
            <w:ins w:id="272" w:author="Alimchandani, Mahesh" w:date="2012-09-12T11:34:00Z">
              <w:r w:rsidR="0059685D">
                <w:rPr>
                  <w:color w:val="FF0000"/>
                  <w:sz w:val="18"/>
                  <w:szCs w:val="18"/>
                  <w:lang w:val="en-GB"/>
                </w:rPr>
                <w:t xml:space="preserve">SAR </w:t>
              </w:r>
            </w:ins>
            <w:ins w:id="273" w:author="Alimchandani, Mahesh" w:date="2012-09-12T11:33:00Z">
              <w:r w:rsidR="0059685D">
                <w:rPr>
                  <w:color w:val="FF0000"/>
                  <w:sz w:val="18"/>
                  <w:szCs w:val="18"/>
                  <w:lang w:val="en-GB"/>
                </w:rPr>
                <w:t>incident</w:t>
              </w:r>
            </w:ins>
            <w:del w:id="274" w:author="Alimchandani, Mahesh" w:date="2012-09-12T11:33:00Z">
              <w:r w:rsidRPr="007D4939" w:rsidDel="0059685D">
                <w:rPr>
                  <w:color w:val="FF0000"/>
                  <w:sz w:val="18"/>
                  <w:szCs w:val="18"/>
                  <w:lang w:val="en-GB"/>
                </w:rPr>
                <w:delText>accident</w:delText>
              </w:r>
            </w:del>
            <w:r w:rsidRPr="007D4939">
              <w:rPr>
                <w:color w:val="FF0000"/>
                <w:sz w:val="18"/>
                <w:szCs w:val="18"/>
                <w:lang w:val="en-GB"/>
              </w:rPr>
              <w:t xml:space="preserve"> due to not applying or providing available information / overburdening.</w:t>
            </w:r>
          </w:p>
        </w:tc>
        <w:tc>
          <w:tcPr>
            <w:tcW w:w="1559" w:type="dxa"/>
          </w:tcPr>
          <w:p w14:paraId="6C12A3F8" w14:textId="77777777" w:rsidR="003F3692" w:rsidRPr="007D4939" w:rsidRDefault="003F3692" w:rsidP="00E90657">
            <w:pPr>
              <w:pStyle w:val="Default"/>
              <w:rPr>
                <w:color w:val="FF0000"/>
                <w:sz w:val="16"/>
                <w:szCs w:val="16"/>
                <w:lang w:val="en-GB"/>
              </w:rPr>
            </w:pPr>
            <w:r w:rsidRPr="007D4939">
              <w:rPr>
                <w:color w:val="FF0000"/>
                <w:sz w:val="14"/>
                <w:szCs w:val="14"/>
                <w:lang w:val="en-GB"/>
              </w:rPr>
              <w:t>310-Gop01</w:t>
            </w:r>
          </w:p>
        </w:tc>
      </w:tr>
      <w:tr w:rsidR="003F3692" w:rsidRPr="00F40BE6" w14:paraId="33C614A9" w14:textId="77777777" w:rsidTr="00E90657">
        <w:trPr>
          <w:cantSplit/>
          <w:trHeight w:val="606"/>
        </w:trPr>
        <w:tc>
          <w:tcPr>
            <w:tcW w:w="710" w:type="dxa"/>
          </w:tcPr>
          <w:p w14:paraId="27F0F915" w14:textId="77777777" w:rsidR="003F3692" w:rsidRPr="00F40BE6" w:rsidRDefault="003F3692" w:rsidP="00E90657">
            <w:pPr>
              <w:pStyle w:val="Default"/>
              <w:rPr>
                <w:color w:val="FF0000"/>
                <w:sz w:val="16"/>
                <w:szCs w:val="16"/>
                <w:lang w:val="en-GB"/>
              </w:rPr>
            </w:pPr>
            <w:r w:rsidRPr="00F40BE6">
              <w:rPr>
                <w:color w:val="FF0000"/>
                <w:sz w:val="16"/>
                <w:szCs w:val="16"/>
                <w:lang w:val="en-GB"/>
              </w:rPr>
              <w:t>S</w:t>
            </w:r>
            <w:r>
              <w:rPr>
                <w:color w:val="FF0000"/>
                <w:sz w:val="16"/>
                <w:szCs w:val="16"/>
                <w:lang w:val="en-GB"/>
              </w:rPr>
              <w:t>6</w:t>
            </w:r>
            <w:r w:rsidRPr="00F40BE6">
              <w:rPr>
                <w:color w:val="FF0000"/>
                <w:sz w:val="16"/>
                <w:szCs w:val="16"/>
                <w:lang w:val="en-GB"/>
              </w:rPr>
              <w:t>.</w:t>
            </w:r>
            <w:r>
              <w:rPr>
                <w:color w:val="FF0000"/>
                <w:sz w:val="16"/>
                <w:szCs w:val="16"/>
                <w:lang w:val="en-GB"/>
              </w:rPr>
              <w:t>4</w:t>
            </w:r>
          </w:p>
        </w:tc>
        <w:tc>
          <w:tcPr>
            <w:tcW w:w="3544" w:type="dxa"/>
          </w:tcPr>
          <w:p w14:paraId="62906B1A" w14:textId="77777777" w:rsidR="003F3692" w:rsidRPr="00F40BE6" w:rsidRDefault="003F3692" w:rsidP="00E90657">
            <w:pPr>
              <w:pStyle w:val="Default"/>
              <w:rPr>
                <w:color w:val="FF0000"/>
                <w:sz w:val="18"/>
                <w:szCs w:val="18"/>
                <w:lang w:val="en-GB"/>
              </w:rPr>
            </w:pPr>
            <w:r w:rsidRPr="00F40BE6">
              <w:rPr>
                <w:color w:val="FF0000"/>
                <w:sz w:val="18"/>
                <w:szCs w:val="18"/>
                <w:lang w:val="en-GB"/>
              </w:rPr>
              <w:t xml:space="preserve">Automated collection of internal ship data for </w:t>
            </w:r>
            <w:ins w:id="275" w:author="Alimchandani, Mahesh" w:date="2012-09-12T11:33:00Z">
              <w:r w:rsidR="0059685D">
                <w:rPr>
                  <w:color w:val="FF0000"/>
                  <w:sz w:val="18"/>
                  <w:szCs w:val="18"/>
                  <w:lang w:val="en-GB"/>
                </w:rPr>
                <w:t xml:space="preserve">SAR incident </w:t>
              </w:r>
            </w:ins>
            <w:r w:rsidRPr="00F40BE6">
              <w:rPr>
                <w:color w:val="FF0000"/>
                <w:sz w:val="18"/>
                <w:szCs w:val="18"/>
                <w:lang w:val="en-GB"/>
              </w:rPr>
              <w:t>reporting.</w:t>
            </w:r>
          </w:p>
        </w:tc>
        <w:tc>
          <w:tcPr>
            <w:tcW w:w="1984" w:type="dxa"/>
          </w:tcPr>
          <w:p w14:paraId="5969A16E" w14:textId="77777777" w:rsidR="003F3692" w:rsidRPr="00F40BE6" w:rsidRDefault="003F3692" w:rsidP="00E90657">
            <w:pPr>
              <w:pStyle w:val="Default"/>
              <w:rPr>
                <w:color w:val="FF0000"/>
                <w:sz w:val="18"/>
                <w:szCs w:val="18"/>
                <w:lang w:val="en-GB"/>
              </w:rPr>
            </w:pPr>
            <w:r w:rsidRPr="00F40BE6">
              <w:rPr>
                <w:color w:val="FF0000"/>
                <w:sz w:val="18"/>
                <w:szCs w:val="18"/>
                <w:lang w:val="en-GB"/>
              </w:rPr>
              <w:t xml:space="preserve">Standardized and automated reporting, </w:t>
            </w:r>
            <w:r>
              <w:rPr>
                <w:color w:val="FF0000"/>
                <w:sz w:val="18"/>
                <w:szCs w:val="18"/>
                <w:lang w:val="en-GB"/>
              </w:rPr>
              <w:t>r</w:t>
            </w:r>
            <w:r w:rsidRPr="00F40BE6">
              <w:rPr>
                <w:color w:val="FF0000"/>
                <w:sz w:val="18"/>
                <w:szCs w:val="18"/>
                <w:lang w:val="en-GB"/>
              </w:rPr>
              <w:t xml:space="preserve">eliability </w:t>
            </w:r>
          </w:p>
        </w:tc>
        <w:tc>
          <w:tcPr>
            <w:tcW w:w="1276" w:type="dxa"/>
          </w:tcPr>
          <w:p w14:paraId="4462E2C2" w14:textId="77777777" w:rsidR="003F3692" w:rsidRPr="00F40BE6" w:rsidRDefault="003F3692" w:rsidP="00E90657">
            <w:pPr>
              <w:pStyle w:val="Default"/>
              <w:rPr>
                <w:color w:val="FF0000"/>
                <w:sz w:val="18"/>
                <w:szCs w:val="18"/>
                <w:lang w:val="en-GB"/>
              </w:rPr>
            </w:pPr>
            <w:r w:rsidRPr="00FD2F60">
              <w:rPr>
                <w:color w:val="FF0000"/>
                <w:sz w:val="18"/>
                <w:szCs w:val="18"/>
                <w:lang w:val="en-GB"/>
              </w:rPr>
              <w:t>SAR user</w:t>
            </w:r>
          </w:p>
        </w:tc>
        <w:tc>
          <w:tcPr>
            <w:tcW w:w="1417" w:type="dxa"/>
          </w:tcPr>
          <w:p w14:paraId="20A2189A" w14:textId="77777777" w:rsidR="003F3692" w:rsidRPr="00F40BE6" w:rsidRDefault="003F3692" w:rsidP="00E90657">
            <w:pPr>
              <w:pStyle w:val="Default"/>
              <w:rPr>
                <w:color w:val="FF0000"/>
                <w:sz w:val="18"/>
                <w:szCs w:val="18"/>
                <w:lang w:val="en-GB"/>
              </w:rPr>
            </w:pPr>
            <w:r>
              <w:rPr>
                <w:color w:val="FF0000"/>
                <w:sz w:val="18"/>
                <w:szCs w:val="18"/>
                <w:lang w:val="en-GB"/>
              </w:rPr>
              <w:t>Improved e</w:t>
            </w:r>
            <w:r w:rsidRPr="00F40BE6">
              <w:rPr>
                <w:color w:val="FF0000"/>
                <w:sz w:val="18"/>
                <w:szCs w:val="18"/>
                <w:lang w:val="en-GB"/>
              </w:rPr>
              <w:t>fficiency</w:t>
            </w:r>
          </w:p>
        </w:tc>
        <w:tc>
          <w:tcPr>
            <w:tcW w:w="4253" w:type="dxa"/>
          </w:tcPr>
          <w:p w14:paraId="0596838C" w14:textId="77777777" w:rsidR="003F3692" w:rsidRPr="00F40BE6" w:rsidRDefault="003F3692">
            <w:pPr>
              <w:pStyle w:val="Default"/>
              <w:rPr>
                <w:rFonts w:eastAsia="Calibri" w:cs="Times New Roman"/>
                <w:color w:val="FF0000"/>
                <w:sz w:val="14"/>
                <w:szCs w:val="14"/>
                <w:lang w:val="en-GB" w:eastAsia="nb-NO"/>
              </w:rPr>
            </w:pPr>
            <w:r w:rsidRPr="00F40BE6">
              <w:rPr>
                <w:color w:val="FF0000"/>
                <w:sz w:val="18"/>
                <w:szCs w:val="18"/>
                <w:lang w:val="en-GB"/>
              </w:rPr>
              <w:t xml:space="preserve">Suboptimal performance or </w:t>
            </w:r>
            <w:ins w:id="276" w:author="Alimchandani, Mahesh" w:date="2012-09-12T11:34:00Z">
              <w:r w:rsidR="0059685D">
                <w:rPr>
                  <w:color w:val="FF0000"/>
                  <w:sz w:val="18"/>
                  <w:szCs w:val="18"/>
                  <w:lang w:val="en-GB"/>
                </w:rPr>
                <w:t xml:space="preserve">SAR </w:t>
              </w:r>
            </w:ins>
            <w:ins w:id="277" w:author="Alimchandani, Mahesh" w:date="2012-09-12T11:33:00Z">
              <w:r w:rsidR="0059685D">
                <w:rPr>
                  <w:color w:val="FF0000"/>
                  <w:sz w:val="18"/>
                  <w:szCs w:val="18"/>
                  <w:lang w:val="en-GB"/>
                </w:rPr>
                <w:t>incident</w:t>
              </w:r>
            </w:ins>
            <w:del w:id="278" w:author="Alimchandani, Mahesh" w:date="2012-09-12T11:33:00Z">
              <w:r w:rsidRPr="00F40BE6" w:rsidDel="0059685D">
                <w:rPr>
                  <w:color w:val="FF0000"/>
                  <w:sz w:val="18"/>
                  <w:szCs w:val="18"/>
                  <w:lang w:val="en-GB"/>
                </w:rPr>
                <w:delText>accident</w:delText>
              </w:r>
            </w:del>
            <w:r w:rsidRPr="00F40BE6">
              <w:rPr>
                <w:color w:val="FF0000"/>
                <w:sz w:val="18"/>
                <w:szCs w:val="18"/>
                <w:lang w:val="en-GB"/>
              </w:rPr>
              <w:t xml:space="preserve"> due to distraction / high workload. Lack of automated data network connecting all stakeholders in SAR intervention.</w:t>
            </w:r>
          </w:p>
        </w:tc>
        <w:tc>
          <w:tcPr>
            <w:tcW w:w="1559" w:type="dxa"/>
          </w:tcPr>
          <w:p w14:paraId="7A413CCA" w14:textId="77777777" w:rsidR="003F3692" w:rsidRPr="00F40BE6" w:rsidRDefault="003F3692" w:rsidP="00E90657">
            <w:pPr>
              <w:pStyle w:val="Default"/>
              <w:rPr>
                <w:color w:val="FF0000"/>
                <w:sz w:val="16"/>
                <w:szCs w:val="16"/>
                <w:lang w:val="en-GB"/>
              </w:rPr>
            </w:pPr>
            <w:r w:rsidRPr="00F40BE6">
              <w:rPr>
                <w:color w:val="FF0000"/>
                <w:sz w:val="14"/>
                <w:szCs w:val="14"/>
                <w:lang w:val="en-GB"/>
              </w:rPr>
              <w:t>320-Gte01</w:t>
            </w:r>
          </w:p>
        </w:tc>
      </w:tr>
    </w:tbl>
    <w:p w14:paraId="511353DC" w14:textId="77777777" w:rsidR="003F3692" w:rsidRDefault="003F3692" w:rsidP="003F3692">
      <w:pPr>
        <w:pStyle w:val="NoSpacing"/>
        <w:rPr>
          <w:lang w:val="en-GB"/>
        </w:rPr>
      </w:pPr>
      <w:r>
        <w:rPr>
          <w:lang w:val="en-GB"/>
        </w:rPr>
        <w:t>..</w:t>
      </w:r>
    </w:p>
    <w:p w14:paraId="6D850F29" w14:textId="77777777" w:rsidR="003F3692" w:rsidRDefault="003F3692" w:rsidP="003F3692">
      <w:pPr>
        <w:autoSpaceDE w:val="0"/>
        <w:autoSpaceDN w:val="0"/>
        <w:adjustRightInd w:val="0"/>
        <w:rPr>
          <w:rFonts w:ascii="Arial" w:hAnsi="Arial" w:cs="Arial"/>
          <w:b/>
          <w:sz w:val="24"/>
          <w:szCs w:val="24"/>
        </w:rPr>
      </w:pPr>
    </w:p>
    <w:p w14:paraId="24A39BD8" w14:textId="77777777" w:rsidR="003F3692" w:rsidRDefault="003F3692" w:rsidP="003F3692">
      <w:pPr>
        <w:autoSpaceDE w:val="0"/>
        <w:autoSpaceDN w:val="0"/>
        <w:adjustRightInd w:val="0"/>
        <w:rPr>
          <w:rFonts w:ascii="Arial" w:hAnsi="Arial" w:cs="Arial"/>
          <w:b/>
          <w:sz w:val="24"/>
          <w:szCs w:val="24"/>
        </w:rPr>
      </w:pPr>
    </w:p>
    <w:p w14:paraId="339E825D" w14:textId="77777777" w:rsidR="003F3692" w:rsidRDefault="003F3692" w:rsidP="003F3692">
      <w:pPr>
        <w:autoSpaceDE w:val="0"/>
        <w:autoSpaceDN w:val="0"/>
        <w:adjustRightInd w:val="0"/>
        <w:rPr>
          <w:rFonts w:ascii="Arial" w:hAnsi="Arial" w:cs="Arial"/>
          <w:b/>
          <w:sz w:val="24"/>
          <w:szCs w:val="24"/>
        </w:rPr>
      </w:pPr>
    </w:p>
    <w:p w14:paraId="62FBFBE8" w14:textId="77777777" w:rsidR="003F3692" w:rsidRDefault="003F3692" w:rsidP="003F3692">
      <w:pPr>
        <w:autoSpaceDE w:val="0"/>
        <w:autoSpaceDN w:val="0"/>
        <w:adjustRightInd w:val="0"/>
        <w:rPr>
          <w:rFonts w:ascii="Arial" w:hAnsi="Arial" w:cs="Arial"/>
          <w:b/>
          <w:sz w:val="24"/>
          <w:szCs w:val="24"/>
        </w:rPr>
      </w:pPr>
    </w:p>
    <w:p w14:paraId="77FBD01D" w14:textId="77777777" w:rsidR="003F3692" w:rsidRDefault="003F3692" w:rsidP="003F3692">
      <w:pPr>
        <w:autoSpaceDE w:val="0"/>
        <w:autoSpaceDN w:val="0"/>
        <w:adjustRightInd w:val="0"/>
        <w:rPr>
          <w:rFonts w:ascii="Arial" w:hAnsi="Arial" w:cs="Arial"/>
          <w:b/>
          <w:sz w:val="24"/>
          <w:szCs w:val="24"/>
        </w:rPr>
      </w:pPr>
    </w:p>
    <w:p w14:paraId="126BEAC3" w14:textId="77777777" w:rsidR="003F3692" w:rsidRDefault="003F3692" w:rsidP="003F3692">
      <w:pPr>
        <w:autoSpaceDE w:val="0"/>
        <w:autoSpaceDN w:val="0"/>
        <w:adjustRightInd w:val="0"/>
        <w:rPr>
          <w:rFonts w:ascii="Arial" w:hAnsi="Arial" w:cs="Arial"/>
          <w:b/>
          <w:sz w:val="24"/>
          <w:szCs w:val="24"/>
        </w:rPr>
      </w:pPr>
    </w:p>
    <w:p w14:paraId="511A08FD" w14:textId="77777777" w:rsidR="003F3692" w:rsidRDefault="003F3692" w:rsidP="003F3692">
      <w:pPr>
        <w:autoSpaceDE w:val="0"/>
        <w:autoSpaceDN w:val="0"/>
        <w:adjustRightInd w:val="0"/>
        <w:rPr>
          <w:rFonts w:ascii="Arial" w:hAnsi="Arial" w:cs="Arial"/>
          <w:b/>
          <w:sz w:val="24"/>
          <w:szCs w:val="24"/>
        </w:rPr>
      </w:pPr>
    </w:p>
    <w:p w14:paraId="6ED7BD0E"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093FE3A1" w14:textId="77777777" w:rsidTr="00E90657">
        <w:tc>
          <w:tcPr>
            <w:tcW w:w="710" w:type="dxa"/>
            <w:shd w:val="clear" w:color="auto" w:fill="00B050"/>
            <w:vAlign w:val="center"/>
          </w:tcPr>
          <w:p w14:paraId="657CB88C"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lastRenderedPageBreak/>
              <w:t>No.</w:t>
            </w:r>
          </w:p>
        </w:tc>
        <w:tc>
          <w:tcPr>
            <w:tcW w:w="3544" w:type="dxa"/>
            <w:shd w:val="clear" w:color="auto" w:fill="00B050"/>
            <w:vAlign w:val="center"/>
          </w:tcPr>
          <w:p w14:paraId="7CC0B37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07B0D51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25EA8694"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3139A55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0B89090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232CD04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43FB62AB" w14:textId="77777777" w:rsidTr="00E90657">
        <w:trPr>
          <w:cantSplit/>
          <w:trHeight w:val="606"/>
        </w:trPr>
        <w:tc>
          <w:tcPr>
            <w:tcW w:w="710" w:type="dxa"/>
            <w:shd w:val="clear" w:color="auto" w:fill="D9D9D9" w:themeFill="background1" w:themeFillShade="D9"/>
          </w:tcPr>
          <w:p w14:paraId="730C602A"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S7</w:t>
            </w:r>
          </w:p>
        </w:tc>
        <w:tc>
          <w:tcPr>
            <w:tcW w:w="14033" w:type="dxa"/>
            <w:gridSpan w:val="6"/>
            <w:shd w:val="clear" w:color="auto" w:fill="D9D9D9" w:themeFill="background1" w:themeFillShade="D9"/>
          </w:tcPr>
          <w:p w14:paraId="3CD232CE"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reliability, resilience and </w:t>
            </w:r>
          </w:p>
          <w:p w14:paraId="66F3D2F0" w14:textId="77777777" w:rsidR="003F3692" w:rsidRPr="000C6B3B" w:rsidRDefault="003F3692" w:rsidP="00E90657">
            <w:pPr>
              <w:pStyle w:val="Default"/>
              <w:rPr>
                <w:b/>
                <w:bCs/>
                <w:sz w:val="20"/>
                <w:szCs w:val="20"/>
                <w:lang w:val="en-GB"/>
              </w:rPr>
            </w:pPr>
            <w:r w:rsidRPr="000C6B3B">
              <w:rPr>
                <w:b/>
                <w:bCs/>
                <w:sz w:val="20"/>
                <w:szCs w:val="20"/>
                <w:lang w:val="en-GB"/>
              </w:rPr>
              <w:t xml:space="preserve">integrity </w:t>
            </w:r>
            <w:ins w:id="279" w:author="Alimchandani, Mahesh" w:date="2012-09-26T00:32:00Z">
              <w:r w:rsidR="00A57182">
                <w:rPr>
                  <w:b/>
                  <w:bCs/>
                  <w:sz w:val="20"/>
                  <w:szCs w:val="20"/>
                  <w:lang w:val="en-GB"/>
                </w:rPr>
                <w:t xml:space="preserve">of </w:t>
              </w:r>
            </w:ins>
            <w:del w:id="280" w:author="Alimchandani, Mahesh" w:date="2012-09-26T00:32:00Z">
              <w:r w:rsidRPr="000C6B3B" w:rsidDel="00A57182">
                <w:rPr>
                  <w:b/>
                  <w:bCs/>
                  <w:sz w:val="20"/>
                  <w:szCs w:val="20"/>
                  <w:lang w:val="en-GB"/>
                </w:rPr>
                <w:delText xml:space="preserve">of bridge equipment and </w:delText>
              </w:r>
            </w:del>
          </w:p>
          <w:p w14:paraId="32F033AE" w14:textId="77777777" w:rsidR="003F3692" w:rsidRPr="000C6B3B" w:rsidRDefault="003F3692">
            <w:pPr>
              <w:pStyle w:val="Default"/>
              <w:rPr>
                <w:rFonts w:eastAsia="Calibri" w:cs="Times New Roman"/>
                <w:b/>
                <w:sz w:val="20"/>
                <w:szCs w:val="20"/>
                <w:lang w:val="en-GB" w:eastAsia="nb-NO"/>
              </w:rPr>
            </w:pPr>
            <w:r w:rsidRPr="000C6B3B">
              <w:rPr>
                <w:b/>
                <w:bCs/>
                <w:sz w:val="20"/>
                <w:szCs w:val="20"/>
                <w:lang w:val="en-GB"/>
              </w:rPr>
              <w:t xml:space="preserve">navigation information </w:t>
            </w:r>
            <w:ins w:id="281" w:author="Alimchandani, Mahesh" w:date="2012-09-12T11:36:00Z">
              <w:r w:rsidR="0034034D">
                <w:rPr>
                  <w:b/>
                  <w:bCs/>
                  <w:sz w:val="20"/>
                  <w:szCs w:val="20"/>
                  <w:lang w:val="en-GB"/>
                </w:rPr>
                <w:t xml:space="preserve">provided </w:t>
              </w:r>
            </w:ins>
            <w:ins w:id="282" w:author="Alimchandani, Mahesh" w:date="2012-09-26T00:33:00Z">
              <w:r w:rsidR="00A57182">
                <w:rPr>
                  <w:b/>
                  <w:bCs/>
                  <w:sz w:val="20"/>
                  <w:szCs w:val="20"/>
                  <w:lang w:val="en-GB"/>
                </w:rPr>
                <w:t xml:space="preserve">by </w:t>
              </w:r>
            </w:ins>
            <w:del w:id="283" w:author="Alimchandani, Mahesh" w:date="2012-09-12T11:35:00Z">
              <w:r w:rsidRPr="000C6B3B" w:rsidDel="0034034D">
                <w:rPr>
                  <w:b/>
                  <w:bCs/>
                  <w:sz w:val="20"/>
                  <w:szCs w:val="20"/>
                  <w:lang w:val="en-GB"/>
                </w:rPr>
                <w:delText xml:space="preserve">for </w:delText>
              </w:r>
            </w:del>
            <w:r w:rsidRPr="000C6B3B">
              <w:rPr>
                <w:b/>
                <w:bCs/>
                <w:sz w:val="20"/>
                <w:szCs w:val="20"/>
                <w:lang w:val="en-GB"/>
              </w:rPr>
              <w:t>shore-based users</w:t>
            </w:r>
          </w:p>
        </w:tc>
      </w:tr>
      <w:tr w:rsidR="003F3692" w:rsidRPr="000C6B3B" w14:paraId="18EB68BB" w14:textId="77777777" w:rsidTr="00E90657">
        <w:trPr>
          <w:cantSplit/>
          <w:trHeight w:val="606"/>
        </w:trPr>
        <w:tc>
          <w:tcPr>
            <w:tcW w:w="710" w:type="dxa"/>
          </w:tcPr>
          <w:p w14:paraId="1E050667" w14:textId="77777777" w:rsidR="003F3692" w:rsidRPr="00B6608C" w:rsidRDefault="003F3692" w:rsidP="00E90657">
            <w:pPr>
              <w:pStyle w:val="Default"/>
              <w:rPr>
                <w:sz w:val="16"/>
                <w:szCs w:val="16"/>
                <w:lang w:val="en-GB"/>
              </w:rPr>
            </w:pPr>
            <w:r w:rsidRPr="00B6608C">
              <w:rPr>
                <w:sz w:val="16"/>
                <w:szCs w:val="16"/>
                <w:lang w:val="en-GB"/>
              </w:rPr>
              <w:t xml:space="preserve">S7.1 </w:t>
            </w:r>
          </w:p>
        </w:tc>
        <w:tc>
          <w:tcPr>
            <w:tcW w:w="3544" w:type="dxa"/>
          </w:tcPr>
          <w:p w14:paraId="41D34D72" w14:textId="77777777" w:rsidR="003F3692" w:rsidRPr="000C6B3B" w:rsidRDefault="003F3692" w:rsidP="006B4A8F">
            <w:pPr>
              <w:pStyle w:val="Default"/>
              <w:rPr>
                <w:sz w:val="18"/>
                <w:szCs w:val="18"/>
                <w:lang w:val="en-GB"/>
              </w:rPr>
            </w:pPr>
            <w:r w:rsidRPr="000C6B3B">
              <w:rPr>
                <w:sz w:val="18"/>
                <w:szCs w:val="18"/>
                <w:lang w:val="en-GB"/>
              </w:rPr>
              <w:t>Shore monitoring of quality</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integrity of navigation systems, quality of on</w:t>
            </w:r>
            <w:ins w:id="284" w:author="Alimchandani, Mahesh" w:date="2012-09-26T00:34:00Z">
              <w:r w:rsidR="00A57182">
                <w:rPr>
                  <w:sz w:val="18"/>
                  <w:szCs w:val="18"/>
                  <w:lang w:val="en-GB"/>
                </w:rPr>
                <w:t xml:space="preserve"> </w:t>
              </w:r>
            </w:ins>
            <w:r w:rsidRPr="000C6B3B">
              <w:rPr>
                <w:sz w:val="18"/>
                <w:szCs w:val="18"/>
                <w:lang w:val="en-GB"/>
              </w:rPr>
              <w:t xml:space="preserve">board information and effectiveness of communications. </w:t>
            </w:r>
          </w:p>
        </w:tc>
        <w:tc>
          <w:tcPr>
            <w:tcW w:w="1984" w:type="dxa"/>
          </w:tcPr>
          <w:p w14:paraId="624EF8CF" w14:textId="77777777" w:rsidR="003F3692" w:rsidRPr="000C6B3B" w:rsidRDefault="003F3692" w:rsidP="00E90657">
            <w:pPr>
              <w:pStyle w:val="Default"/>
              <w:rPr>
                <w:sz w:val="18"/>
                <w:szCs w:val="18"/>
                <w:lang w:val="en-GB"/>
              </w:rPr>
            </w:pPr>
            <w:r w:rsidRPr="000C6B3B">
              <w:rPr>
                <w:sz w:val="18"/>
                <w:szCs w:val="18"/>
                <w:lang w:val="en-GB"/>
              </w:rPr>
              <w:t xml:space="preserve">Quality assurance </w:t>
            </w:r>
          </w:p>
        </w:tc>
        <w:tc>
          <w:tcPr>
            <w:tcW w:w="1276" w:type="dxa"/>
          </w:tcPr>
          <w:p w14:paraId="0AAC1AB5"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07894EC0" w14:textId="77777777" w:rsidR="003F3692" w:rsidRPr="000C6B3B" w:rsidRDefault="003F3692" w:rsidP="00E90657">
            <w:pPr>
              <w:pStyle w:val="Default"/>
              <w:rPr>
                <w:sz w:val="18"/>
                <w:szCs w:val="18"/>
                <w:lang w:val="en-GB"/>
              </w:rPr>
            </w:pPr>
            <w:r w:rsidRPr="000C6B3B">
              <w:rPr>
                <w:sz w:val="18"/>
                <w:szCs w:val="18"/>
                <w:lang w:val="en-GB"/>
              </w:rPr>
              <w:t xml:space="preserve">Improved reliability </w:t>
            </w:r>
          </w:p>
        </w:tc>
        <w:tc>
          <w:tcPr>
            <w:tcW w:w="4253" w:type="dxa"/>
          </w:tcPr>
          <w:p w14:paraId="399EC9AF"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navigation or communication equipment failure/poor </w:t>
            </w:r>
            <w:proofErr w:type="spellStart"/>
            <w:r w:rsidRPr="000C6B3B">
              <w:rPr>
                <w:sz w:val="18"/>
                <w:szCs w:val="18"/>
                <w:lang w:val="en-GB"/>
              </w:rPr>
              <w:t>onboard</w:t>
            </w:r>
            <w:proofErr w:type="spellEnd"/>
            <w:r w:rsidRPr="000C6B3B">
              <w:rPr>
                <w:sz w:val="18"/>
                <w:szCs w:val="18"/>
                <w:lang w:val="en-GB"/>
              </w:rPr>
              <w:t xml:space="preserve"> navigation documentation. </w:t>
            </w:r>
          </w:p>
        </w:tc>
        <w:tc>
          <w:tcPr>
            <w:tcW w:w="1559" w:type="dxa"/>
          </w:tcPr>
          <w:p w14:paraId="1BABFF51" w14:textId="77777777" w:rsidR="003F3692" w:rsidRPr="0063588D" w:rsidRDefault="003F3692" w:rsidP="00E90657">
            <w:pPr>
              <w:pStyle w:val="Default"/>
              <w:rPr>
                <w:sz w:val="14"/>
                <w:szCs w:val="14"/>
                <w:lang w:val="en-GB"/>
              </w:rPr>
            </w:pPr>
            <w:r w:rsidRPr="0063588D">
              <w:rPr>
                <w:sz w:val="14"/>
                <w:szCs w:val="14"/>
                <w:lang w:val="en-GB"/>
              </w:rPr>
              <w:t xml:space="preserve">260-Gte03 </w:t>
            </w:r>
          </w:p>
          <w:p w14:paraId="306E7781" w14:textId="77777777" w:rsidR="003F3692" w:rsidRPr="000C6B3B" w:rsidRDefault="003F3692" w:rsidP="00E90657">
            <w:pPr>
              <w:pStyle w:val="Default"/>
              <w:rPr>
                <w:sz w:val="18"/>
                <w:szCs w:val="18"/>
                <w:lang w:val="en-GB"/>
              </w:rPr>
            </w:pPr>
            <w:r w:rsidRPr="0063588D">
              <w:rPr>
                <w:sz w:val="14"/>
                <w:szCs w:val="14"/>
                <w:lang w:val="en-GB"/>
              </w:rPr>
              <w:t>260-Gte07</w:t>
            </w:r>
            <w:r w:rsidRPr="000C6B3B">
              <w:rPr>
                <w:sz w:val="18"/>
                <w:szCs w:val="18"/>
                <w:lang w:val="en-GB"/>
              </w:rPr>
              <w:t xml:space="preserve"> </w:t>
            </w:r>
          </w:p>
        </w:tc>
      </w:tr>
      <w:tr w:rsidR="003F3692" w:rsidRPr="005E3862" w14:paraId="76E39C9B" w14:textId="77777777" w:rsidTr="00E90657">
        <w:trPr>
          <w:cantSplit/>
          <w:trHeight w:val="606"/>
        </w:trPr>
        <w:tc>
          <w:tcPr>
            <w:tcW w:w="710" w:type="dxa"/>
          </w:tcPr>
          <w:p w14:paraId="1A1D91BF" w14:textId="77777777" w:rsidR="003F3692" w:rsidRPr="005E3862" w:rsidRDefault="003F3692" w:rsidP="00E90657">
            <w:pPr>
              <w:pStyle w:val="Default"/>
              <w:rPr>
                <w:color w:val="FF0000"/>
                <w:sz w:val="16"/>
                <w:szCs w:val="16"/>
                <w:lang w:val="en-GB"/>
              </w:rPr>
            </w:pPr>
            <w:del w:id="285" w:author="Alimchandani, Mahesh" w:date="2012-09-26T00:46:00Z">
              <w:r w:rsidRPr="005E3862" w:rsidDel="00444A83">
                <w:rPr>
                  <w:color w:val="FF0000"/>
                  <w:sz w:val="16"/>
                  <w:szCs w:val="16"/>
                  <w:lang w:val="en-GB"/>
                </w:rPr>
                <w:delText>S7.2</w:delText>
              </w:r>
            </w:del>
          </w:p>
        </w:tc>
        <w:tc>
          <w:tcPr>
            <w:tcW w:w="3544" w:type="dxa"/>
          </w:tcPr>
          <w:p w14:paraId="7B6D0E9F" w14:textId="77777777" w:rsidR="003F3692" w:rsidRPr="005E3862" w:rsidRDefault="003F3692">
            <w:pPr>
              <w:pStyle w:val="Default"/>
              <w:rPr>
                <w:rFonts w:eastAsia="Calibri" w:cs="Times New Roman"/>
                <w:color w:val="FF0000"/>
                <w:sz w:val="18"/>
                <w:szCs w:val="18"/>
                <w:lang w:val="en-GB" w:eastAsia="nb-NO"/>
              </w:rPr>
            </w:pPr>
            <w:del w:id="286" w:author="Alimchandani, Mahesh" w:date="2012-09-26T00:46:00Z">
              <w:r w:rsidRPr="005E3862" w:rsidDel="00444A83">
                <w:rPr>
                  <w:color w:val="FF0000"/>
                  <w:sz w:val="18"/>
                  <w:szCs w:val="18"/>
                  <w:lang w:val="en-GB"/>
                </w:rPr>
                <w:delText>Perform</w:delText>
              </w:r>
            </w:del>
            <w:del w:id="287" w:author="Alimchandani, Mahesh" w:date="2012-09-12T11:39:00Z">
              <w:r w:rsidRPr="005E3862" w:rsidDel="0034034D">
                <w:rPr>
                  <w:color w:val="FF0000"/>
                  <w:sz w:val="18"/>
                  <w:szCs w:val="18"/>
                  <w:lang w:val="en-GB"/>
                </w:rPr>
                <w:delText xml:space="preserve"> information </w:delText>
              </w:r>
            </w:del>
            <w:del w:id="288" w:author="Alimchandani, Mahesh" w:date="2012-09-26T00:46:00Z">
              <w:r w:rsidRPr="005E3862" w:rsidDel="00444A83">
                <w:rPr>
                  <w:color w:val="FF0000"/>
                  <w:sz w:val="18"/>
                  <w:szCs w:val="18"/>
                  <w:lang w:val="en-GB"/>
                </w:rPr>
                <w:delText xml:space="preserve">integrity tests </w:delText>
              </w:r>
            </w:del>
            <w:del w:id="289" w:author="Alimchandani, Mahesh" w:date="2012-09-12T11:39:00Z">
              <w:r w:rsidRPr="005E3862" w:rsidDel="0034034D">
                <w:rPr>
                  <w:color w:val="FF0000"/>
                  <w:sz w:val="18"/>
                  <w:szCs w:val="18"/>
                  <w:lang w:val="en-GB"/>
                </w:rPr>
                <w:delText xml:space="preserve">based on integration </w:delText>
              </w:r>
            </w:del>
            <w:del w:id="290" w:author="Alimchandani, Mahesh" w:date="2012-09-26T00:46:00Z">
              <w:r w:rsidRPr="005E3862" w:rsidDel="00444A83">
                <w:rPr>
                  <w:color w:val="FF0000"/>
                  <w:sz w:val="18"/>
                  <w:szCs w:val="18"/>
                  <w:lang w:val="en-GB"/>
                </w:rPr>
                <w:delText>of equipment.</w:delText>
              </w:r>
            </w:del>
          </w:p>
        </w:tc>
        <w:tc>
          <w:tcPr>
            <w:tcW w:w="1984" w:type="dxa"/>
          </w:tcPr>
          <w:p w14:paraId="21D6D97B" w14:textId="77777777" w:rsidR="003F3692" w:rsidRPr="005E3862" w:rsidDel="00444A83" w:rsidRDefault="003F3692" w:rsidP="00E90657">
            <w:pPr>
              <w:pStyle w:val="Default"/>
              <w:rPr>
                <w:del w:id="291" w:author="Alimchandani, Mahesh" w:date="2012-09-26T00:46:00Z"/>
                <w:color w:val="FF0000"/>
                <w:sz w:val="18"/>
                <w:szCs w:val="18"/>
                <w:lang w:val="en-GB"/>
              </w:rPr>
            </w:pPr>
            <w:del w:id="292" w:author="Alimchandani, Mahesh" w:date="2012-09-26T00:46:00Z">
              <w:r w:rsidRPr="005E3862" w:rsidDel="00444A83">
                <w:rPr>
                  <w:color w:val="FF0000"/>
                  <w:sz w:val="18"/>
                  <w:szCs w:val="18"/>
                  <w:lang w:val="en-GB"/>
                </w:rPr>
                <w:delText>Improved reliability,</w:delText>
              </w:r>
            </w:del>
          </w:p>
          <w:p w14:paraId="4A6216EE" w14:textId="77777777" w:rsidR="003F3692" w:rsidRPr="005E3862" w:rsidRDefault="003F3692" w:rsidP="00E90657">
            <w:pPr>
              <w:pStyle w:val="Default"/>
              <w:rPr>
                <w:color w:val="FF0000"/>
                <w:sz w:val="18"/>
                <w:szCs w:val="18"/>
                <w:lang w:val="en-GB"/>
              </w:rPr>
            </w:pPr>
            <w:del w:id="293" w:author="Alimchandani, Mahesh" w:date="2012-09-26T00:46:00Z">
              <w:r w:rsidDel="00444A83">
                <w:rPr>
                  <w:color w:val="FF0000"/>
                  <w:sz w:val="18"/>
                  <w:szCs w:val="18"/>
                  <w:lang w:val="en-GB"/>
                </w:rPr>
                <w:delText>a</w:delText>
              </w:r>
              <w:r w:rsidRPr="005E3862" w:rsidDel="00444A83">
                <w:rPr>
                  <w:color w:val="FF0000"/>
                  <w:sz w:val="18"/>
                  <w:szCs w:val="18"/>
                  <w:lang w:val="en-GB"/>
                </w:rPr>
                <w:delText>ccess audit</w:delText>
              </w:r>
            </w:del>
          </w:p>
        </w:tc>
        <w:tc>
          <w:tcPr>
            <w:tcW w:w="1276" w:type="dxa"/>
          </w:tcPr>
          <w:p w14:paraId="30167ABC" w14:textId="77777777" w:rsidR="003F3692" w:rsidRPr="009158EA" w:rsidRDefault="003F3692" w:rsidP="00E90657">
            <w:pPr>
              <w:pStyle w:val="Default"/>
              <w:rPr>
                <w:color w:val="FF0000"/>
                <w:sz w:val="18"/>
                <w:szCs w:val="18"/>
                <w:lang w:val="en-GB"/>
              </w:rPr>
            </w:pPr>
            <w:del w:id="294" w:author="Alimchandani, Mahesh" w:date="2012-09-26T00:46:00Z">
              <w:r w:rsidRPr="009158EA" w:rsidDel="00444A83">
                <w:rPr>
                  <w:color w:val="FF0000"/>
                  <w:sz w:val="18"/>
                  <w:szCs w:val="18"/>
                  <w:lang w:val="en-GB"/>
                </w:rPr>
                <w:delText>Shore-based user</w:delText>
              </w:r>
            </w:del>
          </w:p>
        </w:tc>
        <w:tc>
          <w:tcPr>
            <w:tcW w:w="1417" w:type="dxa"/>
          </w:tcPr>
          <w:p w14:paraId="696F42B4" w14:textId="77777777" w:rsidR="003F3692" w:rsidRPr="005E3862" w:rsidRDefault="003F3692" w:rsidP="00E90657">
            <w:pPr>
              <w:pStyle w:val="Default"/>
              <w:rPr>
                <w:color w:val="FF0000"/>
                <w:sz w:val="18"/>
                <w:szCs w:val="18"/>
                <w:lang w:val="en-GB"/>
              </w:rPr>
            </w:pPr>
            <w:del w:id="295" w:author="Alimchandani, Mahesh" w:date="2012-09-26T00:46:00Z">
              <w:r w:rsidDel="00444A83">
                <w:rPr>
                  <w:color w:val="FF0000"/>
                  <w:sz w:val="18"/>
                  <w:szCs w:val="18"/>
                  <w:lang w:val="en-GB"/>
                </w:rPr>
                <w:delText>Improved c</w:delText>
              </w:r>
              <w:r w:rsidRPr="005E3862" w:rsidDel="00444A83">
                <w:rPr>
                  <w:color w:val="FF0000"/>
                  <w:sz w:val="18"/>
                  <w:szCs w:val="18"/>
                  <w:lang w:val="en-GB"/>
                </w:rPr>
                <w:delText xml:space="preserve">orrectness, </w:delText>
              </w:r>
              <w:r w:rsidDel="00444A83">
                <w:rPr>
                  <w:color w:val="FF0000"/>
                  <w:sz w:val="18"/>
                  <w:szCs w:val="18"/>
                  <w:lang w:val="en-GB"/>
                </w:rPr>
                <w:delText>a</w:delText>
              </w:r>
              <w:r w:rsidRPr="005E3862" w:rsidDel="00444A83">
                <w:rPr>
                  <w:color w:val="FF0000"/>
                  <w:sz w:val="18"/>
                  <w:szCs w:val="18"/>
                  <w:lang w:val="en-GB"/>
                </w:rPr>
                <w:delText>ccuracy</w:delText>
              </w:r>
            </w:del>
          </w:p>
        </w:tc>
        <w:tc>
          <w:tcPr>
            <w:tcW w:w="4253" w:type="dxa"/>
          </w:tcPr>
          <w:p w14:paraId="6C5EED5F" w14:textId="77777777" w:rsidR="003F3692" w:rsidRPr="003B1D55" w:rsidRDefault="003F3692" w:rsidP="00E90657">
            <w:pPr>
              <w:pStyle w:val="Default"/>
              <w:rPr>
                <w:bCs/>
                <w:color w:val="FF0000"/>
                <w:sz w:val="14"/>
                <w:szCs w:val="14"/>
                <w:lang w:val="en-US"/>
              </w:rPr>
            </w:pPr>
            <w:del w:id="296" w:author="Alimchandani, Mahesh" w:date="2012-09-26T00:46:00Z">
              <w:r w:rsidRPr="005E3862" w:rsidDel="00444A83">
                <w:rPr>
                  <w:color w:val="FF0000"/>
                  <w:sz w:val="18"/>
                  <w:szCs w:val="18"/>
                  <w:lang w:val="en-GB"/>
                </w:rPr>
                <w:delText>Suboptimal performance or accident due to actions taken based on inaccurate / insufficient information.</w:delText>
              </w:r>
            </w:del>
          </w:p>
        </w:tc>
        <w:tc>
          <w:tcPr>
            <w:tcW w:w="1559" w:type="dxa"/>
          </w:tcPr>
          <w:p w14:paraId="10C54AA1" w14:textId="77777777" w:rsidR="003F3692" w:rsidRPr="005E3862" w:rsidRDefault="003F3692" w:rsidP="00E90657">
            <w:pPr>
              <w:pStyle w:val="Default"/>
              <w:rPr>
                <w:color w:val="FF0000"/>
                <w:sz w:val="14"/>
                <w:szCs w:val="14"/>
              </w:rPr>
            </w:pPr>
            <w:r w:rsidRPr="005E3862">
              <w:rPr>
                <w:color w:val="FF0000"/>
                <w:sz w:val="14"/>
                <w:szCs w:val="14"/>
              </w:rPr>
              <w:t>260-Gte02</w:t>
            </w:r>
          </w:p>
          <w:p w14:paraId="7BCCB25D" w14:textId="77777777" w:rsidR="003F3692" w:rsidRPr="005E3862" w:rsidRDefault="003F3692" w:rsidP="00E90657">
            <w:pPr>
              <w:pStyle w:val="Default"/>
              <w:rPr>
                <w:color w:val="FF0000"/>
                <w:sz w:val="18"/>
                <w:szCs w:val="18"/>
                <w:lang w:val="en-GB"/>
              </w:rPr>
            </w:pPr>
            <w:r w:rsidRPr="005E3862">
              <w:rPr>
                <w:bCs/>
                <w:color w:val="FF0000"/>
                <w:sz w:val="14"/>
                <w:szCs w:val="14"/>
              </w:rPr>
              <w:t>260-Gte04</w:t>
            </w:r>
          </w:p>
        </w:tc>
      </w:tr>
      <w:tr w:rsidR="003F3692" w:rsidRPr="005E3862" w14:paraId="33C694C6" w14:textId="77777777" w:rsidTr="00E90657">
        <w:trPr>
          <w:cantSplit/>
          <w:trHeight w:val="606"/>
        </w:trPr>
        <w:tc>
          <w:tcPr>
            <w:tcW w:w="710" w:type="dxa"/>
          </w:tcPr>
          <w:p w14:paraId="14FBEC35" w14:textId="77777777" w:rsidR="003F3692" w:rsidRPr="005E3862" w:rsidRDefault="003F3692" w:rsidP="00E90657">
            <w:pPr>
              <w:pStyle w:val="Default"/>
              <w:rPr>
                <w:color w:val="FF0000"/>
                <w:sz w:val="16"/>
                <w:szCs w:val="16"/>
                <w:lang w:val="en-GB"/>
              </w:rPr>
            </w:pPr>
            <w:r w:rsidRPr="005E3862">
              <w:rPr>
                <w:color w:val="FF0000"/>
                <w:sz w:val="16"/>
                <w:szCs w:val="16"/>
                <w:lang w:val="en-GB"/>
              </w:rPr>
              <w:t>S7.</w:t>
            </w:r>
            <w:r>
              <w:rPr>
                <w:color w:val="FF0000"/>
                <w:sz w:val="16"/>
                <w:szCs w:val="16"/>
                <w:lang w:val="en-GB"/>
              </w:rPr>
              <w:t>3</w:t>
            </w:r>
          </w:p>
        </w:tc>
        <w:tc>
          <w:tcPr>
            <w:tcW w:w="3544" w:type="dxa"/>
          </w:tcPr>
          <w:p w14:paraId="1FA17783" w14:textId="77777777" w:rsidR="003F3692" w:rsidRPr="005E3862" w:rsidRDefault="003F3692">
            <w:pPr>
              <w:pStyle w:val="Default"/>
              <w:rPr>
                <w:rFonts w:eastAsia="Calibri" w:cs="Times New Roman"/>
                <w:color w:val="FF0000"/>
                <w:sz w:val="18"/>
                <w:szCs w:val="18"/>
                <w:lang w:val="en-GB" w:eastAsia="nb-NO"/>
              </w:rPr>
            </w:pPr>
            <w:r w:rsidRPr="00035A58">
              <w:rPr>
                <w:color w:val="FF0000"/>
                <w:sz w:val="18"/>
                <w:szCs w:val="18"/>
                <w:lang w:val="en-GB"/>
              </w:rPr>
              <w:t xml:space="preserve">Improved reliability and resilience of </w:t>
            </w:r>
            <w:del w:id="297" w:author="Alimchandani, Mahesh" w:date="2012-09-26T00:53:00Z">
              <w:r w:rsidRPr="00035A58" w:rsidDel="00444A83">
                <w:rPr>
                  <w:color w:val="FF0000"/>
                  <w:sz w:val="18"/>
                  <w:szCs w:val="18"/>
                  <w:lang w:val="en-GB"/>
                </w:rPr>
                <w:delText>shore-</w:delText>
              </w:r>
            </w:del>
            <w:ins w:id="298" w:author="Alimchandani, Mahesh" w:date="2012-09-26T00:54:00Z">
              <w:r w:rsidR="00444A83">
                <w:rPr>
                  <w:color w:val="FF0000"/>
                  <w:sz w:val="18"/>
                  <w:szCs w:val="18"/>
                  <w:lang w:val="en-GB"/>
                </w:rPr>
                <w:t xml:space="preserve">satellite and terrestrial </w:t>
              </w:r>
            </w:ins>
            <w:r w:rsidRPr="00035A58">
              <w:rPr>
                <w:color w:val="FF0000"/>
                <w:sz w:val="18"/>
                <w:szCs w:val="18"/>
                <w:lang w:val="en-GB"/>
              </w:rPr>
              <w:t xml:space="preserve">based PNT systems </w:t>
            </w:r>
            <w:r>
              <w:rPr>
                <w:color w:val="FF0000"/>
                <w:sz w:val="18"/>
                <w:szCs w:val="18"/>
                <w:lang w:val="en-GB"/>
              </w:rPr>
              <w:t xml:space="preserve">to support </w:t>
            </w:r>
            <w:del w:id="299" w:author="Alimchandani, Mahesh" w:date="2012-09-26T00:47:00Z">
              <w:r w:rsidDel="00444A83">
                <w:rPr>
                  <w:color w:val="FF0000"/>
                  <w:sz w:val="18"/>
                  <w:szCs w:val="18"/>
                  <w:lang w:val="en-GB"/>
                </w:rPr>
                <w:delText xml:space="preserve">ship-based </w:delText>
              </w:r>
            </w:del>
            <w:r>
              <w:rPr>
                <w:color w:val="FF0000"/>
                <w:sz w:val="18"/>
                <w:szCs w:val="18"/>
                <w:lang w:val="en-GB"/>
              </w:rPr>
              <w:t>PNT system</w:t>
            </w:r>
            <w:del w:id="300" w:author="Alimchandani, Mahesh" w:date="2012-09-26T00:47:00Z">
              <w:r w:rsidDel="00444A83">
                <w:rPr>
                  <w:color w:val="FF0000"/>
                  <w:sz w:val="18"/>
                  <w:szCs w:val="18"/>
                  <w:lang w:val="en-GB"/>
                </w:rPr>
                <w:delText>s</w:delText>
              </w:r>
            </w:del>
            <w:ins w:id="301" w:author="Alimchandani, Mahesh" w:date="2012-09-26T00:47:00Z">
              <w:r w:rsidR="00444A83">
                <w:rPr>
                  <w:color w:val="FF0000"/>
                  <w:sz w:val="18"/>
                  <w:szCs w:val="18"/>
                  <w:lang w:val="en-GB"/>
                </w:rPr>
                <w:t xml:space="preserve"> on board</w:t>
              </w:r>
            </w:ins>
            <w:r>
              <w:rPr>
                <w:color w:val="FF0000"/>
                <w:sz w:val="18"/>
                <w:szCs w:val="18"/>
                <w:lang w:val="en-GB"/>
              </w:rPr>
              <w:t>.</w:t>
            </w:r>
          </w:p>
        </w:tc>
        <w:tc>
          <w:tcPr>
            <w:tcW w:w="1984" w:type="dxa"/>
          </w:tcPr>
          <w:p w14:paraId="1072904B" w14:textId="77777777" w:rsidR="003F3692" w:rsidRPr="005E3862" w:rsidRDefault="003F3692" w:rsidP="00E90657">
            <w:pPr>
              <w:pStyle w:val="Default"/>
              <w:rPr>
                <w:color w:val="FF0000"/>
                <w:sz w:val="18"/>
                <w:szCs w:val="18"/>
                <w:lang w:val="en-GB"/>
              </w:rPr>
            </w:pPr>
            <w:r w:rsidRPr="005E3862">
              <w:rPr>
                <w:color w:val="FF0000"/>
                <w:sz w:val="18"/>
                <w:szCs w:val="18"/>
                <w:lang w:val="en-GB"/>
              </w:rPr>
              <w:t>Improved reliability</w:t>
            </w:r>
            <w:r>
              <w:rPr>
                <w:color w:val="FF0000"/>
                <w:sz w:val="18"/>
                <w:szCs w:val="18"/>
                <w:lang w:val="en-GB"/>
              </w:rPr>
              <w:t xml:space="preserve">, </w:t>
            </w:r>
            <w:r w:rsidRPr="0010235B">
              <w:rPr>
                <w:color w:val="FF0000"/>
                <w:sz w:val="18"/>
                <w:szCs w:val="18"/>
                <w:lang w:val="en-GB"/>
              </w:rPr>
              <w:t xml:space="preserve">Interoperability, </w:t>
            </w:r>
            <w:r>
              <w:rPr>
                <w:color w:val="FF0000"/>
                <w:sz w:val="18"/>
                <w:szCs w:val="18"/>
                <w:lang w:val="en-GB"/>
              </w:rPr>
              <w:t>efficiency,</w:t>
            </w:r>
          </w:p>
        </w:tc>
        <w:tc>
          <w:tcPr>
            <w:tcW w:w="1276" w:type="dxa"/>
          </w:tcPr>
          <w:p w14:paraId="16164D76" w14:textId="77777777" w:rsidR="003F3692" w:rsidRPr="009158EA" w:rsidRDefault="003F3692" w:rsidP="00E90657">
            <w:pPr>
              <w:pStyle w:val="Default"/>
              <w:rPr>
                <w:color w:val="FF0000"/>
                <w:sz w:val="18"/>
                <w:szCs w:val="18"/>
                <w:lang w:val="en-GB"/>
              </w:rPr>
            </w:pPr>
            <w:r w:rsidRPr="009158EA">
              <w:rPr>
                <w:color w:val="FF0000"/>
                <w:sz w:val="18"/>
                <w:szCs w:val="18"/>
                <w:lang w:val="en-GB"/>
              </w:rPr>
              <w:t>Shore-based user</w:t>
            </w:r>
          </w:p>
        </w:tc>
        <w:tc>
          <w:tcPr>
            <w:tcW w:w="1417" w:type="dxa"/>
          </w:tcPr>
          <w:p w14:paraId="70A674E4" w14:textId="77777777" w:rsidR="003F3692" w:rsidRPr="005E3862" w:rsidRDefault="003F3692" w:rsidP="00E90657">
            <w:pPr>
              <w:pStyle w:val="Default"/>
              <w:rPr>
                <w:color w:val="FF0000"/>
                <w:sz w:val="18"/>
                <w:szCs w:val="18"/>
                <w:lang w:val="en-GB"/>
              </w:rPr>
            </w:pPr>
            <w:r>
              <w:rPr>
                <w:color w:val="FF0000"/>
                <w:sz w:val="18"/>
                <w:szCs w:val="18"/>
                <w:lang w:val="en-GB"/>
              </w:rPr>
              <w:t>Improved robustness, operability</w:t>
            </w:r>
          </w:p>
        </w:tc>
        <w:tc>
          <w:tcPr>
            <w:tcW w:w="4253" w:type="dxa"/>
          </w:tcPr>
          <w:p w14:paraId="3CDF448A" w14:textId="77777777" w:rsidR="003F3692" w:rsidRPr="004C4A4B" w:rsidRDefault="003F3692" w:rsidP="00E90657">
            <w:pPr>
              <w:pStyle w:val="Default"/>
              <w:rPr>
                <w:bCs/>
                <w:color w:val="FF0000"/>
                <w:sz w:val="14"/>
                <w:szCs w:val="14"/>
                <w:lang w:val="en-US"/>
              </w:rPr>
            </w:pPr>
            <w:r w:rsidRPr="004C4A4B">
              <w:rPr>
                <w:color w:val="FF0000"/>
                <w:sz w:val="18"/>
                <w:szCs w:val="18"/>
                <w:lang w:val="en-GB"/>
              </w:rPr>
              <w:t>Suboptimal performance or accident due to poor information from PNT systems.</w:t>
            </w:r>
          </w:p>
        </w:tc>
        <w:tc>
          <w:tcPr>
            <w:tcW w:w="1559" w:type="dxa"/>
          </w:tcPr>
          <w:p w14:paraId="5C5549C2" w14:textId="77777777" w:rsidR="003F3692" w:rsidRDefault="003F3692" w:rsidP="00E90657">
            <w:pPr>
              <w:pStyle w:val="Default"/>
              <w:rPr>
                <w:color w:val="FF0000"/>
                <w:sz w:val="14"/>
                <w:szCs w:val="14"/>
                <w:lang w:val="en-GB"/>
              </w:rPr>
            </w:pPr>
            <w:r w:rsidRPr="0063588D">
              <w:rPr>
                <w:color w:val="FF0000"/>
                <w:sz w:val="14"/>
                <w:szCs w:val="14"/>
                <w:lang w:val="en-GB"/>
              </w:rPr>
              <w:t>260-Gte05</w:t>
            </w:r>
          </w:p>
          <w:p w14:paraId="4EFB7955" w14:textId="77777777" w:rsidR="003F3692" w:rsidRPr="00F007D1" w:rsidRDefault="003F3692" w:rsidP="00E90657">
            <w:pPr>
              <w:pStyle w:val="Default"/>
              <w:rPr>
                <w:color w:val="FF0000"/>
                <w:sz w:val="14"/>
                <w:szCs w:val="14"/>
                <w:lang w:val="en-GB"/>
              </w:rPr>
            </w:pPr>
            <w:r w:rsidRPr="00F007D1">
              <w:rPr>
                <w:color w:val="FF0000"/>
                <w:sz w:val="14"/>
                <w:szCs w:val="14"/>
                <w:lang w:val="en-GB"/>
              </w:rPr>
              <w:t xml:space="preserve">132-Gte01 </w:t>
            </w:r>
          </w:p>
          <w:p w14:paraId="206A9443" w14:textId="77777777" w:rsidR="003F3692" w:rsidRPr="005E3862" w:rsidRDefault="003F3692" w:rsidP="00E90657">
            <w:pPr>
              <w:pStyle w:val="Default"/>
              <w:rPr>
                <w:color w:val="FF0000"/>
                <w:sz w:val="18"/>
                <w:szCs w:val="18"/>
                <w:lang w:val="en-GB"/>
              </w:rPr>
            </w:pPr>
            <w:r w:rsidRPr="0063588D">
              <w:rPr>
                <w:color w:val="FF0000"/>
                <w:sz w:val="14"/>
                <w:szCs w:val="14"/>
                <w:lang w:val="en-GB"/>
              </w:rPr>
              <w:t>132-Gre01</w:t>
            </w:r>
          </w:p>
        </w:tc>
      </w:tr>
      <w:tr w:rsidR="003F3692" w:rsidRPr="00B555ED" w14:paraId="0B3439C3" w14:textId="77777777" w:rsidTr="00E90657">
        <w:trPr>
          <w:cantSplit/>
          <w:trHeight w:val="436"/>
        </w:trPr>
        <w:tc>
          <w:tcPr>
            <w:tcW w:w="710" w:type="dxa"/>
            <w:shd w:val="clear" w:color="auto" w:fill="D9D9D9" w:themeFill="background1" w:themeFillShade="D9"/>
          </w:tcPr>
          <w:p w14:paraId="64463FE0"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S8</w:t>
            </w:r>
          </w:p>
        </w:tc>
        <w:tc>
          <w:tcPr>
            <w:tcW w:w="14033" w:type="dxa"/>
            <w:gridSpan w:val="6"/>
            <w:shd w:val="clear" w:color="auto" w:fill="D9D9D9" w:themeFill="background1" w:themeFillShade="D9"/>
          </w:tcPr>
          <w:p w14:paraId="760D6D4E"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and harmonized </w:t>
            </w:r>
          </w:p>
          <w:p w14:paraId="7C274FFB" w14:textId="77777777" w:rsidR="003F3692" w:rsidRPr="000C6B3B" w:rsidRDefault="003F3692" w:rsidP="00E90657">
            <w:pPr>
              <w:pStyle w:val="Default"/>
              <w:rPr>
                <w:b/>
                <w:sz w:val="20"/>
                <w:szCs w:val="20"/>
                <w:lang w:val="en-GB"/>
              </w:rPr>
            </w:pPr>
            <w:r w:rsidRPr="000C6B3B">
              <w:rPr>
                <w:b/>
                <w:bCs/>
                <w:sz w:val="20"/>
                <w:szCs w:val="20"/>
                <w:lang w:val="en-GB"/>
              </w:rPr>
              <w:t>shore-based systems and services</w:t>
            </w:r>
          </w:p>
        </w:tc>
      </w:tr>
      <w:tr w:rsidR="003F3692" w:rsidRPr="000C6B3B" w14:paraId="6A148248" w14:textId="77777777" w:rsidTr="00E90657">
        <w:trPr>
          <w:cantSplit/>
          <w:trHeight w:val="606"/>
        </w:trPr>
        <w:tc>
          <w:tcPr>
            <w:tcW w:w="710" w:type="dxa"/>
          </w:tcPr>
          <w:p w14:paraId="6D989EC4" w14:textId="77777777" w:rsidR="003F3692" w:rsidRPr="00B6608C" w:rsidRDefault="003F3692" w:rsidP="00E90657">
            <w:pPr>
              <w:pStyle w:val="Default"/>
              <w:rPr>
                <w:sz w:val="16"/>
                <w:szCs w:val="16"/>
                <w:lang w:val="en-GB"/>
              </w:rPr>
            </w:pPr>
            <w:r w:rsidRPr="00B6608C">
              <w:rPr>
                <w:sz w:val="16"/>
                <w:szCs w:val="16"/>
                <w:lang w:val="en-GB"/>
              </w:rPr>
              <w:t xml:space="preserve">S8.1 </w:t>
            </w:r>
          </w:p>
        </w:tc>
        <w:tc>
          <w:tcPr>
            <w:tcW w:w="3544" w:type="dxa"/>
          </w:tcPr>
          <w:p w14:paraId="130FB67F" w14:textId="77777777" w:rsidR="003F3692" w:rsidRPr="000C6B3B" w:rsidRDefault="003F3692" w:rsidP="00E90657">
            <w:pPr>
              <w:pStyle w:val="Default"/>
              <w:rPr>
                <w:sz w:val="18"/>
                <w:szCs w:val="18"/>
                <w:lang w:val="en-GB"/>
              </w:rPr>
            </w:pPr>
            <w:r w:rsidRPr="000C6B3B">
              <w:rPr>
                <w:sz w:val="18"/>
                <w:szCs w:val="18"/>
                <w:lang w:val="en-GB"/>
              </w:rPr>
              <w:t xml:space="preserve">Integrated system for improved and harmonized presentation of domain awareness </w:t>
            </w:r>
          </w:p>
        </w:tc>
        <w:tc>
          <w:tcPr>
            <w:tcW w:w="1984" w:type="dxa"/>
          </w:tcPr>
          <w:p w14:paraId="5CD8F230" w14:textId="77777777" w:rsidR="003F3692" w:rsidRPr="00531B79" w:rsidRDefault="003F3692" w:rsidP="00E90657">
            <w:pPr>
              <w:pStyle w:val="Default"/>
              <w:rPr>
                <w:strike/>
                <w:sz w:val="18"/>
                <w:szCs w:val="18"/>
                <w:lang w:val="en-GB"/>
              </w:rPr>
            </w:pPr>
            <w:r w:rsidRPr="00531B79">
              <w:rPr>
                <w:strike/>
                <w:sz w:val="18"/>
                <w:szCs w:val="18"/>
                <w:highlight w:val="lightGray"/>
                <w:lang w:val="en-GB"/>
              </w:rPr>
              <w:t>Management of information</w:t>
            </w:r>
            <w:r w:rsidRPr="00531B79">
              <w:rPr>
                <w:strike/>
                <w:sz w:val="18"/>
                <w:szCs w:val="18"/>
                <w:lang w:val="en-GB"/>
              </w:rPr>
              <w:t xml:space="preserve"> </w:t>
            </w:r>
          </w:p>
          <w:p w14:paraId="09D0034B" w14:textId="77777777" w:rsidR="003F3692" w:rsidRPr="00531B79" w:rsidRDefault="003F3692" w:rsidP="00E90657">
            <w:pPr>
              <w:pStyle w:val="Default"/>
              <w:rPr>
                <w:color w:val="FF0000"/>
                <w:sz w:val="18"/>
                <w:szCs w:val="18"/>
                <w:lang w:val="en-GB"/>
              </w:rPr>
            </w:pPr>
            <w:r w:rsidRPr="00412BA1">
              <w:rPr>
                <w:color w:val="FF0000"/>
                <w:sz w:val="18"/>
                <w:szCs w:val="18"/>
                <w:lang w:val="en-GB"/>
              </w:rPr>
              <w:t>Improved visualization of target detection</w:t>
            </w:r>
            <w:r>
              <w:rPr>
                <w:color w:val="FF0000"/>
                <w:sz w:val="18"/>
                <w:szCs w:val="18"/>
                <w:lang w:val="en-GB"/>
              </w:rPr>
              <w:t>,</w:t>
            </w:r>
            <w:r w:rsidRPr="00412BA1">
              <w:rPr>
                <w:color w:val="FF0000"/>
                <w:sz w:val="18"/>
                <w:szCs w:val="18"/>
                <w:lang w:val="en-GB"/>
              </w:rPr>
              <w:t xml:space="preserve"> danger zone</w:t>
            </w:r>
            <w:r>
              <w:rPr>
                <w:color w:val="FF0000"/>
                <w:sz w:val="18"/>
                <w:szCs w:val="18"/>
                <w:lang w:val="en-GB"/>
              </w:rPr>
              <w:t xml:space="preserve"> and</w:t>
            </w:r>
            <w:r w:rsidRPr="00412BA1">
              <w:rPr>
                <w:color w:val="FF0000"/>
                <w:sz w:val="18"/>
                <w:szCs w:val="18"/>
                <w:lang w:val="en-GB"/>
              </w:rPr>
              <w:t xml:space="preserve"> risk</w:t>
            </w:r>
            <w:r>
              <w:rPr>
                <w:color w:val="FF0000"/>
                <w:sz w:val="18"/>
                <w:szCs w:val="18"/>
                <w:lang w:val="en-GB"/>
              </w:rPr>
              <w:t xml:space="preserve"> estimation</w:t>
            </w:r>
            <w:r w:rsidRPr="00412BA1">
              <w:rPr>
                <w:color w:val="FF0000"/>
                <w:sz w:val="18"/>
                <w:szCs w:val="18"/>
                <w:lang w:val="en-GB"/>
              </w:rPr>
              <w:t xml:space="preserve"> level</w:t>
            </w:r>
          </w:p>
        </w:tc>
        <w:tc>
          <w:tcPr>
            <w:tcW w:w="1276" w:type="dxa"/>
          </w:tcPr>
          <w:p w14:paraId="0C1AFE49"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0299E62E" w14:textId="77777777" w:rsidR="003F3692" w:rsidRPr="00531B79" w:rsidRDefault="003F3692" w:rsidP="00E90657">
            <w:pPr>
              <w:pStyle w:val="Default"/>
              <w:rPr>
                <w:strike/>
                <w:sz w:val="18"/>
                <w:szCs w:val="18"/>
                <w:lang w:val="en-GB"/>
              </w:rPr>
            </w:pPr>
            <w:r w:rsidRPr="00531B79">
              <w:rPr>
                <w:strike/>
                <w:sz w:val="18"/>
                <w:szCs w:val="18"/>
                <w:highlight w:val="lightGray"/>
                <w:lang w:val="en-GB"/>
              </w:rPr>
              <w:t>Improved target detection</w:t>
            </w:r>
          </w:p>
          <w:p w14:paraId="652013E7" w14:textId="77777777" w:rsidR="003F3692" w:rsidRPr="00531B79" w:rsidRDefault="003F3692" w:rsidP="00E90657">
            <w:pPr>
              <w:pStyle w:val="Default"/>
              <w:rPr>
                <w:color w:val="FF0000"/>
                <w:sz w:val="18"/>
                <w:szCs w:val="18"/>
                <w:lang w:val="en-GB"/>
              </w:rPr>
            </w:pPr>
            <w:r>
              <w:rPr>
                <w:color w:val="FF0000"/>
                <w:sz w:val="18"/>
                <w:szCs w:val="18"/>
                <w:lang w:val="en-GB"/>
              </w:rPr>
              <w:t xml:space="preserve">Improved </w:t>
            </w:r>
            <w:r w:rsidRPr="00531B79">
              <w:rPr>
                <w:color w:val="FF0000"/>
                <w:sz w:val="18"/>
                <w:szCs w:val="18"/>
                <w:lang w:val="en-GB"/>
              </w:rPr>
              <w:t xml:space="preserve">Management of information </w:t>
            </w:r>
          </w:p>
          <w:p w14:paraId="1AA870AB" w14:textId="77777777" w:rsidR="003F3692" w:rsidRPr="000C6B3B" w:rsidRDefault="003F3692" w:rsidP="00E90657">
            <w:pPr>
              <w:pStyle w:val="Default"/>
              <w:rPr>
                <w:sz w:val="18"/>
                <w:szCs w:val="18"/>
                <w:lang w:val="en-GB"/>
              </w:rPr>
            </w:pPr>
          </w:p>
        </w:tc>
        <w:tc>
          <w:tcPr>
            <w:tcW w:w="4253" w:type="dxa"/>
          </w:tcPr>
          <w:p w14:paraId="4AF7223E" w14:textId="77777777" w:rsidR="003F3692" w:rsidRPr="000C6B3B" w:rsidRDefault="003F3692">
            <w:pPr>
              <w:pStyle w:val="Default"/>
              <w:rPr>
                <w:rFonts w:eastAsia="Calibri" w:cs="Times New Roman"/>
                <w:sz w:val="18"/>
                <w:szCs w:val="18"/>
                <w:lang w:val="en-GB" w:eastAsia="nb-NO"/>
              </w:rPr>
            </w:pPr>
            <w:r w:rsidRPr="000C6B3B">
              <w:rPr>
                <w:sz w:val="18"/>
                <w:szCs w:val="18"/>
                <w:lang w:val="en-GB"/>
              </w:rPr>
              <w:t>Suboptimal performance or accident caused by poor situation awareness</w:t>
            </w:r>
            <w:r>
              <w:rPr>
                <w:sz w:val="18"/>
                <w:szCs w:val="18"/>
                <w:lang w:val="en-GB"/>
              </w:rPr>
              <w:t xml:space="preserve"> </w:t>
            </w:r>
            <w:r>
              <w:rPr>
                <w:color w:val="FF0000"/>
                <w:sz w:val="18"/>
                <w:szCs w:val="18"/>
                <w:lang w:val="en-GB"/>
              </w:rPr>
              <w:t xml:space="preserve">or lack of effective indication of </w:t>
            </w:r>
            <w:ins w:id="302" w:author="Alimchandani, Mahesh" w:date="2012-09-26T01:01:00Z">
              <w:r w:rsidR="00E23B3F">
                <w:rPr>
                  <w:color w:val="FF0000"/>
                  <w:sz w:val="18"/>
                  <w:szCs w:val="18"/>
                  <w:lang w:val="en-GB"/>
                </w:rPr>
                <w:t xml:space="preserve">risk of </w:t>
              </w:r>
            </w:ins>
            <w:r>
              <w:rPr>
                <w:color w:val="FF0000"/>
                <w:sz w:val="18"/>
                <w:szCs w:val="18"/>
                <w:lang w:val="en-GB"/>
              </w:rPr>
              <w:t xml:space="preserve">collision </w:t>
            </w:r>
            <w:del w:id="303" w:author="Alimchandani, Mahesh" w:date="2012-09-26T01:01:00Z">
              <w:r w:rsidDel="00E23B3F">
                <w:rPr>
                  <w:color w:val="FF0000"/>
                  <w:sz w:val="18"/>
                  <w:szCs w:val="18"/>
                  <w:lang w:val="en-GB"/>
                </w:rPr>
                <w:delText>avoidance manoeuvre</w:delText>
              </w:r>
            </w:del>
            <w:r>
              <w:rPr>
                <w:color w:val="FF0000"/>
                <w:sz w:val="18"/>
                <w:szCs w:val="18"/>
                <w:lang w:val="en-GB"/>
              </w:rPr>
              <w:t>.</w:t>
            </w:r>
          </w:p>
        </w:tc>
        <w:tc>
          <w:tcPr>
            <w:tcW w:w="1559" w:type="dxa"/>
          </w:tcPr>
          <w:p w14:paraId="05E9815D" w14:textId="77777777" w:rsidR="003F3692" w:rsidRPr="0063588D" w:rsidRDefault="003F3692" w:rsidP="00E90657">
            <w:pPr>
              <w:pStyle w:val="Default"/>
              <w:rPr>
                <w:sz w:val="14"/>
                <w:szCs w:val="14"/>
                <w:lang w:val="en-GB"/>
              </w:rPr>
            </w:pPr>
            <w:r w:rsidRPr="0063588D">
              <w:rPr>
                <w:sz w:val="14"/>
                <w:szCs w:val="14"/>
                <w:lang w:val="en-GB"/>
              </w:rPr>
              <w:t xml:space="preserve">235-Gop01 </w:t>
            </w:r>
          </w:p>
        </w:tc>
      </w:tr>
      <w:tr w:rsidR="003F3692" w:rsidRPr="000C6B3B" w14:paraId="373F331A" w14:textId="77777777" w:rsidTr="00E90657">
        <w:trPr>
          <w:cantSplit/>
          <w:trHeight w:val="481"/>
        </w:trPr>
        <w:tc>
          <w:tcPr>
            <w:tcW w:w="710" w:type="dxa"/>
          </w:tcPr>
          <w:p w14:paraId="2FD6F885" w14:textId="77777777" w:rsidR="003F3692" w:rsidRPr="00B6608C" w:rsidRDefault="003F3692" w:rsidP="00E90657">
            <w:pPr>
              <w:pStyle w:val="Default"/>
              <w:rPr>
                <w:sz w:val="16"/>
                <w:szCs w:val="16"/>
                <w:lang w:val="en-GB"/>
              </w:rPr>
            </w:pPr>
            <w:r w:rsidRPr="00B6608C">
              <w:rPr>
                <w:sz w:val="16"/>
                <w:szCs w:val="16"/>
                <w:lang w:val="en-GB"/>
              </w:rPr>
              <w:t xml:space="preserve">S8.2 </w:t>
            </w:r>
          </w:p>
        </w:tc>
        <w:tc>
          <w:tcPr>
            <w:tcW w:w="3544" w:type="dxa"/>
          </w:tcPr>
          <w:p w14:paraId="6508E386" w14:textId="77777777" w:rsidR="003F3692" w:rsidRPr="000C6B3B" w:rsidRDefault="003F3692" w:rsidP="00E90657">
            <w:pPr>
              <w:pStyle w:val="Default"/>
              <w:rPr>
                <w:sz w:val="18"/>
                <w:szCs w:val="18"/>
                <w:lang w:val="en-GB"/>
              </w:rPr>
            </w:pPr>
            <w:r w:rsidRPr="000C6B3B">
              <w:rPr>
                <w:sz w:val="18"/>
                <w:szCs w:val="18"/>
                <w:lang w:val="en-GB"/>
              </w:rPr>
              <w:t xml:space="preserve">Standardized and unified symbology for relevant shore equipment </w:t>
            </w:r>
          </w:p>
        </w:tc>
        <w:tc>
          <w:tcPr>
            <w:tcW w:w="1984" w:type="dxa"/>
          </w:tcPr>
          <w:p w14:paraId="210D8A63" w14:textId="77777777" w:rsidR="003F3692" w:rsidRPr="000C6B3B" w:rsidRDefault="003F3692" w:rsidP="00E90657">
            <w:pPr>
              <w:pStyle w:val="Default"/>
              <w:rPr>
                <w:sz w:val="18"/>
                <w:szCs w:val="18"/>
                <w:lang w:val="en-GB"/>
              </w:rPr>
            </w:pPr>
            <w:r w:rsidRPr="000C6B3B">
              <w:rPr>
                <w:sz w:val="18"/>
                <w:szCs w:val="18"/>
                <w:lang w:val="en-GB"/>
              </w:rPr>
              <w:t xml:space="preserve">Management of information </w:t>
            </w:r>
          </w:p>
        </w:tc>
        <w:tc>
          <w:tcPr>
            <w:tcW w:w="1276" w:type="dxa"/>
          </w:tcPr>
          <w:p w14:paraId="1F82B15D"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73DAF581" w14:textId="77777777" w:rsidR="003F3692" w:rsidRPr="00D04D8F" w:rsidRDefault="003F3692" w:rsidP="00E90657">
            <w:pPr>
              <w:pStyle w:val="Default"/>
              <w:rPr>
                <w:color w:val="FF0000"/>
                <w:sz w:val="18"/>
                <w:szCs w:val="18"/>
                <w:lang w:val="en-GB"/>
              </w:rPr>
            </w:pPr>
            <w:r w:rsidRPr="00D04D8F">
              <w:rPr>
                <w:color w:val="FF0000"/>
                <w:sz w:val="18"/>
                <w:szCs w:val="18"/>
                <w:lang w:val="en-GB"/>
              </w:rPr>
              <w:t>Improved usability</w:t>
            </w:r>
          </w:p>
        </w:tc>
        <w:tc>
          <w:tcPr>
            <w:tcW w:w="4253" w:type="dxa"/>
          </w:tcPr>
          <w:p w14:paraId="320942F6"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equipment symbol</w:t>
            </w:r>
            <w:ins w:id="304" w:author="Alimchandani, Mahesh" w:date="2012-09-26T01:03:00Z">
              <w:r w:rsidR="00E23B3F">
                <w:rPr>
                  <w:sz w:val="18"/>
                  <w:szCs w:val="18"/>
                  <w:lang w:val="en-GB"/>
                </w:rPr>
                <w:t>ogy</w:t>
              </w:r>
            </w:ins>
            <w:r w:rsidRPr="000C6B3B">
              <w:rPr>
                <w:sz w:val="18"/>
                <w:szCs w:val="18"/>
                <w:lang w:val="en-GB"/>
              </w:rPr>
              <w:t xml:space="preserve"> misinterpretation. </w:t>
            </w:r>
          </w:p>
        </w:tc>
        <w:tc>
          <w:tcPr>
            <w:tcW w:w="1559" w:type="dxa"/>
          </w:tcPr>
          <w:p w14:paraId="285A9CD4" w14:textId="77777777" w:rsidR="003F3692" w:rsidRPr="0063588D" w:rsidRDefault="003F3692" w:rsidP="00E90657">
            <w:pPr>
              <w:pStyle w:val="Default"/>
              <w:rPr>
                <w:sz w:val="14"/>
                <w:szCs w:val="14"/>
                <w:lang w:val="en-GB"/>
              </w:rPr>
            </w:pPr>
            <w:r w:rsidRPr="0063588D">
              <w:rPr>
                <w:sz w:val="14"/>
                <w:szCs w:val="14"/>
                <w:lang w:val="en-GB"/>
              </w:rPr>
              <w:t xml:space="preserve">235-Gop01 </w:t>
            </w:r>
          </w:p>
        </w:tc>
      </w:tr>
      <w:tr w:rsidR="00A763E2" w:rsidRPr="000C6B3B" w14:paraId="741C1251" w14:textId="77777777" w:rsidTr="00E90657">
        <w:trPr>
          <w:cantSplit/>
          <w:trHeight w:val="481"/>
          <w:ins w:id="305" w:author="Alimchandani, Mahesh" w:date="2012-09-26T01:07:00Z"/>
        </w:trPr>
        <w:tc>
          <w:tcPr>
            <w:tcW w:w="710" w:type="dxa"/>
          </w:tcPr>
          <w:p w14:paraId="0E984E3B" w14:textId="77777777" w:rsidR="00A763E2" w:rsidRPr="00B6608C" w:rsidRDefault="00A763E2" w:rsidP="00E90657">
            <w:pPr>
              <w:pStyle w:val="Default"/>
              <w:rPr>
                <w:ins w:id="306" w:author="Alimchandani, Mahesh" w:date="2012-09-26T01:07:00Z"/>
                <w:sz w:val="16"/>
                <w:szCs w:val="16"/>
                <w:lang w:val="en-GB"/>
              </w:rPr>
            </w:pPr>
            <w:ins w:id="307" w:author="Alimchandani, Mahesh" w:date="2012-09-26T01:07:00Z">
              <w:r>
                <w:rPr>
                  <w:sz w:val="16"/>
                  <w:szCs w:val="16"/>
                  <w:lang w:val="en-GB"/>
                </w:rPr>
                <w:t>S8</w:t>
              </w:r>
            </w:ins>
            <w:ins w:id="308" w:author="Alimchandani, Mahesh" w:date="2012-09-26T01:09:00Z">
              <w:r>
                <w:rPr>
                  <w:sz w:val="16"/>
                  <w:szCs w:val="16"/>
                  <w:lang w:val="en-GB"/>
                </w:rPr>
                <w:t xml:space="preserve">. </w:t>
              </w:r>
            </w:ins>
            <w:ins w:id="309" w:author="Alimchandani, Mahesh" w:date="2012-09-26T01:07:00Z">
              <w:r>
                <w:rPr>
                  <w:sz w:val="16"/>
                  <w:szCs w:val="16"/>
                  <w:lang w:val="en-GB"/>
                </w:rPr>
                <w:t>3</w:t>
              </w:r>
            </w:ins>
          </w:p>
        </w:tc>
        <w:tc>
          <w:tcPr>
            <w:tcW w:w="3544" w:type="dxa"/>
          </w:tcPr>
          <w:p w14:paraId="03FDE27D" w14:textId="77777777" w:rsidR="00A763E2" w:rsidRPr="000C6B3B" w:rsidRDefault="00A763E2" w:rsidP="00345D74">
            <w:pPr>
              <w:pStyle w:val="Default"/>
              <w:rPr>
                <w:ins w:id="310" w:author="Alimchandani, Mahesh" w:date="2012-09-26T01:07:00Z"/>
                <w:rFonts w:eastAsia="Calibri" w:cs="Times New Roman"/>
                <w:sz w:val="18"/>
                <w:szCs w:val="18"/>
                <w:lang w:val="en-GB" w:eastAsia="nb-NO"/>
              </w:rPr>
            </w:pPr>
            <w:ins w:id="311" w:author="Alimchandani, Mahesh" w:date="2012-09-26T01:08:00Z">
              <w:r w:rsidRPr="00A763E2">
                <w:rPr>
                  <w:sz w:val="18"/>
                  <w:szCs w:val="18"/>
                  <w:lang w:val="en-GB"/>
                </w:rPr>
                <w:t xml:space="preserve">Harmonization of performance standards </w:t>
              </w:r>
            </w:ins>
            <w:ins w:id="312" w:author="Alimchandani, Mahesh" w:date="2012-09-26T01:09:00Z">
              <w:r>
                <w:rPr>
                  <w:sz w:val="18"/>
                  <w:szCs w:val="18"/>
                  <w:lang w:val="en-GB"/>
                </w:rPr>
                <w:t xml:space="preserve">of shore-based </w:t>
              </w:r>
            </w:ins>
            <w:ins w:id="313" w:author="Alimchandani, Mahesh" w:date="2012-09-26T01:08:00Z">
              <w:r w:rsidRPr="00A763E2">
                <w:rPr>
                  <w:sz w:val="18"/>
                  <w:szCs w:val="18"/>
                  <w:lang w:val="en-GB"/>
                </w:rPr>
                <w:t>navigation and communication equipment</w:t>
              </w:r>
            </w:ins>
            <w:ins w:id="314" w:author="Michael Hadley" w:date="2012-09-27T13:47:00Z">
              <w:r w:rsidR="00345D74">
                <w:rPr>
                  <w:sz w:val="18"/>
                  <w:szCs w:val="18"/>
                  <w:lang w:val="en-GB"/>
                </w:rPr>
                <w:t>,</w:t>
              </w:r>
            </w:ins>
            <w:ins w:id="315" w:author="Alimchandani, Mahesh" w:date="2012-09-26T01:09:00Z">
              <w:del w:id="316" w:author="Michael Hadley" w:date="2012-09-27T13:47:00Z">
                <w:r w:rsidDel="00345D74">
                  <w:rPr>
                    <w:sz w:val="18"/>
                    <w:szCs w:val="18"/>
                    <w:lang w:val="en-GB"/>
                  </w:rPr>
                  <w:delText>.</w:delText>
                </w:r>
              </w:del>
              <w:r>
                <w:rPr>
                  <w:sz w:val="18"/>
                  <w:szCs w:val="18"/>
                  <w:lang w:val="en-GB"/>
                </w:rPr>
                <w:t xml:space="preserve"> </w:t>
              </w:r>
              <w:del w:id="317" w:author="Michael Hadley" w:date="2012-09-27T13:47:00Z">
                <w:r w:rsidDel="00345D74">
                  <w:rPr>
                    <w:sz w:val="18"/>
                    <w:szCs w:val="18"/>
                    <w:lang w:val="en-GB"/>
                  </w:rPr>
                  <w:delText>E</w:delText>
                </w:r>
              </w:del>
            </w:ins>
            <w:ins w:id="318" w:author="Michael Hadley" w:date="2012-09-27T13:47:00Z">
              <w:r w:rsidR="00345D74">
                <w:rPr>
                  <w:sz w:val="18"/>
                  <w:szCs w:val="18"/>
                  <w:lang w:val="en-GB"/>
                </w:rPr>
                <w:t>e</w:t>
              </w:r>
            </w:ins>
            <w:ins w:id="319" w:author="Alimchandani, Mahesh" w:date="2012-09-26T01:09:00Z">
              <w:r>
                <w:rPr>
                  <w:sz w:val="18"/>
                  <w:szCs w:val="18"/>
                  <w:lang w:val="en-GB"/>
                </w:rPr>
                <w:t xml:space="preserve">.g. </w:t>
              </w:r>
              <w:proofErr w:type="gramStart"/>
              <w:r>
                <w:rPr>
                  <w:sz w:val="18"/>
                  <w:szCs w:val="18"/>
                  <w:lang w:val="en-GB"/>
                </w:rPr>
                <w:t>VTS ,</w:t>
              </w:r>
              <w:proofErr w:type="gramEnd"/>
              <w:r>
                <w:rPr>
                  <w:sz w:val="18"/>
                  <w:szCs w:val="18"/>
                  <w:lang w:val="en-GB"/>
                </w:rPr>
                <w:t xml:space="preserve"> MRCC, Coast Radio Station.</w:t>
              </w:r>
            </w:ins>
          </w:p>
        </w:tc>
        <w:tc>
          <w:tcPr>
            <w:tcW w:w="1984" w:type="dxa"/>
          </w:tcPr>
          <w:p w14:paraId="3DE6799A" w14:textId="77777777" w:rsidR="00A763E2" w:rsidRPr="000C6B3B" w:rsidRDefault="00A763E2" w:rsidP="00E90657">
            <w:pPr>
              <w:pStyle w:val="Default"/>
              <w:rPr>
                <w:ins w:id="320" w:author="Alimchandani, Mahesh" w:date="2012-09-26T01:07:00Z"/>
                <w:sz w:val="18"/>
                <w:szCs w:val="18"/>
                <w:lang w:val="en-GB"/>
              </w:rPr>
            </w:pPr>
          </w:p>
        </w:tc>
        <w:tc>
          <w:tcPr>
            <w:tcW w:w="1276" w:type="dxa"/>
          </w:tcPr>
          <w:p w14:paraId="4DD3D885" w14:textId="77777777" w:rsidR="00A763E2" w:rsidRPr="000C6B3B" w:rsidRDefault="00A763E2" w:rsidP="00E90657">
            <w:pPr>
              <w:pStyle w:val="Default"/>
              <w:rPr>
                <w:ins w:id="321" w:author="Alimchandani, Mahesh" w:date="2012-09-26T01:07:00Z"/>
                <w:sz w:val="18"/>
                <w:szCs w:val="18"/>
                <w:lang w:val="en-GB"/>
              </w:rPr>
            </w:pPr>
            <w:ins w:id="322" w:author="Alimchandani, Mahesh" w:date="2012-09-26T01:12:00Z">
              <w:r w:rsidRPr="00A763E2">
                <w:rPr>
                  <w:sz w:val="18"/>
                  <w:szCs w:val="18"/>
                  <w:lang w:val="en-GB"/>
                </w:rPr>
                <w:t>Shore-based user</w:t>
              </w:r>
            </w:ins>
          </w:p>
        </w:tc>
        <w:tc>
          <w:tcPr>
            <w:tcW w:w="1417" w:type="dxa"/>
          </w:tcPr>
          <w:p w14:paraId="53263C68" w14:textId="77777777" w:rsidR="00A763E2" w:rsidRPr="00D04D8F" w:rsidRDefault="00A763E2" w:rsidP="00E90657">
            <w:pPr>
              <w:pStyle w:val="Default"/>
              <w:rPr>
                <w:ins w:id="323" w:author="Alimchandani, Mahesh" w:date="2012-09-26T01:07:00Z"/>
                <w:color w:val="FF0000"/>
                <w:sz w:val="18"/>
                <w:szCs w:val="18"/>
                <w:lang w:val="en-GB"/>
              </w:rPr>
            </w:pPr>
          </w:p>
        </w:tc>
        <w:tc>
          <w:tcPr>
            <w:tcW w:w="4253" w:type="dxa"/>
          </w:tcPr>
          <w:p w14:paraId="7CE856AA" w14:textId="77777777" w:rsidR="00A763E2" w:rsidRPr="000C6B3B" w:rsidRDefault="00A763E2">
            <w:pPr>
              <w:pStyle w:val="Default"/>
              <w:rPr>
                <w:ins w:id="324" w:author="Alimchandani, Mahesh" w:date="2012-09-26T01:07:00Z"/>
                <w:rFonts w:eastAsia="Calibri" w:cs="Times New Roman"/>
                <w:sz w:val="18"/>
                <w:szCs w:val="18"/>
                <w:lang w:val="en-GB" w:eastAsia="nb-NO"/>
              </w:rPr>
            </w:pPr>
            <w:ins w:id="325" w:author="Alimchandani, Mahesh" w:date="2012-09-26T01:08:00Z">
              <w:r w:rsidRPr="00A763E2">
                <w:rPr>
                  <w:sz w:val="18"/>
                  <w:szCs w:val="18"/>
                  <w:lang w:val="en-GB"/>
                </w:rPr>
                <w:t xml:space="preserve">Suboptimal </w:t>
              </w:r>
              <w:r>
                <w:rPr>
                  <w:sz w:val="18"/>
                  <w:szCs w:val="18"/>
                  <w:lang w:val="en-GB"/>
                </w:rPr>
                <w:t xml:space="preserve">performance or accident due to </w:t>
              </w:r>
            </w:ins>
            <w:ins w:id="326" w:author="Alimchandani, Mahesh" w:date="2012-09-26T01:10:00Z">
              <w:r>
                <w:rPr>
                  <w:sz w:val="18"/>
                  <w:szCs w:val="18"/>
                  <w:lang w:val="en-GB"/>
                </w:rPr>
                <w:t xml:space="preserve">misuse of </w:t>
              </w:r>
            </w:ins>
            <w:ins w:id="327" w:author="Alimchandani, Mahesh" w:date="2012-09-26T01:08:00Z">
              <w:r w:rsidRPr="00A763E2">
                <w:rPr>
                  <w:sz w:val="18"/>
                  <w:szCs w:val="18"/>
                  <w:lang w:val="en-GB"/>
                </w:rPr>
                <w:t xml:space="preserve">communication equipment or </w:t>
              </w:r>
            </w:ins>
            <w:ins w:id="328" w:author="Alimchandani, Mahesh" w:date="2012-09-26T01:11:00Z">
              <w:r>
                <w:rPr>
                  <w:sz w:val="18"/>
                  <w:szCs w:val="18"/>
                  <w:lang w:val="en-GB"/>
                </w:rPr>
                <w:t>inappropriate equipment for task</w:t>
              </w:r>
            </w:ins>
            <w:ins w:id="329" w:author="Alimchandani, Mahesh" w:date="2012-09-26T01:12:00Z">
              <w:r>
                <w:rPr>
                  <w:sz w:val="18"/>
                  <w:szCs w:val="18"/>
                  <w:lang w:val="en-GB"/>
                </w:rPr>
                <w:t>.</w:t>
              </w:r>
            </w:ins>
          </w:p>
        </w:tc>
        <w:tc>
          <w:tcPr>
            <w:tcW w:w="1559" w:type="dxa"/>
          </w:tcPr>
          <w:p w14:paraId="7851C5BE" w14:textId="77777777" w:rsidR="00A763E2" w:rsidRPr="0063588D" w:rsidRDefault="00A763E2" w:rsidP="00E90657">
            <w:pPr>
              <w:pStyle w:val="Default"/>
              <w:rPr>
                <w:ins w:id="330" w:author="Alimchandani, Mahesh" w:date="2012-09-26T01:07:00Z"/>
                <w:sz w:val="14"/>
                <w:szCs w:val="14"/>
                <w:lang w:val="en-GB"/>
              </w:rPr>
            </w:pPr>
          </w:p>
        </w:tc>
      </w:tr>
      <w:tr w:rsidR="003F3692" w:rsidRPr="00B555ED" w14:paraId="450673F1" w14:textId="77777777" w:rsidTr="00E90657">
        <w:trPr>
          <w:cantSplit/>
          <w:trHeight w:val="393"/>
        </w:trPr>
        <w:tc>
          <w:tcPr>
            <w:tcW w:w="710" w:type="dxa"/>
            <w:shd w:val="clear" w:color="auto" w:fill="D9D9D9" w:themeFill="background1" w:themeFillShade="D9"/>
          </w:tcPr>
          <w:p w14:paraId="73F796D9"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S9</w:t>
            </w:r>
          </w:p>
        </w:tc>
        <w:tc>
          <w:tcPr>
            <w:tcW w:w="14033" w:type="dxa"/>
            <w:gridSpan w:val="6"/>
            <w:shd w:val="clear" w:color="auto" w:fill="D9D9D9" w:themeFill="background1" w:themeFillShade="D9"/>
          </w:tcPr>
          <w:p w14:paraId="7C62F28C"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communication of </w:t>
            </w:r>
          </w:p>
          <w:p w14:paraId="7AFFDE77" w14:textId="77777777" w:rsidR="003F3692" w:rsidRPr="000C6B3B" w:rsidRDefault="003F3692" w:rsidP="00E90657">
            <w:pPr>
              <w:pStyle w:val="Default"/>
              <w:rPr>
                <w:b/>
                <w:sz w:val="20"/>
                <w:szCs w:val="20"/>
                <w:lang w:val="en-GB"/>
              </w:rPr>
            </w:pPr>
            <w:r w:rsidRPr="000C6B3B">
              <w:rPr>
                <w:b/>
                <w:bCs/>
                <w:sz w:val="20"/>
                <w:szCs w:val="20"/>
                <w:lang w:val="en-GB"/>
              </w:rPr>
              <w:t>VTS service portfolio</w:t>
            </w:r>
          </w:p>
        </w:tc>
      </w:tr>
      <w:tr w:rsidR="003F3692" w:rsidRPr="000C6B3B" w14:paraId="4D8DFA88" w14:textId="77777777" w:rsidTr="00E90657">
        <w:trPr>
          <w:cantSplit/>
          <w:trHeight w:val="459"/>
        </w:trPr>
        <w:tc>
          <w:tcPr>
            <w:tcW w:w="710" w:type="dxa"/>
          </w:tcPr>
          <w:p w14:paraId="239AB001" w14:textId="77777777" w:rsidR="003F3692" w:rsidRPr="00B6608C" w:rsidRDefault="003F3692" w:rsidP="00E90657">
            <w:pPr>
              <w:pStyle w:val="Default"/>
              <w:rPr>
                <w:sz w:val="16"/>
                <w:szCs w:val="16"/>
                <w:lang w:val="en-GB"/>
              </w:rPr>
            </w:pPr>
            <w:r w:rsidRPr="00B6608C">
              <w:rPr>
                <w:sz w:val="16"/>
                <w:szCs w:val="16"/>
                <w:lang w:val="en-GB"/>
              </w:rPr>
              <w:t xml:space="preserve">S9.1 </w:t>
            </w:r>
          </w:p>
        </w:tc>
        <w:tc>
          <w:tcPr>
            <w:tcW w:w="3544" w:type="dxa"/>
          </w:tcPr>
          <w:p w14:paraId="005EECD6" w14:textId="77777777" w:rsidR="003F3692" w:rsidRPr="000C6B3B" w:rsidRDefault="003F3692" w:rsidP="00E90657">
            <w:pPr>
              <w:pStyle w:val="Default"/>
              <w:rPr>
                <w:sz w:val="18"/>
                <w:szCs w:val="18"/>
                <w:lang w:val="en-GB"/>
              </w:rPr>
            </w:pPr>
            <w:r w:rsidRPr="000C6B3B">
              <w:rPr>
                <w:sz w:val="18"/>
                <w:szCs w:val="18"/>
                <w:lang w:val="en-GB"/>
              </w:rPr>
              <w:t xml:space="preserve">Improved communication of VTS service portfolio </w:t>
            </w:r>
          </w:p>
        </w:tc>
        <w:tc>
          <w:tcPr>
            <w:tcW w:w="1984" w:type="dxa"/>
          </w:tcPr>
          <w:p w14:paraId="54B07262" w14:textId="77777777" w:rsidR="003F3692" w:rsidRPr="000C6B3B" w:rsidRDefault="003F3692" w:rsidP="00E90657">
            <w:pPr>
              <w:pStyle w:val="Default"/>
              <w:rPr>
                <w:sz w:val="18"/>
                <w:szCs w:val="18"/>
                <w:lang w:val="en-GB"/>
              </w:rPr>
            </w:pPr>
            <w:r w:rsidRPr="000C6B3B">
              <w:rPr>
                <w:sz w:val="18"/>
                <w:szCs w:val="18"/>
                <w:lang w:val="en-GB"/>
              </w:rPr>
              <w:t xml:space="preserve">Provision of information to vessels </w:t>
            </w:r>
          </w:p>
        </w:tc>
        <w:tc>
          <w:tcPr>
            <w:tcW w:w="1276" w:type="dxa"/>
          </w:tcPr>
          <w:p w14:paraId="1020ECA0"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5A2281E0" w14:textId="77777777" w:rsidR="003F3692" w:rsidRPr="00057F65" w:rsidRDefault="003F3692" w:rsidP="00E90657">
            <w:pPr>
              <w:pStyle w:val="Default"/>
              <w:rPr>
                <w:color w:val="FF0000"/>
                <w:sz w:val="18"/>
                <w:szCs w:val="18"/>
                <w:lang w:val="en-GB"/>
              </w:rPr>
            </w:pPr>
            <w:r w:rsidRPr="00057F65">
              <w:rPr>
                <w:color w:val="FF0000"/>
                <w:sz w:val="18"/>
                <w:szCs w:val="18"/>
                <w:lang w:val="en-GB"/>
              </w:rPr>
              <w:t xml:space="preserve">Improved completeness </w:t>
            </w:r>
            <w:r>
              <w:rPr>
                <w:color w:val="FF0000"/>
                <w:sz w:val="18"/>
                <w:szCs w:val="18"/>
                <w:lang w:val="en-GB"/>
              </w:rPr>
              <w:t>of information</w:t>
            </w:r>
          </w:p>
        </w:tc>
        <w:tc>
          <w:tcPr>
            <w:tcW w:w="4253" w:type="dxa"/>
          </w:tcPr>
          <w:p w14:paraId="78DD60B6"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w:t>
            </w:r>
          </w:p>
        </w:tc>
        <w:tc>
          <w:tcPr>
            <w:tcW w:w="1559" w:type="dxa"/>
          </w:tcPr>
          <w:p w14:paraId="5FD42D5C" w14:textId="77777777" w:rsidR="003F3692" w:rsidRPr="0063588D" w:rsidRDefault="003F3692" w:rsidP="00E90657">
            <w:pPr>
              <w:pStyle w:val="Default"/>
              <w:rPr>
                <w:sz w:val="14"/>
                <w:szCs w:val="14"/>
                <w:lang w:val="en-GB"/>
              </w:rPr>
            </w:pPr>
            <w:r w:rsidRPr="0063588D">
              <w:rPr>
                <w:sz w:val="14"/>
                <w:szCs w:val="14"/>
                <w:lang w:val="en-GB"/>
              </w:rPr>
              <w:t xml:space="preserve">260-Gtr02 </w:t>
            </w:r>
          </w:p>
          <w:p w14:paraId="69DD1D61" w14:textId="77777777" w:rsidR="003F3692" w:rsidRPr="0063588D" w:rsidRDefault="003F3692" w:rsidP="00E90657">
            <w:pPr>
              <w:pStyle w:val="Default"/>
              <w:rPr>
                <w:color w:val="FF0000"/>
                <w:sz w:val="14"/>
                <w:szCs w:val="14"/>
                <w:lang w:val="en-GB"/>
              </w:rPr>
            </w:pPr>
            <w:r w:rsidRPr="0063588D">
              <w:rPr>
                <w:color w:val="FF0000"/>
                <w:sz w:val="14"/>
                <w:szCs w:val="14"/>
                <w:lang w:val="en-GB"/>
              </w:rPr>
              <w:t>260-Gtr01</w:t>
            </w:r>
          </w:p>
          <w:p w14:paraId="62BCEED9" w14:textId="77777777" w:rsidR="003F3692" w:rsidRPr="0063588D" w:rsidRDefault="003F3692" w:rsidP="00E90657">
            <w:pPr>
              <w:pStyle w:val="Default"/>
              <w:rPr>
                <w:color w:val="FF0000"/>
                <w:sz w:val="14"/>
                <w:szCs w:val="14"/>
                <w:lang w:val="en-GB"/>
              </w:rPr>
            </w:pPr>
            <w:r w:rsidRPr="0063588D">
              <w:rPr>
                <w:color w:val="FF0000"/>
                <w:sz w:val="14"/>
                <w:szCs w:val="14"/>
                <w:lang w:val="en-GB"/>
              </w:rPr>
              <w:t>260-Gte04</w:t>
            </w:r>
          </w:p>
          <w:p w14:paraId="0523E828" w14:textId="77777777" w:rsidR="003F3692" w:rsidRPr="000C6B3B" w:rsidRDefault="003F3692" w:rsidP="00E90657">
            <w:pPr>
              <w:pStyle w:val="Default"/>
              <w:rPr>
                <w:sz w:val="16"/>
                <w:szCs w:val="16"/>
                <w:lang w:val="en-GB"/>
              </w:rPr>
            </w:pPr>
            <w:r w:rsidRPr="0063588D">
              <w:rPr>
                <w:color w:val="FF0000"/>
                <w:sz w:val="14"/>
                <w:szCs w:val="14"/>
                <w:lang w:val="en-GB"/>
              </w:rPr>
              <w:t>235-Gte01</w:t>
            </w:r>
          </w:p>
        </w:tc>
      </w:tr>
    </w:tbl>
    <w:p w14:paraId="5AD10F7E" w14:textId="77777777" w:rsidR="003F3692" w:rsidRDefault="003F3692" w:rsidP="003F3692">
      <w:r>
        <w:lastRenderedPageBreak/>
        <w:t>..</w:t>
      </w:r>
    </w:p>
    <w:p w14:paraId="214C37AE"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500C9497" w14:textId="77777777" w:rsidTr="00E90657">
        <w:tc>
          <w:tcPr>
            <w:tcW w:w="710" w:type="dxa"/>
            <w:shd w:val="clear" w:color="auto" w:fill="00B050"/>
            <w:vAlign w:val="center"/>
          </w:tcPr>
          <w:p w14:paraId="0400DF10"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307A1BE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578DB53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726D538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672A080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5282F85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057E0ED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10972651" w14:textId="77777777" w:rsidTr="00E90657">
        <w:trPr>
          <w:cantSplit/>
          <w:trHeight w:val="391"/>
        </w:trPr>
        <w:tc>
          <w:tcPr>
            <w:tcW w:w="710" w:type="dxa"/>
            <w:shd w:val="clear" w:color="auto" w:fill="D9D9D9" w:themeFill="background1" w:themeFillShade="D9"/>
          </w:tcPr>
          <w:p w14:paraId="0DAD4511"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w:t>
            </w:r>
            <w:r>
              <w:rPr>
                <w:rFonts w:ascii="Arial" w:hAnsi="Arial" w:cs="Arial"/>
                <w:b/>
                <w:color w:val="FF0000"/>
                <w:sz w:val="20"/>
                <w:szCs w:val="20"/>
                <w:lang w:val="en-GB"/>
              </w:rPr>
              <w:t>10</w:t>
            </w:r>
          </w:p>
        </w:tc>
        <w:tc>
          <w:tcPr>
            <w:tcW w:w="14033" w:type="dxa"/>
            <w:gridSpan w:val="6"/>
            <w:shd w:val="clear" w:color="auto" w:fill="D9D9D9" w:themeFill="background1" w:themeFillShade="D9"/>
          </w:tcPr>
          <w:p w14:paraId="4B3F5958"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Improved, harmonized and </w:t>
            </w:r>
          </w:p>
          <w:p w14:paraId="58535956"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 xml:space="preserve">user-friendly shore-based design </w:t>
            </w:r>
          </w:p>
        </w:tc>
      </w:tr>
      <w:tr w:rsidR="003F3692" w:rsidRPr="00580BED" w14:paraId="5A963932" w14:textId="77777777" w:rsidTr="00E90657">
        <w:trPr>
          <w:cantSplit/>
          <w:trHeight w:val="606"/>
        </w:trPr>
        <w:tc>
          <w:tcPr>
            <w:tcW w:w="710" w:type="dxa"/>
          </w:tcPr>
          <w:p w14:paraId="11A59E63" w14:textId="77777777" w:rsidR="003F3692" w:rsidRPr="00580BED" w:rsidRDefault="003F3692" w:rsidP="00E90657">
            <w:pPr>
              <w:pStyle w:val="Default"/>
              <w:rPr>
                <w:color w:val="FF0000"/>
                <w:sz w:val="16"/>
                <w:szCs w:val="16"/>
                <w:lang w:val="en-GB"/>
              </w:rPr>
            </w:pPr>
            <w:r w:rsidRPr="00580BED">
              <w:rPr>
                <w:color w:val="FF0000"/>
                <w:sz w:val="16"/>
                <w:szCs w:val="16"/>
                <w:lang w:val="en-GB"/>
              </w:rPr>
              <w:t>S</w:t>
            </w:r>
            <w:r>
              <w:rPr>
                <w:color w:val="FF0000"/>
                <w:sz w:val="16"/>
                <w:szCs w:val="16"/>
                <w:lang w:val="en-GB"/>
              </w:rPr>
              <w:t>10</w:t>
            </w:r>
            <w:r w:rsidRPr="00580BED">
              <w:rPr>
                <w:color w:val="FF0000"/>
                <w:sz w:val="16"/>
                <w:szCs w:val="16"/>
                <w:lang w:val="en-GB"/>
              </w:rPr>
              <w:t>.1</w:t>
            </w:r>
          </w:p>
        </w:tc>
        <w:tc>
          <w:tcPr>
            <w:tcW w:w="3544" w:type="dxa"/>
          </w:tcPr>
          <w:p w14:paraId="19B9EED8" w14:textId="77777777" w:rsidR="003F3692" w:rsidRPr="00580BED" w:rsidRDefault="003F3692">
            <w:pPr>
              <w:pStyle w:val="Default"/>
              <w:rPr>
                <w:rFonts w:eastAsia="Calibri" w:cs="Times New Roman"/>
                <w:color w:val="FF0000"/>
                <w:sz w:val="18"/>
                <w:szCs w:val="18"/>
                <w:lang w:val="en-GB" w:eastAsia="nb-NO"/>
              </w:rPr>
            </w:pPr>
            <w:r w:rsidRPr="00580BED">
              <w:rPr>
                <w:color w:val="FF0000"/>
                <w:sz w:val="18"/>
                <w:szCs w:val="18"/>
                <w:lang w:val="en-GB"/>
              </w:rPr>
              <w:t xml:space="preserve">Standardized </w:t>
            </w:r>
            <w:del w:id="331" w:author="Alimchandani, Mahesh" w:date="2012-09-12T11:45:00Z">
              <w:r w:rsidRPr="00580BED" w:rsidDel="00CB34E5">
                <w:rPr>
                  <w:color w:val="FF0000"/>
                  <w:sz w:val="18"/>
                  <w:szCs w:val="18"/>
                  <w:lang w:val="en-GB"/>
                </w:rPr>
                <w:delText>digital familiarization</w:delText>
              </w:r>
            </w:del>
            <w:ins w:id="332" w:author="Alimchandani, Mahesh" w:date="2012-09-26T01:17:00Z">
              <w:r w:rsidR="00297034">
                <w:rPr>
                  <w:color w:val="FF0000"/>
                  <w:sz w:val="18"/>
                  <w:szCs w:val="18"/>
                  <w:lang w:val="en-GB"/>
                </w:rPr>
                <w:t xml:space="preserve"> familiarisation </w:t>
              </w:r>
            </w:ins>
            <w:ins w:id="333" w:author="Alimchandani, Mahesh" w:date="2012-09-12T11:45:00Z">
              <w:r w:rsidR="00CB34E5">
                <w:rPr>
                  <w:color w:val="FF0000"/>
                  <w:sz w:val="18"/>
                  <w:szCs w:val="18"/>
                  <w:lang w:val="en-GB"/>
                </w:rPr>
                <w:t xml:space="preserve">material for relevant equipment to be provided in electronic </w:t>
              </w:r>
              <w:proofErr w:type="spellStart"/>
              <w:r w:rsidR="00CB34E5">
                <w:rPr>
                  <w:color w:val="FF0000"/>
                  <w:sz w:val="18"/>
                  <w:szCs w:val="18"/>
                  <w:lang w:val="en-GB"/>
                </w:rPr>
                <w:t>format.</w:t>
              </w:r>
            </w:ins>
            <w:del w:id="334" w:author="Alimchandani, Mahesh" w:date="2012-09-12T11:45:00Z">
              <w:r w:rsidRPr="00580BED" w:rsidDel="00CB34E5">
                <w:rPr>
                  <w:color w:val="FF0000"/>
                  <w:sz w:val="18"/>
                  <w:szCs w:val="18"/>
                  <w:lang w:val="en-GB"/>
                </w:rPr>
                <w:delText xml:space="preserve"> </w:delText>
              </w:r>
            </w:del>
            <w:ins w:id="335" w:author="Alimchandani, Mahesh" w:date="2012-09-26T01:18:00Z">
              <w:r w:rsidR="00297034">
                <w:rPr>
                  <w:color w:val="FF0000"/>
                  <w:sz w:val="18"/>
                  <w:szCs w:val="18"/>
                  <w:lang w:val="en-GB"/>
                </w:rPr>
                <w:t>For</w:t>
              </w:r>
              <w:proofErr w:type="spellEnd"/>
              <w:r w:rsidR="00297034">
                <w:rPr>
                  <w:color w:val="FF0000"/>
                  <w:sz w:val="18"/>
                  <w:szCs w:val="18"/>
                  <w:lang w:val="en-GB"/>
                </w:rPr>
                <w:t xml:space="preserve"> relevant equipment</w:t>
              </w:r>
            </w:ins>
            <w:del w:id="336" w:author="Alimchandani, Mahesh" w:date="2012-09-12T11:45:00Z">
              <w:r w:rsidRPr="00580BED" w:rsidDel="00CB34E5">
                <w:rPr>
                  <w:color w:val="FF0000"/>
                  <w:sz w:val="18"/>
                  <w:szCs w:val="18"/>
                  <w:lang w:val="en-GB"/>
                </w:rPr>
                <w:delText>material for relevant equipment</w:delText>
              </w:r>
            </w:del>
            <w:r w:rsidRPr="00580BED">
              <w:rPr>
                <w:color w:val="FF0000"/>
                <w:sz w:val="18"/>
                <w:szCs w:val="18"/>
                <w:lang w:val="en-GB"/>
              </w:rPr>
              <w:t>.</w:t>
            </w:r>
          </w:p>
        </w:tc>
        <w:tc>
          <w:tcPr>
            <w:tcW w:w="1984" w:type="dxa"/>
          </w:tcPr>
          <w:p w14:paraId="0D0C94C3"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Familiarization requirements </w:t>
            </w:r>
          </w:p>
        </w:tc>
        <w:tc>
          <w:tcPr>
            <w:tcW w:w="1276" w:type="dxa"/>
          </w:tcPr>
          <w:p w14:paraId="36B3AA79" w14:textId="77777777" w:rsidR="003F3692" w:rsidRPr="00580BED"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259FAF30"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Standard interface </w:t>
            </w:r>
          </w:p>
        </w:tc>
        <w:tc>
          <w:tcPr>
            <w:tcW w:w="4253" w:type="dxa"/>
          </w:tcPr>
          <w:p w14:paraId="7A1085FF"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lack of familiarity with shore-based equipment. </w:t>
            </w:r>
          </w:p>
        </w:tc>
        <w:tc>
          <w:tcPr>
            <w:tcW w:w="1559" w:type="dxa"/>
          </w:tcPr>
          <w:p w14:paraId="66F1855D" w14:textId="77777777" w:rsidR="003F3692" w:rsidRPr="00580BED" w:rsidRDefault="003F3692" w:rsidP="00E90657">
            <w:pPr>
              <w:pStyle w:val="Default"/>
              <w:rPr>
                <w:color w:val="FF0000"/>
                <w:sz w:val="14"/>
                <w:szCs w:val="14"/>
                <w:lang w:val="en-GB"/>
              </w:rPr>
            </w:pPr>
            <w:r w:rsidRPr="00580BED">
              <w:rPr>
                <w:color w:val="FF0000"/>
                <w:sz w:val="14"/>
                <w:szCs w:val="14"/>
                <w:lang w:val="en-GB"/>
              </w:rPr>
              <w:t>250-Gtr02</w:t>
            </w:r>
          </w:p>
        </w:tc>
      </w:tr>
      <w:tr w:rsidR="003F3692" w:rsidRPr="00580BED" w14:paraId="0296C091" w14:textId="77777777" w:rsidTr="00E90657">
        <w:trPr>
          <w:cantSplit/>
          <w:trHeight w:val="606"/>
        </w:trPr>
        <w:tc>
          <w:tcPr>
            <w:tcW w:w="710" w:type="dxa"/>
          </w:tcPr>
          <w:p w14:paraId="501D0908" w14:textId="77777777" w:rsidR="003F3692" w:rsidRPr="00580BED" w:rsidRDefault="003F3692" w:rsidP="00E90657">
            <w:pPr>
              <w:pStyle w:val="Default"/>
              <w:rPr>
                <w:color w:val="FF0000"/>
                <w:sz w:val="16"/>
                <w:szCs w:val="16"/>
                <w:lang w:val="en-GB"/>
              </w:rPr>
            </w:pPr>
            <w:r w:rsidRPr="00580BED">
              <w:rPr>
                <w:color w:val="FF0000"/>
                <w:sz w:val="16"/>
                <w:szCs w:val="16"/>
                <w:lang w:val="en-GB"/>
              </w:rPr>
              <w:t>S</w:t>
            </w:r>
            <w:r>
              <w:rPr>
                <w:color w:val="FF0000"/>
                <w:sz w:val="16"/>
                <w:szCs w:val="16"/>
                <w:lang w:val="en-GB"/>
              </w:rPr>
              <w:t>10</w:t>
            </w:r>
            <w:r w:rsidRPr="00580BED">
              <w:rPr>
                <w:color w:val="FF0000"/>
                <w:sz w:val="16"/>
                <w:szCs w:val="16"/>
                <w:lang w:val="en-GB"/>
              </w:rPr>
              <w:t xml:space="preserve">.2 </w:t>
            </w:r>
          </w:p>
        </w:tc>
        <w:tc>
          <w:tcPr>
            <w:tcW w:w="3544" w:type="dxa"/>
          </w:tcPr>
          <w:p w14:paraId="04F057E5" w14:textId="77777777" w:rsidR="003F3692" w:rsidRPr="00580BED" w:rsidRDefault="003F3692" w:rsidP="00E90657">
            <w:pPr>
              <w:pStyle w:val="Default"/>
              <w:rPr>
                <w:color w:val="FF0000"/>
                <w:sz w:val="18"/>
                <w:szCs w:val="18"/>
                <w:lang w:val="en-GB"/>
              </w:rPr>
            </w:pPr>
            <w:r w:rsidRPr="00580BED">
              <w:rPr>
                <w:color w:val="FF0000"/>
                <w:sz w:val="18"/>
                <w:szCs w:val="18"/>
                <w:lang w:val="en-GB"/>
              </w:rPr>
              <w:t>Information accuracy / reliability indication functionality for relevant equipment.</w:t>
            </w:r>
          </w:p>
        </w:tc>
        <w:tc>
          <w:tcPr>
            <w:tcW w:w="1984" w:type="dxa"/>
          </w:tcPr>
          <w:p w14:paraId="13689375"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Indication of reliability </w:t>
            </w:r>
          </w:p>
        </w:tc>
        <w:tc>
          <w:tcPr>
            <w:tcW w:w="1276" w:type="dxa"/>
          </w:tcPr>
          <w:p w14:paraId="2DEDA9E0"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119ABCF6" w14:textId="77777777" w:rsidR="003F3692" w:rsidRPr="00580BED" w:rsidRDefault="003F3692" w:rsidP="00E90657">
            <w:pPr>
              <w:pStyle w:val="Default"/>
              <w:rPr>
                <w:color w:val="FF0000"/>
                <w:sz w:val="18"/>
                <w:szCs w:val="18"/>
                <w:lang w:val="en-GB"/>
              </w:rPr>
            </w:pPr>
            <w:r w:rsidRPr="00580BED">
              <w:rPr>
                <w:color w:val="FF0000"/>
                <w:sz w:val="18"/>
                <w:szCs w:val="18"/>
                <w:lang w:val="en-GB"/>
              </w:rPr>
              <w:t>Fault tolerance</w:t>
            </w:r>
            <w:r>
              <w:rPr>
                <w:color w:val="FF0000"/>
                <w:sz w:val="18"/>
                <w:szCs w:val="18"/>
                <w:lang w:val="en-GB"/>
              </w:rPr>
              <w:t>, completeness</w:t>
            </w:r>
          </w:p>
        </w:tc>
        <w:tc>
          <w:tcPr>
            <w:tcW w:w="4253" w:type="dxa"/>
          </w:tcPr>
          <w:p w14:paraId="784FE0E3"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actions taken based on inaccurate / insufficient information. </w:t>
            </w:r>
          </w:p>
        </w:tc>
        <w:tc>
          <w:tcPr>
            <w:tcW w:w="1559" w:type="dxa"/>
          </w:tcPr>
          <w:p w14:paraId="2B735529" w14:textId="77777777" w:rsidR="003F3692" w:rsidRPr="00580BED" w:rsidRDefault="003F3692" w:rsidP="00E90657">
            <w:pPr>
              <w:pStyle w:val="Default"/>
              <w:rPr>
                <w:color w:val="FF0000"/>
                <w:sz w:val="14"/>
                <w:szCs w:val="14"/>
                <w:lang w:val="en-GB"/>
              </w:rPr>
            </w:pPr>
            <w:r w:rsidRPr="00580BED">
              <w:rPr>
                <w:color w:val="FF0000"/>
                <w:sz w:val="14"/>
                <w:szCs w:val="14"/>
                <w:lang w:val="en-GB"/>
              </w:rPr>
              <w:t xml:space="preserve">211-Gre01 </w:t>
            </w:r>
          </w:p>
        </w:tc>
      </w:tr>
      <w:tr w:rsidR="003F3692" w:rsidRPr="00580BED" w14:paraId="3252B815" w14:textId="77777777" w:rsidTr="00E90657">
        <w:trPr>
          <w:cantSplit/>
          <w:trHeight w:val="606"/>
        </w:trPr>
        <w:tc>
          <w:tcPr>
            <w:tcW w:w="710" w:type="dxa"/>
          </w:tcPr>
          <w:p w14:paraId="6C6636C4" w14:textId="77777777" w:rsidR="003F3692" w:rsidRPr="00580BED" w:rsidRDefault="003F3692" w:rsidP="00E90657">
            <w:pPr>
              <w:pStyle w:val="Default"/>
              <w:rPr>
                <w:color w:val="FF0000"/>
                <w:sz w:val="16"/>
                <w:szCs w:val="16"/>
                <w:lang w:val="en-GB"/>
              </w:rPr>
            </w:pPr>
            <w:r w:rsidRPr="00580BED">
              <w:rPr>
                <w:color w:val="FF0000"/>
                <w:sz w:val="16"/>
                <w:szCs w:val="16"/>
                <w:lang w:val="en-GB"/>
              </w:rPr>
              <w:t xml:space="preserve">S10.3 </w:t>
            </w:r>
          </w:p>
        </w:tc>
        <w:tc>
          <w:tcPr>
            <w:tcW w:w="3544" w:type="dxa"/>
          </w:tcPr>
          <w:p w14:paraId="284FF0F9" w14:textId="77777777" w:rsidR="003F3692" w:rsidRPr="00580BED" w:rsidRDefault="003F3692">
            <w:pPr>
              <w:pStyle w:val="Default"/>
              <w:rPr>
                <w:rFonts w:eastAsia="Calibri" w:cs="Times New Roman"/>
                <w:color w:val="FF0000"/>
                <w:sz w:val="18"/>
                <w:szCs w:val="18"/>
                <w:lang w:val="en-GB" w:eastAsia="nb-NO"/>
              </w:rPr>
            </w:pPr>
            <w:r w:rsidRPr="00580BED">
              <w:rPr>
                <w:color w:val="FF0000"/>
                <w:sz w:val="18"/>
                <w:szCs w:val="18"/>
                <w:lang w:val="en-GB"/>
              </w:rPr>
              <w:t xml:space="preserve">Graphical or numerical presentation of levels of </w:t>
            </w:r>
            <w:del w:id="337" w:author="Alimchandani, Mahesh" w:date="2012-09-26T01:19:00Z">
              <w:r w:rsidRPr="00580BED" w:rsidDel="00297034">
                <w:rPr>
                  <w:color w:val="FF0000"/>
                  <w:sz w:val="18"/>
                  <w:szCs w:val="18"/>
                  <w:lang w:val="en-GB"/>
                </w:rPr>
                <w:delText xml:space="preserve">reliability </w:delText>
              </w:r>
            </w:del>
            <w:ins w:id="338" w:author="Alimchandani, Mahesh" w:date="2012-09-26T01:19:00Z">
              <w:r w:rsidR="00297034">
                <w:rPr>
                  <w:color w:val="FF0000"/>
                  <w:sz w:val="18"/>
                  <w:szCs w:val="18"/>
                  <w:lang w:val="en-GB"/>
                </w:rPr>
                <w:t xml:space="preserve">integrity </w:t>
              </w:r>
            </w:ins>
            <w:ins w:id="339" w:author="Alimchandani, Mahesh" w:date="2012-09-26T01:20:00Z">
              <w:r w:rsidR="00297034">
                <w:rPr>
                  <w:color w:val="FF0000"/>
                  <w:sz w:val="18"/>
                  <w:szCs w:val="18"/>
                  <w:lang w:val="en-GB"/>
                </w:rPr>
                <w:t xml:space="preserve">of the </w:t>
              </w:r>
            </w:ins>
            <w:del w:id="340" w:author="Alimchandani, Mahesh" w:date="2012-09-26T01:20:00Z">
              <w:r w:rsidRPr="00580BED" w:rsidDel="00297034">
                <w:rPr>
                  <w:color w:val="FF0000"/>
                  <w:sz w:val="18"/>
                  <w:szCs w:val="18"/>
                  <w:lang w:val="en-GB"/>
                </w:rPr>
                <w:delText>together with the</w:delText>
              </w:r>
            </w:del>
            <w:r w:rsidRPr="00580BED">
              <w:rPr>
                <w:color w:val="FF0000"/>
                <w:sz w:val="18"/>
                <w:szCs w:val="18"/>
                <w:lang w:val="en-GB"/>
              </w:rPr>
              <w:t xml:space="preserve"> provided information.</w:t>
            </w:r>
          </w:p>
        </w:tc>
        <w:tc>
          <w:tcPr>
            <w:tcW w:w="1984" w:type="dxa"/>
          </w:tcPr>
          <w:p w14:paraId="1DDC3CED" w14:textId="77777777" w:rsidR="003F3692" w:rsidRPr="00957BAC" w:rsidRDefault="003F3692" w:rsidP="00E90657">
            <w:pPr>
              <w:pStyle w:val="Default"/>
              <w:rPr>
                <w:color w:val="FF0000"/>
                <w:sz w:val="18"/>
                <w:szCs w:val="18"/>
                <w:lang w:val="en-GB"/>
              </w:rPr>
            </w:pPr>
            <w:r w:rsidRPr="00957BAC">
              <w:rPr>
                <w:color w:val="FF0000"/>
                <w:sz w:val="18"/>
                <w:szCs w:val="18"/>
                <w:lang w:val="en-GB"/>
              </w:rPr>
              <w:t>Indication of reliability</w:t>
            </w:r>
          </w:p>
        </w:tc>
        <w:tc>
          <w:tcPr>
            <w:tcW w:w="1276" w:type="dxa"/>
          </w:tcPr>
          <w:p w14:paraId="251A19FB"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75636967" w14:textId="77777777" w:rsidR="003F3692" w:rsidRPr="00957BAC" w:rsidRDefault="003F3692" w:rsidP="00E90657">
            <w:pPr>
              <w:pStyle w:val="Default"/>
              <w:rPr>
                <w:color w:val="FF0000"/>
                <w:sz w:val="18"/>
                <w:szCs w:val="18"/>
                <w:lang w:val="en-GB"/>
              </w:rPr>
            </w:pPr>
            <w:r>
              <w:rPr>
                <w:color w:val="FF0000"/>
                <w:sz w:val="18"/>
                <w:szCs w:val="18"/>
                <w:lang w:val="en-GB"/>
              </w:rPr>
              <w:t>Functionality – suitability.</w:t>
            </w:r>
          </w:p>
        </w:tc>
        <w:tc>
          <w:tcPr>
            <w:tcW w:w="4253" w:type="dxa"/>
          </w:tcPr>
          <w:p w14:paraId="01CF8F9B" w14:textId="77777777" w:rsidR="003F3692" w:rsidRPr="00CE78E7" w:rsidRDefault="003F3692" w:rsidP="00E90657">
            <w:pPr>
              <w:pStyle w:val="Default"/>
              <w:rPr>
                <w:color w:val="FF0000"/>
                <w:sz w:val="18"/>
                <w:szCs w:val="18"/>
                <w:lang w:val="en-GB"/>
              </w:rPr>
            </w:pPr>
            <w:r w:rsidRPr="00CE78E7">
              <w:rPr>
                <w:color w:val="FF0000"/>
                <w:sz w:val="18"/>
                <w:szCs w:val="18"/>
                <w:lang w:val="en-GB"/>
              </w:rPr>
              <w:t>Suboptimal performance or a</w:t>
            </w:r>
            <w:r>
              <w:rPr>
                <w:color w:val="FF0000"/>
                <w:sz w:val="18"/>
                <w:szCs w:val="18"/>
                <w:lang w:val="en-GB"/>
              </w:rPr>
              <w:t>ccident due to miscalculation,</w:t>
            </w:r>
            <w:r w:rsidRPr="00CE78E7">
              <w:rPr>
                <w:color w:val="FF0000"/>
                <w:sz w:val="18"/>
                <w:szCs w:val="18"/>
                <w:lang w:val="en-GB"/>
              </w:rPr>
              <w:t xml:space="preserve"> misinterpretation</w:t>
            </w:r>
            <w:r>
              <w:rPr>
                <w:color w:val="FF0000"/>
                <w:sz w:val="18"/>
                <w:szCs w:val="18"/>
                <w:lang w:val="en-GB"/>
              </w:rPr>
              <w:t xml:space="preserve"> or action based on inaccurate / insufficient </w:t>
            </w:r>
            <w:r w:rsidRPr="00CE78E7">
              <w:rPr>
                <w:color w:val="FF0000"/>
                <w:sz w:val="18"/>
                <w:szCs w:val="18"/>
                <w:lang w:val="en-GB"/>
              </w:rPr>
              <w:t>information.</w:t>
            </w:r>
          </w:p>
        </w:tc>
        <w:tc>
          <w:tcPr>
            <w:tcW w:w="1559" w:type="dxa"/>
          </w:tcPr>
          <w:p w14:paraId="12C4D21A" w14:textId="77777777" w:rsidR="003F3692" w:rsidRPr="00B1604D" w:rsidRDefault="003F3692" w:rsidP="00E90657">
            <w:pPr>
              <w:pStyle w:val="Default"/>
              <w:rPr>
                <w:color w:val="FF0000"/>
                <w:sz w:val="14"/>
                <w:szCs w:val="14"/>
              </w:rPr>
            </w:pPr>
            <w:r w:rsidRPr="00B1604D">
              <w:rPr>
                <w:color w:val="FF0000"/>
                <w:sz w:val="14"/>
                <w:szCs w:val="14"/>
              </w:rPr>
              <w:t>211-Gre01</w:t>
            </w:r>
          </w:p>
          <w:p w14:paraId="23BCEA0B" w14:textId="77777777" w:rsidR="003F3692" w:rsidRPr="00B1604D" w:rsidRDefault="003F3692" w:rsidP="00E90657">
            <w:pPr>
              <w:pStyle w:val="Default"/>
              <w:rPr>
                <w:color w:val="FF0000"/>
                <w:sz w:val="14"/>
                <w:szCs w:val="14"/>
              </w:rPr>
            </w:pPr>
            <w:r w:rsidRPr="00B1604D">
              <w:rPr>
                <w:color w:val="FF0000"/>
                <w:sz w:val="14"/>
                <w:szCs w:val="14"/>
              </w:rPr>
              <w:t>235-Gte01</w:t>
            </w:r>
          </w:p>
          <w:p w14:paraId="216B7420" w14:textId="77777777" w:rsidR="003F3692" w:rsidRPr="00B1604D" w:rsidRDefault="003F3692" w:rsidP="00E90657">
            <w:pPr>
              <w:pStyle w:val="Default"/>
              <w:rPr>
                <w:color w:val="FF0000"/>
                <w:sz w:val="14"/>
                <w:szCs w:val="14"/>
              </w:rPr>
            </w:pPr>
            <w:r w:rsidRPr="00B1604D">
              <w:rPr>
                <w:color w:val="FF0000"/>
                <w:sz w:val="14"/>
                <w:szCs w:val="14"/>
              </w:rPr>
              <w:t>260-Gte07</w:t>
            </w:r>
          </w:p>
        </w:tc>
      </w:tr>
      <w:tr w:rsidR="003F3692" w:rsidRPr="00B555ED" w14:paraId="15967C3F" w14:textId="77777777" w:rsidTr="00E90657">
        <w:trPr>
          <w:cantSplit/>
          <w:trHeight w:val="436"/>
        </w:trPr>
        <w:tc>
          <w:tcPr>
            <w:tcW w:w="710" w:type="dxa"/>
            <w:shd w:val="clear" w:color="auto" w:fill="D9D9D9" w:themeFill="background1" w:themeFillShade="D9"/>
          </w:tcPr>
          <w:p w14:paraId="2A6CC9E8"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S1</w:t>
            </w:r>
            <w:r>
              <w:rPr>
                <w:rFonts w:ascii="Arial" w:hAnsi="Arial" w:cs="Arial"/>
                <w:b/>
                <w:color w:val="FF0000"/>
                <w:sz w:val="20"/>
                <w:szCs w:val="20"/>
                <w:lang w:val="en-GB"/>
              </w:rPr>
              <w:t>1</w:t>
            </w:r>
          </w:p>
        </w:tc>
        <w:tc>
          <w:tcPr>
            <w:tcW w:w="14033" w:type="dxa"/>
            <w:gridSpan w:val="6"/>
            <w:shd w:val="clear" w:color="auto" w:fill="D9D9D9" w:themeFill="background1" w:themeFillShade="D9"/>
          </w:tcPr>
          <w:p w14:paraId="2A8A9FAD"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Means for standardized and </w:t>
            </w:r>
          </w:p>
          <w:p w14:paraId="231C73E2"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automated reporting</w:t>
            </w:r>
            <w:r>
              <w:rPr>
                <w:b/>
                <w:bCs/>
                <w:color w:val="FF0000"/>
                <w:sz w:val="20"/>
                <w:szCs w:val="20"/>
                <w:lang w:val="en-GB"/>
              </w:rPr>
              <w:t xml:space="preserve"> for shore-based users</w:t>
            </w:r>
          </w:p>
        </w:tc>
      </w:tr>
      <w:tr w:rsidR="003F3692" w:rsidRPr="00580BED" w14:paraId="5B2BA73C" w14:textId="77777777" w:rsidTr="00E90657">
        <w:trPr>
          <w:cantSplit/>
          <w:trHeight w:val="606"/>
        </w:trPr>
        <w:tc>
          <w:tcPr>
            <w:tcW w:w="710" w:type="dxa"/>
          </w:tcPr>
          <w:p w14:paraId="492939E1" w14:textId="77777777" w:rsidR="003F3692" w:rsidRPr="00580BED" w:rsidRDefault="003F3692" w:rsidP="00E90657">
            <w:pPr>
              <w:pStyle w:val="Default"/>
              <w:rPr>
                <w:color w:val="FF0000"/>
                <w:sz w:val="16"/>
                <w:szCs w:val="16"/>
                <w:lang w:val="en-GB"/>
              </w:rPr>
            </w:pPr>
            <w:r w:rsidRPr="00580BED">
              <w:rPr>
                <w:color w:val="FF0000"/>
                <w:sz w:val="16"/>
                <w:szCs w:val="16"/>
                <w:lang w:val="en-GB"/>
              </w:rPr>
              <w:t>S1</w:t>
            </w:r>
            <w:r>
              <w:rPr>
                <w:color w:val="FF0000"/>
                <w:sz w:val="16"/>
                <w:szCs w:val="16"/>
                <w:lang w:val="en-GB"/>
              </w:rPr>
              <w:t>1</w:t>
            </w:r>
            <w:r w:rsidRPr="00580BED">
              <w:rPr>
                <w:color w:val="FF0000"/>
                <w:sz w:val="16"/>
                <w:szCs w:val="16"/>
                <w:lang w:val="en-GB"/>
              </w:rPr>
              <w:t xml:space="preserve">.1 </w:t>
            </w:r>
          </w:p>
        </w:tc>
        <w:tc>
          <w:tcPr>
            <w:tcW w:w="3544" w:type="dxa"/>
          </w:tcPr>
          <w:p w14:paraId="4D9E4108" w14:textId="77777777" w:rsidR="003F3692" w:rsidRPr="00580BED" w:rsidRDefault="003F3692" w:rsidP="00E90657">
            <w:pPr>
              <w:pStyle w:val="Default"/>
              <w:rPr>
                <w:color w:val="FF0000"/>
                <w:sz w:val="18"/>
                <w:szCs w:val="18"/>
                <w:lang w:val="en-GB"/>
              </w:rPr>
            </w:pPr>
            <w:r w:rsidRPr="00580BED">
              <w:rPr>
                <w:color w:val="FF0000"/>
                <w:sz w:val="18"/>
                <w:szCs w:val="18"/>
                <w:lang w:val="en-GB"/>
              </w:rPr>
              <w:t>All national reporting requirements to apply standardized digital reporting formats based on IMO FAL forms and SN.1/Circ.289.</w:t>
            </w:r>
          </w:p>
        </w:tc>
        <w:tc>
          <w:tcPr>
            <w:tcW w:w="1984" w:type="dxa"/>
          </w:tcPr>
          <w:p w14:paraId="4B31B702"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Standardized and automated reporting, </w:t>
            </w:r>
            <w:r>
              <w:rPr>
                <w:color w:val="FF0000"/>
                <w:sz w:val="18"/>
                <w:szCs w:val="18"/>
                <w:lang w:val="en-GB"/>
              </w:rPr>
              <w:t>r</w:t>
            </w:r>
            <w:r w:rsidRPr="00580BED">
              <w:rPr>
                <w:color w:val="FF0000"/>
                <w:sz w:val="18"/>
                <w:szCs w:val="18"/>
                <w:lang w:val="en-GB"/>
              </w:rPr>
              <w:t xml:space="preserve">eliability </w:t>
            </w:r>
          </w:p>
        </w:tc>
        <w:tc>
          <w:tcPr>
            <w:tcW w:w="1276" w:type="dxa"/>
          </w:tcPr>
          <w:p w14:paraId="4D469F2B" w14:textId="77777777" w:rsidR="003F3692" w:rsidRPr="000C6B3B" w:rsidRDefault="003F3692" w:rsidP="00E90657">
            <w:pPr>
              <w:pStyle w:val="Default"/>
              <w:rPr>
                <w:sz w:val="18"/>
                <w:szCs w:val="18"/>
                <w:lang w:val="en-GB"/>
              </w:rPr>
            </w:pPr>
            <w:r w:rsidRPr="00580BED">
              <w:rPr>
                <w:color w:val="FF0000"/>
                <w:sz w:val="18"/>
                <w:szCs w:val="18"/>
                <w:lang w:val="en-GB"/>
              </w:rPr>
              <w:t>Shore-based user</w:t>
            </w:r>
          </w:p>
        </w:tc>
        <w:tc>
          <w:tcPr>
            <w:tcW w:w="1417" w:type="dxa"/>
          </w:tcPr>
          <w:p w14:paraId="29550D7D"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Correctness, </w:t>
            </w:r>
            <w:r>
              <w:rPr>
                <w:color w:val="FF0000"/>
                <w:sz w:val="18"/>
                <w:szCs w:val="18"/>
                <w:lang w:val="en-GB"/>
              </w:rPr>
              <w:t>u</w:t>
            </w:r>
            <w:r w:rsidRPr="00580BED">
              <w:rPr>
                <w:color w:val="FF0000"/>
                <w:sz w:val="18"/>
                <w:szCs w:val="18"/>
                <w:lang w:val="en-GB"/>
              </w:rPr>
              <w:t>sability</w:t>
            </w:r>
          </w:p>
        </w:tc>
        <w:tc>
          <w:tcPr>
            <w:tcW w:w="4253" w:type="dxa"/>
          </w:tcPr>
          <w:p w14:paraId="3EF33838" w14:textId="77777777" w:rsidR="003F3692" w:rsidRPr="00580BED" w:rsidRDefault="003F3692" w:rsidP="00E90657">
            <w:pPr>
              <w:pStyle w:val="Default"/>
              <w:rPr>
                <w:color w:val="FF0000"/>
                <w:sz w:val="18"/>
                <w:szCs w:val="18"/>
                <w:lang w:val="en-GB"/>
              </w:rPr>
            </w:pPr>
            <w:r w:rsidRPr="00580BED">
              <w:rPr>
                <w:color w:val="FF0000"/>
                <w:sz w:val="18"/>
                <w:szCs w:val="18"/>
                <w:lang w:val="en-GB"/>
              </w:rPr>
              <w:t>Suboptimal performance or accident due to insufficient provision of information exchanged with shipboard user. Both ship and shore systems will need to support the agreed common data structure and format for the exchange of</w:t>
            </w:r>
            <w:r>
              <w:rPr>
                <w:color w:val="FF0000"/>
                <w:sz w:val="18"/>
                <w:szCs w:val="18"/>
                <w:lang w:val="en-GB"/>
              </w:rPr>
              <w:t xml:space="preserve"> </w:t>
            </w:r>
            <w:r w:rsidRPr="00580BED">
              <w:rPr>
                <w:color w:val="FF0000"/>
                <w:sz w:val="18"/>
                <w:szCs w:val="18"/>
                <w:lang w:val="en-GB"/>
              </w:rPr>
              <w:t>e-navigation information.</w:t>
            </w:r>
          </w:p>
        </w:tc>
        <w:tc>
          <w:tcPr>
            <w:tcW w:w="1559" w:type="dxa"/>
          </w:tcPr>
          <w:p w14:paraId="13C0A4F2" w14:textId="77777777" w:rsidR="003F3692" w:rsidRPr="00580BED" w:rsidRDefault="003F3692" w:rsidP="00E90657">
            <w:pPr>
              <w:pStyle w:val="Default"/>
              <w:rPr>
                <w:color w:val="FF0000"/>
                <w:sz w:val="14"/>
                <w:szCs w:val="14"/>
              </w:rPr>
            </w:pPr>
            <w:r w:rsidRPr="00580BED">
              <w:rPr>
                <w:color w:val="FF0000"/>
                <w:sz w:val="14"/>
                <w:szCs w:val="14"/>
              </w:rPr>
              <w:t>235-Gte01</w:t>
            </w:r>
          </w:p>
          <w:p w14:paraId="6084A144" w14:textId="77777777" w:rsidR="003F3692" w:rsidRPr="00580BED" w:rsidRDefault="003F3692" w:rsidP="00E90657">
            <w:pPr>
              <w:pStyle w:val="Default"/>
              <w:rPr>
                <w:color w:val="FF0000"/>
                <w:sz w:val="14"/>
                <w:szCs w:val="14"/>
              </w:rPr>
            </w:pPr>
          </w:p>
        </w:tc>
      </w:tr>
      <w:tr w:rsidR="003F3692" w:rsidRPr="00B555ED" w14:paraId="7FB4B627" w14:textId="77777777" w:rsidTr="00E90657">
        <w:trPr>
          <w:cantSplit/>
          <w:trHeight w:val="393"/>
        </w:trPr>
        <w:tc>
          <w:tcPr>
            <w:tcW w:w="710" w:type="dxa"/>
            <w:shd w:val="clear" w:color="auto" w:fill="D9D9D9" w:themeFill="background1" w:themeFillShade="D9"/>
          </w:tcPr>
          <w:p w14:paraId="34BB9A77"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S1</w:t>
            </w:r>
            <w:r>
              <w:rPr>
                <w:rFonts w:ascii="Arial" w:hAnsi="Arial" w:cs="Arial"/>
                <w:b/>
                <w:color w:val="FF0000"/>
                <w:sz w:val="20"/>
                <w:szCs w:val="20"/>
                <w:lang w:val="en-GB"/>
              </w:rPr>
              <w:t>2</w:t>
            </w:r>
          </w:p>
        </w:tc>
        <w:tc>
          <w:tcPr>
            <w:tcW w:w="14033" w:type="dxa"/>
            <w:gridSpan w:val="6"/>
            <w:shd w:val="clear" w:color="auto" w:fill="D9D9D9" w:themeFill="background1" w:themeFillShade="D9"/>
          </w:tcPr>
          <w:p w14:paraId="1C218FC3"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Integration and presentation</w:t>
            </w:r>
          </w:p>
          <w:p w14:paraId="4E94FF16"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of available information in </w:t>
            </w:r>
          </w:p>
          <w:p w14:paraId="450AC143"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graphical displays received via </w:t>
            </w:r>
          </w:p>
          <w:p w14:paraId="48A5121D"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communication equipment</w:t>
            </w:r>
            <w:r>
              <w:rPr>
                <w:b/>
                <w:bCs/>
                <w:color w:val="FF0000"/>
                <w:sz w:val="20"/>
                <w:szCs w:val="20"/>
                <w:lang w:val="en-GB"/>
              </w:rPr>
              <w:t xml:space="preserve"> for shore-based users</w:t>
            </w:r>
          </w:p>
        </w:tc>
      </w:tr>
      <w:tr w:rsidR="003F3692" w:rsidRPr="00580BED" w14:paraId="442970C2" w14:textId="77777777" w:rsidTr="00E90657">
        <w:trPr>
          <w:cantSplit/>
          <w:trHeight w:val="459"/>
        </w:trPr>
        <w:tc>
          <w:tcPr>
            <w:tcW w:w="710" w:type="dxa"/>
          </w:tcPr>
          <w:p w14:paraId="52BCEB48" w14:textId="77777777" w:rsidR="003F3692" w:rsidRPr="00580BED" w:rsidRDefault="003F3692" w:rsidP="00E90657">
            <w:pPr>
              <w:pStyle w:val="Default"/>
              <w:rPr>
                <w:color w:val="FF0000"/>
                <w:sz w:val="16"/>
                <w:szCs w:val="16"/>
                <w:lang w:val="en-GB"/>
              </w:rPr>
            </w:pPr>
            <w:r w:rsidRPr="00580BED">
              <w:rPr>
                <w:color w:val="FF0000"/>
                <w:sz w:val="16"/>
                <w:szCs w:val="16"/>
                <w:lang w:val="en-GB"/>
              </w:rPr>
              <w:t xml:space="preserve">S12.1 </w:t>
            </w:r>
          </w:p>
        </w:tc>
        <w:tc>
          <w:tcPr>
            <w:tcW w:w="3544" w:type="dxa"/>
          </w:tcPr>
          <w:p w14:paraId="349AFF66"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Integration and presentation of available information in graphical, numerical and textual displays received via communication equipment </w:t>
            </w:r>
          </w:p>
        </w:tc>
        <w:tc>
          <w:tcPr>
            <w:tcW w:w="1984" w:type="dxa"/>
          </w:tcPr>
          <w:p w14:paraId="3944C884"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Improved safety and vessel monitoring </w:t>
            </w:r>
          </w:p>
        </w:tc>
        <w:tc>
          <w:tcPr>
            <w:tcW w:w="1276" w:type="dxa"/>
          </w:tcPr>
          <w:p w14:paraId="1ECD4F57"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Shore-based user </w:t>
            </w:r>
          </w:p>
        </w:tc>
        <w:tc>
          <w:tcPr>
            <w:tcW w:w="1417" w:type="dxa"/>
          </w:tcPr>
          <w:p w14:paraId="456978D9" w14:textId="77777777" w:rsidR="003F3692" w:rsidRPr="00580BED" w:rsidRDefault="003F3692" w:rsidP="00E90657">
            <w:pPr>
              <w:pStyle w:val="Default"/>
              <w:rPr>
                <w:color w:val="FF0000"/>
                <w:sz w:val="18"/>
                <w:szCs w:val="18"/>
                <w:lang w:val="en-GB"/>
              </w:rPr>
            </w:pPr>
            <w:r w:rsidRPr="00580BED">
              <w:rPr>
                <w:color w:val="FF0000"/>
                <w:sz w:val="18"/>
                <w:szCs w:val="18"/>
                <w:lang w:val="en-GB"/>
              </w:rPr>
              <w:t>Improved visualization and prioritization of information.</w:t>
            </w:r>
          </w:p>
        </w:tc>
        <w:tc>
          <w:tcPr>
            <w:tcW w:w="4253" w:type="dxa"/>
          </w:tcPr>
          <w:p w14:paraId="7A4DF82B"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misinterpretation of information or problem locating correct information, information overload and poor situational awareness </w:t>
            </w:r>
          </w:p>
        </w:tc>
        <w:tc>
          <w:tcPr>
            <w:tcW w:w="1559" w:type="dxa"/>
          </w:tcPr>
          <w:p w14:paraId="1C367392" w14:textId="77777777" w:rsidR="003F3692" w:rsidRPr="00580BED" w:rsidRDefault="003F3692" w:rsidP="00E90657">
            <w:pPr>
              <w:pStyle w:val="Default"/>
              <w:rPr>
                <w:color w:val="FF0000"/>
                <w:sz w:val="14"/>
                <w:szCs w:val="14"/>
              </w:rPr>
            </w:pPr>
            <w:r w:rsidRPr="00580BED">
              <w:rPr>
                <w:color w:val="FF0000"/>
                <w:sz w:val="14"/>
                <w:szCs w:val="14"/>
              </w:rPr>
              <w:t>211-Gte02</w:t>
            </w:r>
          </w:p>
          <w:p w14:paraId="6FFC7BE2" w14:textId="77777777" w:rsidR="003F3692" w:rsidRPr="00580BED" w:rsidRDefault="003F3692" w:rsidP="00E90657">
            <w:pPr>
              <w:pStyle w:val="Default"/>
              <w:rPr>
                <w:color w:val="FF0000"/>
                <w:sz w:val="14"/>
                <w:szCs w:val="14"/>
              </w:rPr>
            </w:pPr>
            <w:r w:rsidRPr="00580BED">
              <w:rPr>
                <w:color w:val="FF0000"/>
                <w:sz w:val="14"/>
                <w:szCs w:val="14"/>
              </w:rPr>
              <w:t>211-Gre01</w:t>
            </w:r>
          </w:p>
        </w:tc>
      </w:tr>
    </w:tbl>
    <w:p w14:paraId="04D78C6F" w14:textId="77777777" w:rsidR="003F3692" w:rsidRDefault="003F3692" w:rsidP="003F3692">
      <w:r>
        <w:t>..</w:t>
      </w:r>
    </w:p>
    <w:p w14:paraId="5C333C83" w14:textId="77777777" w:rsidR="003F3692" w:rsidRDefault="003F3692" w:rsidP="003F3692">
      <w:pPr>
        <w:autoSpaceDE w:val="0"/>
        <w:autoSpaceDN w:val="0"/>
        <w:adjustRightInd w:val="0"/>
        <w:rPr>
          <w:rFonts w:ascii="Arial" w:hAnsi="Arial" w:cs="Arial"/>
          <w:b/>
          <w:sz w:val="24"/>
          <w:szCs w:val="24"/>
        </w:rPr>
      </w:pPr>
    </w:p>
    <w:p w14:paraId="34A564A7"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430595C2" w14:textId="77777777" w:rsidTr="00E90657">
        <w:tc>
          <w:tcPr>
            <w:tcW w:w="710" w:type="dxa"/>
            <w:shd w:val="clear" w:color="auto" w:fill="00B050"/>
            <w:vAlign w:val="center"/>
          </w:tcPr>
          <w:p w14:paraId="48132632"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21AD299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0B21BFD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28C8FB6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4161CB5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5FC31E3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5B6B6B7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580BED" w14:paraId="38199234" w14:textId="77777777" w:rsidTr="00E90657">
        <w:trPr>
          <w:cantSplit/>
          <w:trHeight w:val="606"/>
        </w:trPr>
        <w:tc>
          <w:tcPr>
            <w:tcW w:w="710" w:type="dxa"/>
          </w:tcPr>
          <w:p w14:paraId="484F06CC"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.1.1 </w:t>
            </w:r>
          </w:p>
        </w:tc>
        <w:tc>
          <w:tcPr>
            <w:tcW w:w="3544" w:type="dxa"/>
          </w:tcPr>
          <w:p w14:paraId="1AC4995A" w14:textId="77777777" w:rsidR="003F3692" w:rsidRPr="00DE4B80" w:rsidRDefault="003F3692" w:rsidP="00E90657">
            <w:pPr>
              <w:pStyle w:val="Default"/>
              <w:rPr>
                <w:color w:val="FF0000"/>
                <w:sz w:val="18"/>
                <w:szCs w:val="18"/>
                <w:lang w:val="en-GB"/>
              </w:rPr>
            </w:pPr>
            <w:r w:rsidRPr="00DE4B80">
              <w:rPr>
                <w:color w:val="FF0000"/>
                <w:sz w:val="18"/>
                <w:szCs w:val="18"/>
                <w:lang w:val="en-GB"/>
              </w:rPr>
              <w:t>Implement a Common Maritime Data Structure and include parameters for priority, source, and ownership of information.</w:t>
            </w:r>
          </w:p>
        </w:tc>
        <w:tc>
          <w:tcPr>
            <w:tcW w:w="1984" w:type="dxa"/>
          </w:tcPr>
          <w:p w14:paraId="033BD1FD" w14:textId="77777777" w:rsidR="003F3692" w:rsidRPr="00DE4B80" w:rsidRDefault="003F3692" w:rsidP="00E90657">
            <w:pPr>
              <w:pStyle w:val="Default"/>
              <w:rPr>
                <w:color w:val="FF0000"/>
                <w:sz w:val="18"/>
                <w:szCs w:val="18"/>
                <w:lang w:val="en-US"/>
              </w:rPr>
            </w:pPr>
            <w:r w:rsidRPr="00DE4B80">
              <w:rPr>
                <w:color w:val="FF0000"/>
                <w:sz w:val="18"/>
                <w:szCs w:val="18"/>
                <w:lang w:val="en-US"/>
              </w:rPr>
              <w:t xml:space="preserve">Improved safety, communicativeness, </w:t>
            </w:r>
            <w:r>
              <w:rPr>
                <w:color w:val="FF0000"/>
                <w:sz w:val="18"/>
                <w:szCs w:val="18"/>
                <w:lang w:val="en-US"/>
              </w:rPr>
              <w:t>s</w:t>
            </w:r>
            <w:r w:rsidRPr="00DE4B80">
              <w:rPr>
                <w:color w:val="FF0000"/>
                <w:sz w:val="18"/>
                <w:szCs w:val="18"/>
                <w:lang w:val="en-US"/>
              </w:rPr>
              <w:t>torage efficiency</w:t>
            </w:r>
          </w:p>
        </w:tc>
        <w:tc>
          <w:tcPr>
            <w:tcW w:w="1276" w:type="dxa"/>
          </w:tcPr>
          <w:p w14:paraId="28F3848B" w14:textId="77777777" w:rsidR="003F3692" w:rsidRPr="00580BED"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213093BB" w14:textId="77777777" w:rsidR="003F3692" w:rsidRPr="00DE4B80" w:rsidRDefault="003F3692" w:rsidP="00E90657">
            <w:pPr>
              <w:pStyle w:val="Default"/>
              <w:rPr>
                <w:color w:val="FF0000"/>
                <w:sz w:val="18"/>
                <w:szCs w:val="18"/>
                <w:lang w:val="en-US"/>
              </w:rPr>
            </w:pPr>
            <w:r>
              <w:rPr>
                <w:color w:val="FF0000"/>
                <w:sz w:val="18"/>
                <w:szCs w:val="18"/>
                <w:lang w:val="en-US"/>
              </w:rPr>
              <w:t>A</w:t>
            </w:r>
            <w:r w:rsidRPr="00DE4B80">
              <w:rPr>
                <w:color w:val="FF0000"/>
                <w:sz w:val="18"/>
                <w:szCs w:val="18"/>
                <w:lang w:val="en-US"/>
              </w:rPr>
              <w:t xml:space="preserve">ccess audit, </w:t>
            </w:r>
            <w:r>
              <w:rPr>
                <w:color w:val="FF0000"/>
                <w:sz w:val="18"/>
                <w:szCs w:val="18"/>
                <w:lang w:val="en-US"/>
              </w:rPr>
              <w:t>t</w:t>
            </w:r>
            <w:r w:rsidRPr="00DE4B80">
              <w:rPr>
                <w:color w:val="FF0000"/>
                <w:sz w:val="18"/>
                <w:szCs w:val="18"/>
                <w:lang w:val="en-US"/>
              </w:rPr>
              <w:t xml:space="preserve">raceability, </w:t>
            </w:r>
            <w:r>
              <w:rPr>
                <w:color w:val="FF0000"/>
                <w:sz w:val="18"/>
                <w:szCs w:val="18"/>
                <w:lang w:val="en-US"/>
              </w:rPr>
              <w:t>c</w:t>
            </w:r>
            <w:r w:rsidRPr="00DE4B80">
              <w:rPr>
                <w:color w:val="FF0000"/>
                <w:sz w:val="18"/>
                <w:szCs w:val="18"/>
                <w:lang w:val="en-US"/>
              </w:rPr>
              <w:t>onsistency</w:t>
            </w:r>
          </w:p>
        </w:tc>
        <w:tc>
          <w:tcPr>
            <w:tcW w:w="4253" w:type="dxa"/>
          </w:tcPr>
          <w:p w14:paraId="5FA01F22" w14:textId="77777777" w:rsidR="003F3692" w:rsidRPr="00DE4B80" w:rsidRDefault="003F3692" w:rsidP="00E90657">
            <w:pPr>
              <w:pStyle w:val="Default"/>
              <w:rPr>
                <w:color w:val="FF0000"/>
                <w:sz w:val="18"/>
                <w:szCs w:val="18"/>
                <w:lang w:val="en-US"/>
              </w:rPr>
            </w:pPr>
            <w:r w:rsidRPr="00DE4B80">
              <w:rPr>
                <w:color w:val="FF0000"/>
                <w:sz w:val="18"/>
                <w:szCs w:val="18"/>
                <w:lang w:val="en-US"/>
              </w:rPr>
              <w:t xml:space="preserve">Suboptimal performance or accident caused by poor decision making resulting from error in dealing with unstructured </w:t>
            </w:r>
            <w:del w:id="341" w:author="Alimchandani, Mahesh" w:date="2012-09-26T01:23:00Z">
              <w:r w:rsidRPr="00DE4B80" w:rsidDel="00297034">
                <w:rPr>
                  <w:color w:val="FF0000"/>
                  <w:sz w:val="18"/>
                  <w:szCs w:val="18"/>
                  <w:lang w:val="en-US"/>
                </w:rPr>
                <w:delText xml:space="preserve">of </w:delText>
              </w:r>
            </w:del>
            <w:r w:rsidRPr="00DE4B80">
              <w:rPr>
                <w:color w:val="FF0000"/>
                <w:sz w:val="18"/>
                <w:szCs w:val="18"/>
                <w:lang w:val="en-US"/>
              </w:rPr>
              <w:t>data, lack of harmonized data format, and lack of priority in information transfer.</w:t>
            </w:r>
          </w:p>
        </w:tc>
        <w:tc>
          <w:tcPr>
            <w:tcW w:w="1559" w:type="dxa"/>
          </w:tcPr>
          <w:p w14:paraId="1CD75004" w14:textId="77777777" w:rsidR="003F3692" w:rsidRPr="00DE4B80" w:rsidRDefault="003F3692" w:rsidP="00E90657">
            <w:pPr>
              <w:pStyle w:val="Default"/>
              <w:rPr>
                <w:color w:val="FF0000"/>
                <w:sz w:val="14"/>
                <w:szCs w:val="14"/>
              </w:rPr>
            </w:pPr>
            <w:r>
              <w:rPr>
                <w:color w:val="FF0000"/>
                <w:sz w:val="14"/>
                <w:szCs w:val="14"/>
              </w:rPr>
              <w:t>211-Gte01</w:t>
            </w:r>
            <w:r w:rsidRPr="00DE4B80">
              <w:rPr>
                <w:color w:val="FF0000"/>
                <w:sz w:val="14"/>
                <w:szCs w:val="14"/>
              </w:rPr>
              <w:t xml:space="preserve"> </w:t>
            </w:r>
          </w:p>
          <w:p w14:paraId="0B257C2D" w14:textId="77777777" w:rsidR="003F3692" w:rsidRPr="00DE4B80" w:rsidRDefault="003F3692" w:rsidP="00E90657">
            <w:pPr>
              <w:pStyle w:val="Default"/>
              <w:rPr>
                <w:color w:val="FF0000"/>
                <w:sz w:val="14"/>
                <w:szCs w:val="14"/>
                <w:lang w:val="en-US"/>
              </w:rPr>
            </w:pPr>
            <w:r w:rsidRPr="00DE4B80">
              <w:rPr>
                <w:color w:val="FF0000"/>
                <w:sz w:val="14"/>
                <w:szCs w:val="14"/>
                <w:lang w:val="en-GB"/>
              </w:rPr>
              <w:t>211-Gte02</w:t>
            </w:r>
          </w:p>
        </w:tc>
      </w:tr>
      <w:tr w:rsidR="003F3692" w:rsidRPr="00580BED" w14:paraId="1CD8A24D" w14:textId="77777777" w:rsidTr="00E90657">
        <w:trPr>
          <w:cantSplit/>
          <w:trHeight w:val="606"/>
        </w:trPr>
        <w:tc>
          <w:tcPr>
            <w:tcW w:w="710" w:type="dxa"/>
          </w:tcPr>
          <w:p w14:paraId="480AB626"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.1.2 </w:t>
            </w:r>
          </w:p>
        </w:tc>
        <w:tc>
          <w:tcPr>
            <w:tcW w:w="3544" w:type="dxa"/>
          </w:tcPr>
          <w:p w14:paraId="5DFAA0CD" w14:textId="77777777" w:rsidR="003F3692" w:rsidRDefault="003F3692" w:rsidP="00E90657">
            <w:pPr>
              <w:pStyle w:val="Default"/>
              <w:rPr>
                <w:ins w:id="342" w:author="Alimchandani, Mahesh" w:date="2012-09-26T01:25:00Z"/>
                <w:color w:val="FF0000"/>
                <w:sz w:val="18"/>
                <w:szCs w:val="18"/>
                <w:lang w:val="en-GB"/>
              </w:rPr>
            </w:pPr>
            <w:r w:rsidRPr="00DE4B80">
              <w:rPr>
                <w:color w:val="FF0000"/>
                <w:sz w:val="18"/>
                <w:szCs w:val="18"/>
                <w:lang w:val="en-GB"/>
              </w:rPr>
              <w:t xml:space="preserve">Provide mapping of specific services (information available) to specific regions (e.g. maritime service portfolios) with status and access requirements. </w:t>
            </w:r>
          </w:p>
          <w:p w14:paraId="72F7BFDF" w14:textId="77777777" w:rsidR="00297034" w:rsidRPr="00DE4B80" w:rsidRDefault="00297034" w:rsidP="00E90657">
            <w:pPr>
              <w:pStyle w:val="Default"/>
              <w:rPr>
                <w:color w:val="FF0000"/>
                <w:sz w:val="18"/>
                <w:szCs w:val="18"/>
                <w:lang w:val="en-GB"/>
              </w:rPr>
            </w:pPr>
          </w:p>
        </w:tc>
        <w:tc>
          <w:tcPr>
            <w:tcW w:w="1984" w:type="dxa"/>
          </w:tcPr>
          <w:p w14:paraId="2588C154" w14:textId="77777777" w:rsidR="003F3692" w:rsidRPr="00DE4B80" w:rsidRDefault="003F3692" w:rsidP="00E90657">
            <w:pPr>
              <w:pStyle w:val="Default"/>
              <w:rPr>
                <w:color w:val="FF0000"/>
                <w:sz w:val="18"/>
                <w:szCs w:val="18"/>
                <w:lang w:val="en-US"/>
              </w:rPr>
            </w:pPr>
            <w:r w:rsidRPr="00DE4B80">
              <w:rPr>
                <w:color w:val="FF0000"/>
                <w:sz w:val="18"/>
                <w:szCs w:val="18"/>
                <w:lang w:val="en-US"/>
              </w:rPr>
              <w:t>Improved services delivery access control</w:t>
            </w:r>
          </w:p>
        </w:tc>
        <w:tc>
          <w:tcPr>
            <w:tcW w:w="1276" w:type="dxa"/>
          </w:tcPr>
          <w:p w14:paraId="0A6D7BFA"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2539CBBC" w14:textId="77777777" w:rsidR="003F3692" w:rsidRPr="00DE4B80" w:rsidRDefault="003F3692" w:rsidP="00E90657">
            <w:pPr>
              <w:pStyle w:val="Default"/>
              <w:rPr>
                <w:color w:val="FF0000"/>
                <w:sz w:val="18"/>
                <w:szCs w:val="18"/>
                <w:lang w:val="en-US"/>
              </w:rPr>
            </w:pPr>
            <w:r w:rsidRPr="00DE4B80">
              <w:rPr>
                <w:color w:val="FF0000"/>
                <w:sz w:val="18"/>
                <w:szCs w:val="18"/>
                <w:lang w:val="en-US"/>
              </w:rPr>
              <w:t xml:space="preserve">Improved availability of information and usability </w:t>
            </w:r>
          </w:p>
        </w:tc>
        <w:tc>
          <w:tcPr>
            <w:tcW w:w="4253" w:type="dxa"/>
          </w:tcPr>
          <w:p w14:paraId="3549C1B1" w14:textId="77777777" w:rsidR="003F3692" w:rsidRDefault="003F3692" w:rsidP="00E90657">
            <w:pPr>
              <w:pStyle w:val="Default"/>
              <w:rPr>
                <w:ins w:id="343" w:author="Alimchandani, Mahesh" w:date="2012-09-26T01:24:00Z"/>
                <w:color w:val="FF0000"/>
                <w:sz w:val="18"/>
                <w:szCs w:val="18"/>
                <w:lang w:val="en-US"/>
              </w:rPr>
            </w:pPr>
            <w:r w:rsidRPr="00DE4B80">
              <w:rPr>
                <w:color w:val="FF0000"/>
                <w:sz w:val="18"/>
                <w:szCs w:val="18"/>
                <w:lang w:val="en-US"/>
              </w:rPr>
              <w:t>Suboptimal performance or accident due to lack of clarity and harmonization of provided services.</w:t>
            </w:r>
          </w:p>
          <w:p w14:paraId="69986755" w14:textId="77777777" w:rsidR="00297034" w:rsidRDefault="00297034" w:rsidP="00E90657">
            <w:pPr>
              <w:pStyle w:val="Default"/>
              <w:rPr>
                <w:ins w:id="344" w:author="Alimchandani, Mahesh" w:date="2012-09-26T01:24:00Z"/>
                <w:color w:val="FF0000"/>
                <w:sz w:val="18"/>
                <w:szCs w:val="18"/>
                <w:lang w:val="en-US"/>
              </w:rPr>
            </w:pPr>
          </w:p>
          <w:p w14:paraId="16C12563" w14:textId="77777777" w:rsidR="00297034" w:rsidRPr="00DE4B80" w:rsidRDefault="00297034" w:rsidP="00E90657">
            <w:pPr>
              <w:pStyle w:val="Default"/>
              <w:rPr>
                <w:color w:val="FF0000"/>
                <w:sz w:val="18"/>
                <w:szCs w:val="18"/>
                <w:lang w:val="en-US"/>
              </w:rPr>
            </w:pPr>
          </w:p>
        </w:tc>
        <w:tc>
          <w:tcPr>
            <w:tcW w:w="1559" w:type="dxa"/>
          </w:tcPr>
          <w:p w14:paraId="0AC403F6" w14:textId="77777777" w:rsidR="003F3692" w:rsidRPr="00DE4B80" w:rsidRDefault="003F3692" w:rsidP="00E90657">
            <w:pPr>
              <w:pStyle w:val="Default"/>
              <w:rPr>
                <w:color w:val="FF0000"/>
                <w:sz w:val="14"/>
                <w:szCs w:val="14"/>
                <w:lang w:val="en-GB"/>
              </w:rPr>
            </w:pPr>
            <w:r w:rsidRPr="00DE4B80">
              <w:rPr>
                <w:color w:val="FF0000"/>
                <w:sz w:val="14"/>
                <w:szCs w:val="14"/>
                <w:lang w:val="en-GB"/>
              </w:rPr>
              <w:t xml:space="preserve">260-Gtr02  </w:t>
            </w:r>
          </w:p>
        </w:tc>
      </w:tr>
      <w:tr w:rsidR="003F3692" w:rsidRPr="00580BED" w14:paraId="2C31ABB3" w14:textId="77777777" w:rsidTr="00E90657">
        <w:trPr>
          <w:cantSplit/>
          <w:trHeight w:val="606"/>
        </w:trPr>
        <w:tc>
          <w:tcPr>
            <w:tcW w:w="710" w:type="dxa"/>
          </w:tcPr>
          <w:p w14:paraId="3DD724B6"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.1.3 </w:t>
            </w:r>
          </w:p>
        </w:tc>
        <w:tc>
          <w:tcPr>
            <w:tcW w:w="3544" w:type="dxa"/>
          </w:tcPr>
          <w:p w14:paraId="01A83190" w14:textId="77777777" w:rsidR="003F3692" w:rsidRDefault="003F3692" w:rsidP="00E90657">
            <w:pPr>
              <w:pStyle w:val="Default"/>
              <w:rPr>
                <w:ins w:id="345" w:author="Alimchandani, Mahesh" w:date="2012-09-12T11:53:00Z"/>
                <w:color w:val="FF0000"/>
                <w:sz w:val="18"/>
                <w:szCs w:val="18"/>
                <w:lang w:val="en-GB"/>
              </w:rPr>
            </w:pPr>
            <w:del w:id="346" w:author="Alimchandani, Mahesh" w:date="2012-09-12T11:54:00Z">
              <w:r w:rsidRPr="00DE4B80" w:rsidDel="00EA193B">
                <w:rPr>
                  <w:color w:val="FF0000"/>
                  <w:sz w:val="18"/>
                  <w:szCs w:val="18"/>
                  <w:lang w:val="en-GB"/>
                </w:rPr>
                <w:delText xml:space="preserve">Provision of system for automatic source and channel management </w:delText>
              </w:r>
              <w:r w:rsidDel="00EA193B">
                <w:rPr>
                  <w:color w:val="FF0000"/>
                  <w:sz w:val="18"/>
                  <w:szCs w:val="18"/>
                  <w:lang w:val="en-GB"/>
                </w:rPr>
                <w:delText xml:space="preserve">ashore </w:delText>
              </w:r>
              <w:r w:rsidRPr="00DE4B80" w:rsidDel="00EA193B">
                <w:rPr>
                  <w:color w:val="FF0000"/>
                  <w:sz w:val="18"/>
                  <w:szCs w:val="18"/>
                  <w:lang w:val="en-GB"/>
                </w:rPr>
                <w:delText>for the selection of most appropriate communication means (equipment) according to criteria as, band width, content, integrity, costs.</w:delText>
              </w:r>
            </w:del>
          </w:p>
          <w:p w14:paraId="2C8213D1" w14:textId="77777777" w:rsidR="00CB34E5" w:rsidRDefault="00CB34E5" w:rsidP="00E90657">
            <w:pPr>
              <w:pStyle w:val="Default"/>
              <w:rPr>
                <w:ins w:id="347" w:author="Alimchandani, Mahesh" w:date="2012-09-12T11:53:00Z"/>
                <w:color w:val="FF0000"/>
                <w:sz w:val="18"/>
                <w:szCs w:val="18"/>
                <w:lang w:val="en-GB"/>
              </w:rPr>
            </w:pPr>
            <w:ins w:id="348" w:author="Alimchandani, Mahesh" w:date="2012-09-12T11:53:00Z">
              <w:r w:rsidRPr="000C6B3B">
                <w:rPr>
                  <w:sz w:val="18"/>
                  <w:szCs w:val="18"/>
                  <w:lang w:val="en-GB"/>
                </w:rPr>
                <w:t xml:space="preserve">Provision of </w:t>
              </w:r>
              <w:r>
                <w:rPr>
                  <w:sz w:val="18"/>
                  <w:szCs w:val="18"/>
                  <w:lang w:val="en-GB"/>
                </w:rPr>
                <w:t xml:space="preserve">a </w:t>
              </w:r>
              <w:r w:rsidRPr="000C6B3B">
                <w:rPr>
                  <w:sz w:val="18"/>
                  <w:szCs w:val="18"/>
                  <w:lang w:val="en-GB"/>
                </w:rPr>
                <w:t xml:space="preserve">system for the selection of </w:t>
              </w:r>
              <w:r>
                <w:rPr>
                  <w:sz w:val="18"/>
                  <w:szCs w:val="18"/>
                  <w:lang w:val="en-GB"/>
                </w:rPr>
                <w:t xml:space="preserve">the </w:t>
              </w:r>
              <w:r w:rsidRPr="000C6B3B">
                <w:rPr>
                  <w:sz w:val="18"/>
                  <w:szCs w:val="18"/>
                  <w:lang w:val="en-GB"/>
                </w:rPr>
                <w:t>most appropriate communication means</w:t>
              </w:r>
              <w:r>
                <w:rPr>
                  <w:sz w:val="18"/>
                  <w:szCs w:val="18"/>
                  <w:lang w:val="en-GB"/>
                </w:rPr>
                <w:t xml:space="preserve"> (</w:t>
              </w:r>
              <w:r w:rsidRPr="000C6B3B">
                <w:rPr>
                  <w:sz w:val="18"/>
                  <w:szCs w:val="18"/>
                  <w:lang w:val="en-GB"/>
                </w:rPr>
                <w:t>automatic source and channel management</w:t>
              </w:r>
              <w:r>
                <w:rPr>
                  <w:sz w:val="18"/>
                  <w:szCs w:val="18"/>
                  <w:lang w:val="en-GB"/>
                </w:rPr>
                <w:t>)</w:t>
              </w:r>
              <w:r w:rsidRPr="000C6B3B">
                <w:rPr>
                  <w:sz w:val="18"/>
                  <w:szCs w:val="18"/>
                  <w:lang w:val="en-GB"/>
                </w:rPr>
                <w:t xml:space="preserve"> </w:t>
              </w:r>
              <w:r>
                <w:rPr>
                  <w:sz w:val="18"/>
                  <w:szCs w:val="18"/>
                  <w:lang w:val="en-GB"/>
                </w:rPr>
                <w:t>based on</w:t>
              </w:r>
              <w:r w:rsidRPr="000C6B3B">
                <w:rPr>
                  <w:sz w:val="18"/>
                  <w:szCs w:val="18"/>
                  <w:lang w:val="en-GB"/>
                </w:rPr>
                <w:t xml:space="preserve"> criteria </w:t>
              </w:r>
              <w:r>
                <w:rPr>
                  <w:sz w:val="18"/>
                  <w:szCs w:val="18"/>
                  <w:lang w:val="en-GB"/>
                </w:rPr>
                <w:t xml:space="preserve">such </w:t>
              </w:r>
              <w:r w:rsidRPr="000C6B3B">
                <w:rPr>
                  <w:sz w:val="18"/>
                  <w:szCs w:val="18"/>
                  <w:lang w:val="en-GB"/>
                </w:rPr>
                <w:t xml:space="preserve">as, band width, </w:t>
              </w:r>
              <w:r>
                <w:rPr>
                  <w:sz w:val="18"/>
                  <w:szCs w:val="18"/>
                  <w:lang w:val="en-GB"/>
                </w:rPr>
                <w:t>message format</w:t>
              </w:r>
              <w:r w:rsidRPr="000C6B3B">
                <w:rPr>
                  <w:sz w:val="18"/>
                  <w:szCs w:val="18"/>
                  <w:lang w:val="en-GB"/>
                </w:rPr>
                <w:t>, integrity</w:t>
              </w:r>
              <w:r>
                <w:rPr>
                  <w:sz w:val="18"/>
                  <w:szCs w:val="18"/>
                  <w:lang w:val="en-GB"/>
                </w:rPr>
                <w:t xml:space="preserve"> and cost</w:t>
              </w:r>
            </w:ins>
            <w:ins w:id="349" w:author="Alimchandani, Mahesh" w:date="2012-09-26T01:22:00Z">
              <w:r w:rsidR="00297034">
                <w:rPr>
                  <w:sz w:val="18"/>
                  <w:szCs w:val="18"/>
                  <w:lang w:val="en-GB"/>
                </w:rPr>
                <w:t>.</w:t>
              </w:r>
            </w:ins>
          </w:p>
          <w:p w14:paraId="153EFCBD" w14:textId="77777777" w:rsidR="00CB34E5" w:rsidRPr="00DE4B80" w:rsidRDefault="00CB34E5" w:rsidP="00E90657">
            <w:pPr>
              <w:pStyle w:val="Default"/>
              <w:rPr>
                <w:color w:val="FF0000"/>
                <w:sz w:val="18"/>
                <w:szCs w:val="18"/>
                <w:lang w:val="en-GB"/>
              </w:rPr>
            </w:pPr>
          </w:p>
        </w:tc>
        <w:tc>
          <w:tcPr>
            <w:tcW w:w="1984" w:type="dxa"/>
          </w:tcPr>
          <w:p w14:paraId="2C72AC66" w14:textId="77777777" w:rsidR="003F3692" w:rsidRPr="00DE4B80" w:rsidRDefault="003F3692" w:rsidP="00E90657">
            <w:pPr>
              <w:pStyle w:val="Default"/>
              <w:rPr>
                <w:color w:val="FF0000"/>
                <w:sz w:val="18"/>
                <w:szCs w:val="18"/>
                <w:lang w:val="en-US"/>
              </w:rPr>
            </w:pPr>
            <w:r w:rsidRPr="00DE4B80">
              <w:rPr>
                <w:color w:val="FF0000"/>
                <w:sz w:val="18"/>
                <w:szCs w:val="18"/>
                <w:lang w:val="en-US"/>
              </w:rPr>
              <w:t>Improved integrity, storage and execution efficiency</w:t>
            </w:r>
          </w:p>
        </w:tc>
        <w:tc>
          <w:tcPr>
            <w:tcW w:w="1276" w:type="dxa"/>
          </w:tcPr>
          <w:p w14:paraId="464C9D0F"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r>
              <w:rPr>
                <w:color w:val="FF0000"/>
                <w:sz w:val="18"/>
                <w:szCs w:val="18"/>
                <w:lang w:val="en-GB"/>
              </w:rPr>
              <w:t xml:space="preserve"> </w:t>
            </w:r>
          </w:p>
        </w:tc>
        <w:tc>
          <w:tcPr>
            <w:tcW w:w="1417" w:type="dxa"/>
          </w:tcPr>
          <w:p w14:paraId="04321C09" w14:textId="77777777" w:rsidR="003F3692" w:rsidRPr="00B21D78" w:rsidRDefault="003F3692" w:rsidP="00E90657">
            <w:pPr>
              <w:pStyle w:val="Default"/>
              <w:rPr>
                <w:color w:val="FF0000"/>
                <w:sz w:val="18"/>
                <w:szCs w:val="18"/>
                <w:lang w:val="en-US"/>
              </w:rPr>
            </w:pPr>
            <w:r w:rsidRPr="00B21D78">
              <w:rPr>
                <w:color w:val="FF0000"/>
                <w:sz w:val="18"/>
                <w:szCs w:val="18"/>
                <w:lang w:val="en-US"/>
              </w:rPr>
              <w:t xml:space="preserve">Improve </w:t>
            </w:r>
            <w:r>
              <w:rPr>
                <w:color w:val="FF0000"/>
                <w:sz w:val="18"/>
                <w:szCs w:val="18"/>
                <w:lang w:val="en-US"/>
              </w:rPr>
              <w:t>o</w:t>
            </w:r>
            <w:r w:rsidRPr="00B21D78">
              <w:rPr>
                <w:color w:val="FF0000"/>
                <w:sz w:val="18"/>
                <w:szCs w:val="18"/>
                <w:lang w:val="en-US"/>
              </w:rPr>
              <w:t xml:space="preserve">perability, </w:t>
            </w:r>
            <w:r>
              <w:rPr>
                <w:color w:val="FF0000"/>
                <w:sz w:val="18"/>
                <w:szCs w:val="18"/>
                <w:lang w:val="en-US"/>
              </w:rPr>
              <w:t>and interoperability</w:t>
            </w:r>
          </w:p>
        </w:tc>
        <w:tc>
          <w:tcPr>
            <w:tcW w:w="4253" w:type="dxa"/>
          </w:tcPr>
          <w:p w14:paraId="116A3D52" w14:textId="77777777" w:rsidR="003F3692" w:rsidRPr="00B77EE2" w:rsidRDefault="003F3692" w:rsidP="00E90657">
            <w:pPr>
              <w:pStyle w:val="Default"/>
              <w:rPr>
                <w:color w:val="FF0000"/>
                <w:sz w:val="18"/>
                <w:szCs w:val="18"/>
                <w:lang w:val="en-US"/>
              </w:rPr>
            </w:pPr>
            <w:r w:rsidRPr="00B77EE2">
              <w:rPr>
                <w:color w:val="FF0000"/>
                <w:sz w:val="18"/>
                <w:szCs w:val="18"/>
                <w:lang w:val="en-US"/>
              </w:rPr>
              <w:t xml:space="preserve">Suboptimal performance or accident due to insufficient data storage or protocols to support the exchange of information. Interferences and bandwidth limitation for ship – shore communication. </w:t>
            </w:r>
          </w:p>
        </w:tc>
        <w:tc>
          <w:tcPr>
            <w:tcW w:w="1559" w:type="dxa"/>
          </w:tcPr>
          <w:p w14:paraId="33BF212C" w14:textId="77777777" w:rsidR="003F3692" w:rsidRDefault="003F3692" w:rsidP="00E90657">
            <w:pPr>
              <w:pStyle w:val="Default"/>
              <w:rPr>
                <w:color w:val="FF0000"/>
                <w:sz w:val="14"/>
                <w:szCs w:val="14"/>
                <w:lang w:val="en-US"/>
              </w:rPr>
            </w:pPr>
            <w:r w:rsidRPr="00B77EE2">
              <w:rPr>
                <w:color w:val="FF0000"/>
                <w:sz w:val="14"/>
                <w:szCs w:val="14"/>
                <w:lang w:val="en-US"/>
              </w:rPr>
              <w:t>260-Gte06</w:t>
            </w:r>
          </w:p>
          <w:p w14:paraId="4668592B" w14:textId="77777777" w:rsidR="003F3692" w:rsidRPr="00B77EE2" w:rsidRDefault="003F3692" w:rsidP="00E90657">
            <w:pPr>
              <w:pStyle w:val="Default"/>
              <w:rPr>
                <w:color w:val="FF0000"/>
                <w:sz w:val="14"/>
                <w:szCs w:val="14"/>
                <w:lang w:val="en-US"/>
              </w:rPr>
            </w:pPr>
            <w:r w:rsidRPr="00F573D3">
              <w:rPr>
                <w:color w:val="FF0000"/>
                <w:sz w:val="14"/>
                <w:szCs w:val="14"/>
                <w:lang w:val="en-US"/>
              </w:rPr>
              <w:t>260-Gte02</w:t>
            </w:r>
          </w:p>
        </w:tc>
      </w:tr>
      <w:tr w:rsidR="003F3692" w:rsidRPr="00580BED" w14:paraId="30744428" w14:textId="77777777" w:rsidTr="00E90657">
        <w:trPr>
          <w:cantSplit/>
          <w:trHeight w:val="606"/>
        </w:trPr>
        <w:tc>
          <w:tcPr>
            <w:tcW w:w="710" w:type="dxa"/>
          </w:tcPr>
          <w:p w14:paraId="0894CD25" w14:textId="77777777" w:rsidR="003F3692" w:rsidRPr="00DE4B80" w:rsidRDefault="003F3692" w:rsidP="00E90657">
            <w:pPr>
              <w:pStyle w:val="Default"/>
              <w:rPr>
                <w:color w:val="FF0000"/>
                <w:sz w:val="16"/>
                <w:szCs w:val="16"/>
                <w:lang w:val="en-GB"/>
              </w:rPr>
            </w:pPr>
            <w:r w:rsidRPr="00DE4B80">
              <w:rPr>
                <w:color w:val="FF0000"/>
                <w:sz w:val="16"/>
                <w:szCs w:val="16"/>
                <w:lang w:val="en-GB"/>
              </w:rPr>
              <w:t xml:space="preserve">S12.1.4 </w:t>
            </w:r>
          </w:p>
        </w:tc>
        <w:tc>
          <w:tcPr>
            <w:tcW w:w="3544" w:type="dxa"/>
          </w:tcPr>
          <w:p w14:paraId="4F8EB31F" w14:textId="77777777" w:rsidR="003F3692" w:rsidRPr="00DE4B80" w:rsidRDefault="003F3692" w:rsidP="00E90657">
            <w:pPr>
              <w:pStyle w:val="Default"/>
              <w:rPr>
                <w:color w:val="FF0000"/>
                <w:sz w:val="18"/>
                <w:szCs w:val="18"/>
                <w:lang w:val="en-GB"/>
              </w:rPr>
            </w:pPr>
            <w:r w:rsidRPr="00DE4B80">
              <w:rPr>
                <w:color w:val="FF0000"/>
                <w:sz w:val="18"/>
                <w:szCs w:val="18"/>
                <w:lang w:val="en-GB"/>
              </w:rPr>
              <w:t>Routing and filtering of information ashore (weather, intended route etc.)</w:t>
            </w:r>
          </w:p>
        </w:tc>
        <w:tc>
          <w:tcPr>
            <w:tcW w:w="1984" w:type="dxa"/>
          </w:tcPr>
          <w:p w14:paraId="307A8C52" w14:textId="77777777" w:rsidR="003F3692" w:rsidRPr="00DE4B80" w:rsidRDefault="003F3692" w:rsidP="00E90657">
            <w:pPr>
              <w:pStyle w:val="Default"/>
              <w:rPr>
                <w:color w:val="FF0000"/>
                <w:sz w:val="18"/>
                <w:szCs w:val="18"/>
                <w:lang w:val="en-GB"/>
              </w:rPr>
            </w:pPr>
            <w:r w:rsidRPr="00DE4B80">
              <w:rPr>
                <w:color w:val="FF0000"/>
                <w:sz w:val="18"/>
                <w:szCs w:val="18"/>
                <w:lang w:val="en-US"/>
              </w:rPr>
              <w:t>Improved</w:t>
            </w:r>
            <w:r>
              <w:rPr>
                <w:color w:val="FF0000"/>
                <w:sz w:val="18"/>
                <w:szCs w:val="18"/>
                <w:lang w:val="en-US"/>
              </w:rPr>
              <w:t xml:space="preserve"> operability, interoperability</w:t>
            </w:r>
            <w:r w:rsidRPr="00DE4B80">
              <w:rPr>
                <w:color w:val="FF0000"/>
                <w:sz w:val="18"/>
                <w:szCs w:val="18"/>
                <w:lang w:val="en-US"/>
              </w:rPr>
              <w:t>, storage and real-time execution efficiency</w:t>
            </w:r>
          </w:p>
        </w:tc>
        <w:tc>
          <w:tcPr>
            <w:tcW w:w="1276" w:type="dxa"/>
          </w:tcPr>
          <w:p w14:paraId="6865FA62" w14:textId="77777777" w:rsidR="003F3692" w:rsidRPr="00DE4B80" w:rsidRDefault="003F3692" w:rsidP="00E90657">
            <w:pPr>
              <w:pStyle w:val="Default"/>
              <w:rPr>
                <w:color w:val="FF0000"/>
                <w:sz w:val="18"/>
                <w:szCs w:val="18"/>
                <w:lang w:val="en-GB"/>
              </w:rPr>
            </w:pPr>
            <w:r w:rsidRPr="00DE4B80">
              <w:rPr>
                <w:color w:val="FF0000"/>
                <w:sz w:val="18"/>
                <w:szCs w:val="18"/>
                <w:lang w:val="en-GB"/>
              </w:rPr>
              <w:t>Shore-based user</w:t>
            </w:r>
          </w:p>
        </w:tc>
        <w:tc>
          <w:tcPr>
            <w:tcW w:w="1417" w:type="dxa"/>
          </w:tcPr>
          <w:p w14:paraId="2B435E37" w14:textId="77777777" w:rsidR="003F3692" w:rsidRPr="000C6B3B" w:rsidRDefault="003F3692" w:rsidP="00E90657">
            <w:pPr>
              <w:pStyle w:val="Default"/>
              <w:rPr>
                <w:sz w:val="18"/>
                <w:szCs w:val="18"/>
                <w:lang w:val="en-GB"/>
              </w:rPr>
            </w:pPr>
            <w:r w:rsidRPr="00B21D78">
              <w:rPr>
                <w:color w:val="FF0000"/>
                <w:sz w:val="18"/>
                <w:szCs w:val="18"/>
                <w:lang w:val="en-US"/>
              </w:rPr>
              <w:t>Improve</w:t>
            </w:r>
            <w:r>
              <w:rPr>
                <w:color w:val="FF0000"/>
                <w:sz w:val="18"/>
                <w:szCs w:val="18"/>
                <w:lang w:val="en-US"/>
              </w:rPr>
              <w:t>d</w:t>
            </w:r>
            <w:r w:rsidRPr="00B21D78">
              <w:rPr>
                <w:color w:val="FF0000"/>
                <w:sz w:val="18"/>
                <w:szCs w:val="18"/>
                <w:lang w:val="en-US"/>
              </w:rPr>
              <w:t xml:space="preserve"> </w:t>
            </w:r>
            <w:r>
              <w:rPr>
                <w:color w:val="FF0000"/>
                <w:sz w:val="18"/>
                <w:szCs w:val="18"/>
                <w:lang w:val="en-US"/>
              </w:rPr>
              <w:t>accuracy, consistency, security and international standardization of data and its sharing</w:t>
            </w:r>
          </w:p>
        </w:tc>
        <w:tc>
          <w:tcPr>
            <w:tcW w:w="4253" w:type="dxa"/>
          </w:tcPr>
          <w:p w14:paraId="52822AF0" w14:textId="77777777" w:rsidR="003F3692" w:rsidRDefault="003F3692" w:rsidP="00E90657">
            <w:pPr>
              <w:pStyle w:val="Default"/>
              <w:rPr>
                <w:color w:val="FF0000"/>
                <w:sz w:val="18"/>
                <w:szCs w:val="18"/>
                <w:lang w:val="en-US"/>
              </w:rPr>
            </w:pPr>
            <w:r w:rsidRPr="00B77EE2">
              <w:rPr>
                <w:color w:val="FF0000"/>
                <w:sz w:val="18"/>
                <w:szCs w:val="18"/>
                <w:lang w:val="en-US"/>
              </w:rPr>
              <w:t xml:space="preserve">Suboptimal performance or accident </w:t>
            </w:r>
            <w:r>
              <w:rPr>
                <w:color w:val="FF0000"/>
                <w:sz w:val="18"/>
                <w:szCs w:val="18"/>
                <w:lang w:val="en-US"/>
              </w:rPr>
              <w:t>due poor decision making ashore resulting from lack of harmonized data and technical solutions for processing, filtering and transferring reliable information to ship-based systems.</w:t>
            </w:r>
          </w:p>
          <w:p w14:paraId="66B6138D" w14:textId="77777777" w:rsidR="003F3692" w:rsidRPr="00AF7643" w:rsidRDefault="003F3692" w:rsidP="00E90657">
            <w:pPr>
              <w:pStyle w:val="Default"/>
              <w:rPr>
                <w:color w:val="FF0000"/>
                <w:sz w:val="18"/>
                <w:szCs w:val="18"/>
                <w:lang w:val="en-GB"/>
              </w:rPr>
            </w:pPr>
            <w:r w:rsidRPr="00AF7643">
              <w:rPr>
                <w:color w:val="FF0000"/>
                <w:sz w:val="18"/>
                <w:szCs w:val="18"/>
                <w:lang w:val="en-GB"/>
              </w:rPr>
              <w:t>There is a gap between information capability of current information management systems and those that will be required as volumes of information increase</w:t>
            </w:r>
            <w:del w:id="350" w:author="Alimchandani, Mahesh" w:date="2012-09-26T01:27:00Z">
              <w:r w:rsidRPr="00AF7643" w:rsidDel="00297034">
                <w:rPr>
                  <w:color w:val="FF0000"/>
                  <w:sz w:val="18"/>
                  <w:szCs w:val="18"/>
                  <w:lang w:val="en-GB"/>
                </w:rPr>
                <w:delText>s</w:delText>
              </w:r>
            </w:del>
            <w:r>
              <w:rPr>
                <w:color w:val="FF0000"/>
                <w:sz w:val="18"/>
                <w:szCs w:val="18"/>
                <w:lang w:val="en-GB"/>
              </w:rPr>
              <w:t>.</w:t>
            </w:r>
          </w:p>
        </w:tc>
        <w:tc>
          <w:tcPr>
            <w:tcW w:w="1559" w:type="dxa"/>
          </w:tcPr>
          <w:p w14:paraId="7218E44F" w14:textId="77777777" w:rsidR="003F3692" w:rsidRPr="0063588D" w:rsidRDefault="003F3692" w:rsidP="00E90657">
            <w:pPr>
              <w:pStyle w:val="Default"/>
              <w:rPr>
                <w:color w:val="FF0000"/>
                <w:sz w:val="14"/>
                <w:szCs w:val="14"/>
              </w:rPr>
            </w:pPr>
            <w:r w:rsidRPr="0063588D">
              <w:rPr>
                <w:color w:val="FF0000"/>
                <w:sz w:val="14"/>
                <w:szCs w:val="14"/>
              </w:rPr>
              <w:t>211-Gte02</w:t>
            </w:r>
          </w:p>
          <w:p w14:paraId="3FFB8D9B" w14:textId="77777777" w:rsidR="003F3692" w:rsidRPr="0063588D" w:rsidRDefault="003F3692" w:rsidP="00E90657">
            <w:pPr>
              <w:pStyle w:val="Default"/>
              <w:rPr>
                <w:color w:val="FF0000"/>
                <w:sz w:val="14"/>
                <w:szCs w:val="14"/>
              </w:rPr>
            </w:pPr>
            <w:r w:rsidRPr="0063588D">
              <w:rPr>
                <w:color w:val="FF0000"/>
                <w:sz w:val="14"/>
                <w:szCs w:val="14"/>
              </w:rPr>
              <w:t>220-Gtr01</w:t>
            </w:r>
          </w:p>
        </w:tc>
      </w:tr>
      <w:tr w:rsidR="003F3692" w:rsidRPr="00580BED" w14:paraId="33E57756" w14:textId="77777777" w:rsidTr="00E90657">
        <w:trPr>
          <w:cantSplit/>
          <w:trHeight w:val="459"/>
        </w:trPr>
        <w:tc>
          <w:tcPr>
            <w:tcW w:w="710" w:type="dxa"/>
          </w:tcPr>
          <w:p w14:paraId="77678BFE" w14:textId="77777777" w:rsidR="003F3692" w:rsidRPr="00DE4B80" w:rsidRDefault="003F3692" w:rsidP="00E90657">
            <w:pPr>
              <w:pStyle w:val="Default"/>
              <w:rPr>
                <w:color w:val="FF0000"/>
                <w:sz w:val="16"/>
                <w:szCs w:val="16"/>
                <w:lang w:val="en-GB"/>
              </w:rPr>
            </w:pPr>
            <w:r w:rsidRPr="00DE4B80">
              <w:rPr>
                <w:color w:val="FF0000"/>
                <w:sz w:val="16"/>
                <w:szCs w:val="16"/>
                <w:lang w:val="en-GB"/>
              </w:rPr>
              <w:t xml:space="preserve">S12.1.5 </w:t>
            </w:r>
          </w:p>
        </w:tc>
        <w:tc>
          <w:tcPr>
            <w:tcW w:w="3544" w:type="dxa"/>
          </w:tcPr>
          <w:p w14:paraId="5A728AD4" w14:textId="77777777" w:rsidR="003F3692" w:rsidRPr="00DE4B80" w:rsidRDefault="003F3692">
            <w:pPr>
              <w:pStyle w:val="Default"/>
              <w:rPr>
                <w:rFonts w:eastAsia="Calibri" w:cs="Times New Roman"/>
                <w:color w:val="FF0000"/>
                <w:sz w:val="18"/>
                <w:szCs w:val="18"/>
                <w:lang w:val="en-GB" w:eastAsia="nb-NO"/>
              </w:rPr>
            </w:pPr>
            <w:r w:rsidRPr="00DE4B80">
              <w:rPr>
                <w:color w:val="FF0000"/>
                <w:sz w:val="18"/>
                <w:szCs w:val="18"/>
                <w:lang w:val="en-GB"/>
              </w:rPr>
              <w:t xml:space="preserve">Provide quality assurance </w:t>
            </w:r>
            <w:del w:id="351" w:author="Alimchandani, Mahesh" w:date="2012-09-26T01:28:00Z">
              <w:r w:rsidRPr="00DE4B80" w:rsidDel="00D42B64">
                <w:rPr>
                  <w:color w:val="FF0000"/>
                  <w:sz w:val="18"/>
                  <w:szCs w:val="18"/>
                  <w:lang w:val="en-GB"/>
                </w:rPr>
                <w:delText>process</w:delText>
              </w:r>
            </w:del>
            <w:r w:rsidRPr="00DE4B80">
              <w:rPr>
                <w:color w:val="FF0000"/>
                <w:sz w:val="18"/>
                <w:szCs w:val="18"/>
                <w:lang w:val="en-GB"/>
              </w:rPr>
              <w:t xml:space="preserve"> to ensure that all data is reliable.</w:t>
            </w:r>
          </w:p>
        </w:tc>
        <w:tc>
          <w:tcPr>
            <w:tcW w:w="1984" w:type="dxa"/>
          </w:tcPr>
          <w:p w14:paraId="7744D515" w14:textId="77777777" w:rsidR="003F3692" w:rsidRPr="00DE4B80" w:rsidRDefault="003F3692" w:rsidP="00E90657">
            <w:pPr>
              <w:pStyle w:val="Default"/>
              <w:rPr>
                <w:color w:val="FF0000"/>
                <w:sz w:val="18"/>
                <w:szCs w:val="18"/>
                <w:lang w:val="en-GB"/>
              </w:rPr>
            </w:pPr>
            <w:r w:rsidRPr="00DE4B80">
              <w:rPr>
                <w:color w:val="FF0000"/>
                <w:sz w:val="18"/>
                <w:szCs w:val="18"/>
                <w:lang w:val="en-GB"/>
              </w:rPr>
              <w:t>Improved correctness, reliability integrity and data validity</w:t>
            </w:r>
          </w:p>
        </w:tc>
        <w:tc>
          <w:tcPr>
            <w:tcW w:w="1276" w:type="dxa"/>
          </w:tcPr>
          <w:p w14:paraId="26AF8050" w14:textId="77777777" w:rsidR="003F3692" w:rsidRPr="00DE4B80" w:rsidRDefault="003F3692" w:rsidP="00E90657">
            <w:pPr>
              <w:pStyle w:val="Default"/>
              <w:rPr>
                <w:color w:val="FF0000"/>
                <w:sz w:val="18"/>
                <w:szCs w:val="18"/>
                <w:lang w:val="en-GB"/>
              </w:rPr>
            </w:pPr>
            <w:r w:rsidRPr="00DE4B80">
              <w:rPr>
                <w:color w:val="FF0000"/>
                <w:sz w:val="18"/>
                <w:szCs w:val="18"/>
                <w:lang w:val="en-GB"/>
              </w:rPr>
              <w:t>Shore-based user</w:t>
            </w:r>
          </w:p>
        </w:tc>
        <w:tc>
          <w:tcPr>
            <w:tcW w:w="1417" w:type="dxa"/>
          </w:tcPr>
          <w:p w14:paraId="35DA564E" w14:textId="77777777" w:rsidR="003F3692" w:rsidRPr="00DE4B80" w:rsidRDefault="003F3692" w:rsidP="00E90657">
            <w:pPr>
              <w:pStyle w:val="Default"/>
              <w:rPr>
                <w:color w:val="FF0000"/>
                <w:sz w:val="18"/>
                <w:szCs w:val="18"/>
                <w:lang w:val="en-GB"/>
              </w:rPr>
            </w:pPr>
            <w:r w:rsidRPr="00DE4B80">
              <w:rPr>
                <w:color w:val="FF0000"/>
                <w:sz w:val="18"/>
                <w:szCs w:val="18"/>
                <w:lang w:val="en-GB"/>
              </w:rPr>
              <w:t>Improved efficiency and usability</w:t>
            </w:r>
          </w:p>
        </w:tc>
        <w:tc>
          <w:tcPr>
            <w:tcW w:w="4253" w:type="dxa"/>
          </w:tcPr>
          <w:p w14:paraId="142DAEA1" w14:textId="77777777" w:rsidR="003F3692" w:rsidRPr="00DE4B80" w:rsidRDefault="003F3692">
            <w:pPr>
              <w:pStyle w:val="Default"/>
              <w:rPr>
                <w:rFonts w:eastAsia="Calibri" w:cs="Times New Roman"/>
                <w:color w:val="FF0000"/>
                <w:sz w:val="18"/>
                <w:szCs w:val="18"/>
                <w:lang w:val="en-GB" w:eastAsia="nb-NO"/>
              </w:rPr>
            </w:pPr>
            <w:r w:rsidRPr="00DE4B80">
              <w:rPr>
                <w:color w:val="FF0000"/>
                <w:sz w:val="18"/>
                <w:szCs w:val="18"/>
                <w:lang w:val="en-US"/>
              </w:rPr>
              <w:t xml:space="preserve">Suboptimal performance or accident due to problem of interoperability between application and use of </w:t>
            </w:r>
            <w:ins w:id="352" w:author="Alimchandani, Mahesh" w:date="2012-09-26T01:28:00Z">
              <w:r w:rsidR="00D42B64">
                <w:rPr>
                  <w:color w:val="FF0000"/>
                  <w:sz w:val="18"/>
                  <w:szCs w:val="18"/>
                  <w:lang w:val="en-US"/>
                </w:rPr>
                <w:t xml:space="preserve">obsolete </w:t>
              </w:r>
            </w:ins>
            <w:del w:id="353" w:author="Alimchandani, Mahesh" w:date="2012-09-26T01:28:00Z">
              <w:r w:rsidRPr="00DE4B80" w:rsidDel="00D42B64">
                <w:rPr>
                  <w:color w:val="FF0000"/>
                  <w:sz w:val="18"/>
                  <w:szCs w:val="18"/>
                  <w:lang w:val="en-US"/>
                </w:rPr>
                <w:delText>deprecate</w:delText>
              </w:r>
            </w:del>
            <w:r w:rsidRPr="00DE4B80">
              <w:rPr>
                <w:color w:val="FF0000"/>
                <w:sz w:val="18"/>
                <w:szCs w:val="18"/>
                <w:lang w:val="en-US"/>
              </w:rPr>
              <w:t xml:space="preserve"> operating systems.</w:t>
            </w:r>
          </w:p>
        </w:tc>
        <w:tc>
          <w:tcPr>
            <w:tcW w:w="1559" w:type="dxa"/>
          </w:tcPr>
          <w:p w14:paraId="3791041F" w14:textId="77777777" w:rsidR="003F3692" w:rsidRPr="00DE4B80" w:rsidRDefault="003F3692" w:rsidP="00E90657">
            <w:pPr>
              <w:pStyle w:val="Default"/>
              <w:rPr>
                <w:color w:val="FF0000"/>
                <w:sz w:val="14"/>
                <w:szCs w:val="14"/>
                <w:lang w:val="en-GB"/>
              </w:rPr>
            </w:pPr>
            <w:r w:rsidRPr="00DE4B80">
              <w:rPr>
                <w:color w:val="FF0000"/>
                <w:sz w:val="14"/>
                <w:szCs w:val="14"/>
                <w:lang w:val="en-GB"/>
              </w:rPr>
              <w:t xml:space="preserve">See solutions </w:t>
            </w:r>
            <w:r w:rsidRPr="00DE4B80">
              <w:rPr>
                <w:color w:val="FF0000"/>
                <w:sz w:val="16"/>
                <w:szCs w:val="16"/>
                <w:lang w:val="en-GB"/>
              </w:rPr>
              <w:t>S</w:t>
            </w:r>
            <w:r>
              <w:rPr>
                <w:color w:val="FF0000"/>
                <w:sz w:val="16"/>
                <w:szCs w:val="16"/>
                <w:lang w:val="en-GB"/>
              </w:rPr>
              <w:t>10</w:t>
            </w:r>
            <w:r w:rsidRPr="00DE4B80">
              <w:rPr>
                <w:color w:val="FF0000"/>
                <w:sz w:val="16"/>
                <w:szCs w:val="16"/>
                <w:lang w:val="en-GB"/>
              </w:rPr>
              <w:t xml:space="preserve">.2 </w:t>
            </w:r>
            <w:r w:rsidRPr="00DE4B80">
              <w:rPr>
                <w:color w:val="FF0000"/>
                <w:sz w:val="14"/>
                <w:szCs w:val="14"/>
                <w:lang w:val="en-GB"/>
              </w:rPr>
              <w:t xml:space="preserve">and </w:t>
            </w:r>
            <w:r w:rsidRPr="00DE4B80">
              <w:rPr>
                <w:color w:val="FF0000"/>
                <w:sz w:val="16"/>
                <w:szCs w:val="16"/>
                <w:lang w:val="en-GB"/>
              </w:rPr>
              <w:t>S</w:t>
            </w:r>
            <w:r>
              <w:rPr>
                <w:color w:val="FF0000"/>
                <w:sz w:val="16"/>
                <w:szCs w:val="16"/>
                <w:lang w:val="en-GB"/>
              </w:rPr>
              <w:t>7</w:t>
            </w:r>
            <w:r w:rsidRPr="00DE4B80">
              <w:rPr>
                <w:color w:val="FF0000"/>
                <w:sz w:val="16"/>
                <w:szCs w:val="16"/>
                <w:lang w:val="en-GB"/>
              </w:rPr>
              <w:t>.2</w:t>
            </w:r>
          </w:p>
          <w:p w14:paraId="5157E47D" w14:textId="77777777" w:rsidR="003F3692" w:rsidRPr="00DE4B80" w:rsidRDefault="003F3692" w:rsidP="00E90657">
            <w:pPr>
              <w:pStyle w:val="Default"/>
              <w:rPr>
                <w:color w:val="FF0000"/>
                <w:sz w:val="14"/>
                <w:szCs w:val="14"/>
                <w:lang w:val="en-GB"/>
              </w:rPr>
            </w:pPr>
            <w:r w:rsidRPr="00DE4B80">
              <w:rPr>
                <w:color w:val="FF0000"/>
                <w:sz w:val="14"/>
                <w:szCs w:val="14"/>
                <w:lang w:val="en-GB"/>
              </w:rPr>
              <w:t>260-Gte05</w:t>
            </w:r>
          </w:p>
        </w:tc>
      </w:tr>
    </w:tbl>
    <w:p w14:paraId="051FF59D" w14:textId="77777777" w:rsidR="003F3692" w:rsidRDefault="003F3692" w:rsidP="003F3692">
      <w:r>
        <w:t>..</w:t>
      </w:r>
    </w:p>
    <w:p w14:paraId="361E3392" w14:textId="77777777" w:rsidR="003F3692" w:rsidRDefault="003F3692" w:rsidP="003F3692">
      <w:pPr>
        <w:autoSpaceDE w:val="0"/>
        <w:autoSpaceDN w:val="0"/>
        <w:adjustRightInd w:val="0"/>
        <w:rPr>
          <w:rFonts w:ascii="Arial" w:hAnsi="Arial" w:cs="Arial"/>
          <w:b/>
          <w:sz w:val="24"/>
          <w:szCs w:val="24"/>
        </w:rPr>
      </w:pPr>
    </w:p>
    <w:p w14:paraId="3FAD2FF8" w14:textId="77777777" w:rsidR="003F3692" w:rsidRDefault="003F3692" w:rsidP="003F3692">
      <w:pPr>
        <w:autoSpaceDE w:val="0"/>
        <w:autoSpaceDN w:val="0"/>
        <w:adjustRightInd w:val="0"/>
        <w:rPr>
          <w:rFonts w:ascii="Arial" w:hAnsi="Arial" w:cs="Arial"/>
          <w:b/>
          <w:sz w:val="24"/>
          <w:szCs w:val="24"/>
        </w:rPr>
      </w:pPr>
    </w:p>
    <w:p w14:paraId="72162551" w14:textId="77777777" w:rsidR="003F3692" w:rsidRDefault="003F3692" w:rsidP="003F3692">
      <w:pPr>
        <w:autoSpaceDE w:val="0"/>
        <w:autoSpaceDN w:val="0"/>
        <w:adjustRightInd w:val="0"/>
        <w:rPr>
          <w:rFonts w:ascii="Arial" w:hAnsi="Arial" w:cs="Arial"/>
          <w:b/>
          <w:sz w:val="24"/>
          <w:szCs w:val="24"/>
        </w:rPr>
      </w:pPr>
    </w:p>
    <w:p w14:paraId="56A287AA"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6208E43D" w14:textId="77777777" w:rsidTr="00E90657">
        <w:tc>
          <w:tcPr>
            <w:tcW w:w="710" w:type="dxa"/>
            <w:shd w:val="clear" w:color="auto" w:fill="00B050"/>
            <w:vAlign w:val="center"/>
          </w:tcPr>
          <w:p w14:paraId="343B6CAF"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66C54CF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3A258B7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4D6382B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7D9A41F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21E2071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7735B25F"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580BED" w14:paraId="69130008" w14:textId="77777777" w:rsidTr="00E90657">
        <w:trPr>
          <w:cantSplit/>
          <w:trHeight w:val="606"/>
        </w:trPr>
        <w:tc>
          <w:tcPr>
            <w:tcW w:w="710" w:type="dxa"/>
          </w:tcPr>
          <w:p w14:paraId="0A28F093"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2</w:t>
            </w:r>
            <w:r w:rsidRPr="00517F94">
              <w:rPr>
                <w:color w:val="FF0000"/>
                <w:sz w:val="16"/>
                <w:szCs w:val="16"/>
                <w:lang w:val="en-GB"/>
              </w:rPr>
              <w:t xml:space="preserve">.1.7 </w:t>
            </w:r>
          </w:p>
        </w:tc>
        <w:tc>
          <w:tcPr>
            <w:tcW w:w="3544" w:type="dxa"/>
          </w:tcPr>
          <w:p w14:paraId="5FA1E6E8" w14:textId="77777777" w:rsidR="003F3692" w:rsidRPr="00517F94" w:rsidRDefault="003F3692">
            <w:pPr>
              <w:pStyle w:val="Default"/>
              <w:rPr>
                <w:rFonts w:eastAsia="Calibri" w:cs="Times New Roman"/>
                <w:color w:val="FF0000"/>
                <w:sz w:val="18"/>
                <w:szCs w:val="18"/>
                <w:lang w:val="en-GB" w:eastAsia="nb-NO"/>
              </w:rPr>
            </w:pPr>
            <w:del w:id="354" w:author="Alimchandani, Mahesh" w:date="2012-09-26T01:30:00Z">
              <w:r w:rsidDel="00D42B64">
                <w:rPr>
                  <w:color w:val="FF0000"/>
                  <w:sz w:val="18"/>
                  <w:szCs w:val="18"/>
                  <w:lang w:val="en-GB"/>
                </w:rPr>
                <w:delText xml:space="preserve">Provide procedures that </w:delText>
              </w:r>
            </w:del>
            <w:ins w:id="355" w:author="Alimchandani, Mahesh" w:date="2012-09-26T01:30:00Z">
              <w:r w:rsidR="00D42B64">
                <w:rPr>
                  <w:color w:val="FF0000"/>
                  <w:sz w:val="18"/>
                  <w:szCs w:val="18"/>
                  <w:lang w:val="en-GB"/>
                </w:rPr>
                <w:t>E</w:t>
              </w:r>
            </w:ins>
            <w:del w:id="356" w:author="Alimchandani, Mahesh" w:date="2012-09-26T01:30:00Z">
              <w:r w:rsidDel="00D42B64">
                <w:rPr>
                  <w:color w:val="FF0000"/>
                  <w:sz w:val="18"/>
                  <w:szCs w:val="18"/>
                  <w:lang w:val="en-GB"/>
                </w:rPr>
                <w:delText>e</w:delText>
              </w:r>
            </w:del>
            <w:r>
              <w:rPr>
                <w:color w:val="FF0000"/>
                <w:sz w:val="18"/>
                <w:szCs w:val="18"/>
                <w:lang w:val="en-GB"/>
              </w:rPr>
              <w:t xml:space="preserve">nable shore-based authorities to monitor </w:t>
            </w:r>
            <w:r w:rsidRPr="00517F94">
              <w:rPr>
                <w:color w:val="FF0000"/>
                <w:sz w:val="18"/>
                <w:szCs w:val="18"/>
                <w:lang w:val="en-GB"/>
              </w:rPr>
              <w:t xml:space="preserve">the quality of information received from </w:t>
            </w:r>
            <w:r>
              <w:rPr>
                <w:color w:val="FF0000"/>
                <w:sz w:val="18"/>
                <w:szCs w:val="18"/>
                <w:lang w:val="en-GB"/>
              </w:rPr>
              <w:t xml:space="preserve">ship-based </w:t>
            </w:r>
            <w:r w:rsidRPr="00517F94">
              <w:rPr>
                <w:color w:val="FF0000"/>
                <w:sz w:val="18"/>
                <w:szCs w:val="18"/>
                <w:lang w:val="en-GB"/>
              </w:rPr>
              <w:t>navigation systems.</w:t>
            </w:r>
          </w:p>
        </w:tc>
        <w:tc>
          <w:tcPr>
            <w:tcW w:w="1984" w:type="dxa"/>
          </w:tcPr>
          <w:p w14:paraId="61243243" w14:textId="77777777" w:rsidR="003F3692" w:rsidRPr="00517F94" w:rsidRDefault="003F3692" w:rsidP="00E90657">
            <w:pPr>
              <w:pStyle w:val="Default"/>
              <w:rPr>
                <w:color w:val="FF0000"/>
                <w:sz w:val="18"/>
                <w:szCs w:val="18"/>
                <w:lang w:val="en-GB"/>
              </w:rPr>
            </w:pPr>
            <w:r w:rsidRPr="00517F94">
              <w:rPr>
                <w:color w:val="FF0000"/>
                <w:sz w:val="18"/>
                <w:szCs w:val="18"/>
                <w:lang w:val="en-GB"/>
              </w:rPr>
              <w:t>Improved situation awareness and presentation of prioritized alarm visualization</w:t>
            </w:r>
          </w:p>
        </w:tc>
        <w:tc>
          <w:tcPr>
            <w:tcW w:w="1276" w:type="dxa"/>
          </w:tcPr>
          <w:p w14:paraId="44A92854" w14:textId="77777777" w:rsidR="003F3692" w:rsidRPr="00580BED"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287CFF40" w14:textId="77777777" w:rsidR="003F3692" w:rsidRPr="00AC532B" w:rsidRDefault="003F3692" w:rsidP="00E90657">
            <w:pPr>
              <w:pStyle w:val="Default"/>
              <w:rPr>
                <w:color w:val="FF0000"/>
                <w:sz w:val="18"/>
                <w:szCs w:val="18"/>
                <w:lang w:val="en-GB"/>
              </w:rPr>
            </w:pPr>
            <w:r w:rsidRPr="00AC532B">
              <w:rPr>
                <w:color w:val="FF0000"/>
                <w:sz w:val="18"/>
                <w:szCs w:val="18"/>
                <w:lang w:val="en-GB"/>
              </w:rPr>
              <w:t xml:space="preserve">Improved reliability, </w:t>
            </w:r>
            <w:r>
              <w:rPr>
                <w:color w:val="FF0000"/>
                <w:sz w:val="18"/>
                <w:szCs w:val="18"/>
                <w:lang w:val="en-GB"/>
              </w:rPr>
              <w:t>Traceability</w:t>
            </w:r>
          </w:p>
        </w:tc>
        <w:tc>
          <w:tcPr>
            <w:tcW w:w="4253" w:type="dxa"/>
          </w:tcPr>
          <w:p w14:paraId="5E5900D5" w14:textId="77777777" w:rsidR="003F3692" w:rsidRPr="000C6B3B" w:rsidRDefault="003F3692">
            <w:pPr>
              <w:pStyle w:val="Default"/>
              <w:rPr>
                <w:rFonts w:eastAsia="Calibri" w:cs="Times New Roman"/>
                <w:sz w:val="18"/>
                <w:szCs w:val="18"/>
                <w:lang w:val="en-GB" w:eastAsia="nb-NO"/>
              </w:rPr>
            </w:pPr>
            <w:r w:rsidRPr="00B77EE2">
              <w:rPr>
                <w:color w:val="FF0000"/>
                <w:sz w:val="18"/>
                <w:szCs w:val="18"/>
                <w:lang w:val="en-US"/>
              </w:rPr>
              <w:t>Suboptimal performance or accident</w:t>
            </w:r>
            <w:r>
              <w:rPr>
                <w:color w:val="FF0000"/>
                <w:sz w:val="18"/>
                <w:szCs w:val="18"/>
                <w:lang w:val="en-US"/>
              </w:rPr>
              <w:t xml:space="preserve"> due to lack of solution maintaining priority of a</w:t>
            </w:r>
            <w:ins w:id="357" w:author="Alimchandani, Mahesh" w:date="2012-09-26T01:29:00Z">
              <w:r w:rsidR="00D42B64">
                <w:rPr>
                  <w:color w:val="FF0000"/>
                  <w:sz w:val="18"/>
                  <w:szCs w:val="18"/>
                  <w:lang w:val="en-US"/>
                </w:rPr>
                <w:t xml:space="preserve">lert </w:t>
              </w:r>
            </w:ins>
            <w:del w:id="358" w:author="Alimchandani, Mahesh" w:date="2012-09-26T01:29:00Z">
              <w:r w:rsidDel="00D42B64">
                <w:rPr>
                  <w:color w:val="FF0000"/>
                  <w:sz w:val="18"/>
                  <w:szCs w:val="18"/>
                  <w:lang w:val="en-US"/>
                </w:rPr>
                <w:delText xml:space="preserve">larm </w:delText>
              </w:r>
            </w:del>
            <w:r>
              <w:rPr>
                <w:color w:val="FF0000"/>
                <w:sz w:val="18"/>
                <w:szCs w:val="18"/>
                <w:lang w:val="en-US"/>
              </w:rPr>
              <w:t>display. Critical al</w:t>
            </w:r>
            <w:ins w:id="359" w:author="Alimchandani, Mahesh" w:date="2012-09-26T01:29:00Z">
              <w:r w:rsidR="00D42B64">
                <w:rPr>
                  <w:color w:val="FF0000"/>
                  <w:sz w:val="18"/>
                  <w:szCs w:val="18"/>
                  <w:lang w:val="en-US"/>
                </w:rPr>
                <w:t xml:space="preserve">erts </w:t>
              </w:r>
            </w:ins>
            <w:del w:id="360" w:author="Alimchandani, Mahesh" w:date="2012-09-26T01:29:00Z">
              <w:r w:rsidDel="00D42B64">
                <w:rPr>
                  <w:color w:val="FF0000"/>
                  <w:sz w:val="18"/>
                  <w:szCs w:val="18"/>
                  <w:lang w:val="en-US"/>
                </w:rPr>
                <w:delText>arm</w:delText>
              </w:r>
            </w:del>
            <w:r>
              <w:rPr>
                <w:color w:val="FF0000"/>
                <w:sz w:val="18"/>
                <w:szCs w:val="18"/>
                <w:lang w:val="en-US"/>
              </w:rPr>
              <w:t>s are often not tracked, bypassed or ignored because of their uncommunicativeness nature.</w:t>
            </w:r>
          </w:p>
        </w:tc>
        <w:tc>
          <w:tcPr>
            <w:tcW w:w="1559" w:type="dxa"/>
          </w:tcPr>
          <w:p w14:paraId="1781C944" w14:textId="77777777" w:rsidR="003F3692" w:rsidRPr="0063588D" w:rsidRDefault="003F3692" w:rsidP="00E90657">
            <w:pPr>
              <w:pStyle w:val="Default"/>
              <w:rPr>
                <w:color w:val="FF0000"/>
                <w:sz w:val="14"/>
                <w:szCs w:val="14"/>
              </w:rPr>
            </w:pPr>
            <w:r w:rsidRPr="0063588D">
              <w:rPr>
                <w:color w:val="FF0000"/>
                <w:sz w:val="14"/>
                <w:szCs w:val="14"/>
              </w:rPr>
              <w:t>260-Gte03</w:t>
            </w:r>
          </w:p>
        </w:tc>
      </w:tr>
      <w:tr w:rsidR="003F3692" w:rsidRPr="00B555ED" w14:paraId="708D4757" w14:textId="77777777" w:rsidTr="00E90657">
        <w:trPr>
          <w:cantSplit/>
          <w:trHeight w:val="167"/>
        </w:trPr>
        <w:tc>
          <w:tcPr>
            <w:tcW w:w="710" w:type="dxa"/>
            <w:shd w:val="clear" w:color="auto" w:fill="D9D9D9" w:themeFill="background1" w:themeFillShade="D9"/>
          </w:tcPr>
          <w:p w14:paraId="18F513F1" w14:textId="77777777" w:rsidR="003F3692" w:rsidRPr="00517F94" w:rsidRDefault="003F3692" w:rsidP="00E90657">
            <w:pPr>
              <w:pStyle w:val="NoSpacing"/>
              <w:rPr>
                <w:rFonts w:ascii="Arial" w:hAnsi="Arial" w:cs="Arial"/>
                <w:b/>
                <w:color w:val="FF0000"/>
                <w:sz w:val="20"/>
                <w:szCs w:val="20"/>
                <w:lang w:val="en-GB"/>
              </w:rPr>
            </w:pPr>
            <w:r w:rsidRPr="00517F94">
              <w:rPr>
                <w:rFonts w:ascii="Arial" w:hAnsi="Arial" w:cs="Arial"/>
                <w:b/>
                <w:color w:val="FF0000"/>
                <w:sz w:val="20"/>
                <w:szCs w:val="20"/>
                <w:lang w:val="en-GB"/>
              </w:rPr>
              <w:t>S13</w:t>
            </w:r>
          </w:p>
        </w:tc>
        <w:tc>
          <w:tcPr>
            <w:tcW w:w="14033" w:type="dxa"/>
            <w:gridSpan w:val="6"/>
            <w:shd w:val="clear" w:color="auto" w:fill="D9D9D9" w:themeFill="background1" w:themeFillShade="D9"/>
          </w:tcPr>
          <w:p w14:paraId="0D0AC0A6" w14:textId="77777777" w:rsidR="003F3692" w:rsidRPr="00517F94" w:rsidRDefault="003F3692" w:rsidP="00E90657">
            <w:pPr>
              <w:pStyle w:val="Default"/>
              <w:rPr>
                <w:b/>
                <w:color w:val="FF0000"/>
                <w:sz w:val="20"/>
                <w:szCs w:val="20"/>
                <w:lang w:val="en-GB"/>
              </w:rPr>
            </w:pPr>
            <w:r w:rsidRPr="00517F94">
              <w:rPr>
                <w:b/>
                <w:bCs/>
                <w:color w:val="FF0000"/>
                <w:sz w:val="20"/>
                <w:szCs w:val="20"/>
                <w:lang w:val="en-GB"/>
              </w:rPr>
              <w:t>Information Management</w:t>
            </w:r>
            <w:r>
              <w:rPr>
                <w:b/>
                <w:bCs/>
                <w:color w:val="FF0000"/>
                <w:sz w:val="20"/>
                <w:szCs w:val="20"/>
                <w:lang w:val="en-GB"/>
              </w:rPr>
              <w:t xml:space="preserve"> for shore-based users</w:t>
            </w:r>
          </w:p>
        </w:tc>
      </w:tr>
      <w:tr w:rsidR="003F3692" w:rsidRPr="00580BED" w14:paraId="50EF4D0A" w14:textId="77777777" w:rsidTr="00E90657">
        <w:trPr>
          <w:cantSplit/>
          <w:trHeight w:val="606"/>
        </w:trPr>
        <w:tc>
          <w:tcPr>
            <w:tcW w:w="710" w:type="dxa"/>
          </w:tcPr>
          <w:p w14:paraId="76F6C6CB"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.1 </w:t>
            </w:r>
          </w:p>
        </w:tc>
        <w:tc>
          <w:tcPr>
            <w:tcW w:w="3544" w:type="dxa"/>
          </w:tcPr>
          <w:p w14:paraId="7435530D"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Improved display of status of available data and indication of available updates. </w:t>
            </w:r>
          </w:p>
        </w:tc>
        <w:tc>
          <w:tcPr>
            <w:tcW w:w="1984" w:type="dxa"/>
          </w:tcPr>
          <w:p w14:paraId="3CC01CEC"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Automated updating of baseline data and documents </w:t>
            </w:r>
          </w:p>
        </w:tc>
        <w:tc>
          <w:tcPr>
            <w:tcW w:w="1276" w:type="dxa"/>
          </w:tcPr>
          <w:p w14:paraId="312265AC" w14:textId="77777777" w:rsidR="003F3692" w:rsidRPr="009158EA"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0FA34C75" w14:textId="77777777" w:rsidR="003F3692" w:rsidRPr="00517F94" w:rsidRDefault="003F3692" w:rsidP="00E90657">
            <w:pPr>
              <w:pStyle w:val="Default"/>
              <w:rPr>
                <w:color w:val="FF0000"/>
                <w:sz w:val="18"/>
                <w:szCs w:val="18"/>
                <w:lang w:val="en-GB"/>
              </w:rPr>
            </w:pPr>
            <w:r w:rsidRPr="00517F94">
              <w:rPr>
                <w:color w:val="FF0000"/>
                <w:sz w:val="18"/>
                <w:szCs w:val="18"/>
                <w:lang w:val="en-GB"/>
              </w:rPr>
              <w:t>Improved correctness and reliability</w:t>
            </w:r>
          </w:p>
        </w:tc>
        <w:tc>
          <w:tcPr>
            <w:tcW w:w="4253" w:type="dxa"/>
          </w:tcPr>
          <w:p w14:paraId="06B8D73C"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w:t>
            </w:r>
            <w:r>
              <w:rPr>
                <w:color w:val="FF0000"/>
                <w:sz w:val="18"/>
                <w:szCs w:val="18"/>
                <w:lang w:val="en-GB"/>
              </w:rPr>
              <w:t xml:space="preserve">use of </w:t>
            </w:r>
            <w:r w:rsidRPr="00517F94">
              <w:rPr>
                <w:color w:val="FF0000"/>
                <w:sz w:val="18"/>
                <w:szCs w:val="18"/>
                <w:lang w:val="en-GB"/>
              </w:rPr>
              <w:t>out of date navigational documentation</w:t>
            </w:r>
            <w:r>
              <w:rPr>
                <w:color w:val="FF0000"/>
                <w:sz w:val="18"/>
                <w:szCs w:val="18"/>
                <w:lang w:val="en-GB"/>
              </w:rPr>
              <w:t xml:space="preserve"> or wrong indication display</w:t>
            </w:r>
            <w:r w:rsidRPr="00517F94">
              <w:rPr>
                <w:color w:val="FF0000"/>
                <w:sz w:val="18"/>
                <w:szCs w:val="18"/>
                <w:lang w:val="en-GB"/>
              </w:rPr>
              <w:t>.</w:t>
            </w:r>
          </w:p>
        </w:tc>
        <w:tc>
          <w:tcPr>
            <w:tcW w:w="1559" w:type="dxa"/>
          </w:tcPr>
          <w:p w14:paraId="7C25CB25" w14:textId="77777777" w:rsidR="003F3692" w:rsidRPr="00517F94" w:rsidRDefault="003F3692" w:rsidP="00E90657">
            <w:pPr>
              <w:pStyle w:val="Default"/>
              <w:rPr>
                <w:color w:val="FF0000"/>
                <w:sz w:val="14"/>
                <w:szCs w:val="14"/>
                <w:lang w:val="en-GB"/>
              </w:rPr>
            </w:pPr>
            <w:r w:rsidRPr="00517F94">
              <w:rPr>
                <w:color w:val="FF0000"/>
                <w:sz w:val="14"/>
                <w:szCs w:val="14"/>
                <w:lang w:val="en-GB"/>
              </w:rPr>
              <w:t>260-Gte05</w:t>
            </w:r>
          </w:p>
        </w:tc>
      </w:tr>
      <w:tr w:rsidR="003F3692" w:rsidRPr="00580BED" w14:paraId="4C474446" w14:textId="77777777" w:rsidTr="00E90657">
        <w:trPr>
          <w:cantSplit/>
          <w:trHeight w:val="606"/>
        </w:trPr>
        <w:tc>
          <w:tcPr>
            <w:tcW w:w="710" w:type="dxa"/>
          </w:tcPr>
          <w:p w14:paraId="076B698E"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.2 </w:t>
            </w:r>
          </w:p>
        </w:tc>
        <w:tc>
          <w:tcPr>
            <w:tcW w:w="3544" w:type="dxa"/>
          </w:tcPr>
          <w:p w14:paraId="3EBD15CC" w14:textId="77777777" w:rsidR="003F3692" w:rsidRPr="00517F94" w:rsidRDefault="003F3692">
            <w:pPr>
              <w:pStyle w:val="Default"/>
              <w:rPr>
                <w:rFonts w:eastAsia="Calibri" w:cs="Times New Roman"/>
                <w:color w:val="FF0000"/>
                <w:sz w:val="18"/>
                <w:szCs w:val="18"/>
                <w:lang w:val="en-GB" w:eastAsia="nb-NO"/>
              </w:rPr>
            </w:pPr>
            <w:r w:rsidRPr="00517F94">
              <w:rPr>
                <w:color w:val="FF0000"/>
                <w:sz w:val="18"/>
                <w:szCs w:val="18"/>
                <w:lang w:val="en-GB"/>
              </w:rPr>
              <w:t xml:space="preserve">Automated and timely updating of Electronic </w:t>
            </w:r>
            <w:ins w:id="361" w:author="Alimchandani, Mahesh" w:date="2012-09-12T11:54:00Z">
              <w:r w:rsidR="00EA193B">
                <w:rPr>
                  <w:color w:val="FF0000"/>
                  <w:sz w:val="18"/>
                  <w:szCs w:val="18"/>
                  <w:lang w:val="en-GB"/>
                </w:rPr>
                <w:t>N</w:t>
              </w:r>
            </w:ins>
            <w:del w:id="362" w:author="Alimchandani, Mahesh" w:date="2012-09-12T11:54:00Z">
              <w:r w:rsidRPr="00517F94" w:rsidDel="00EA193B">
                <w:rPr>
                  <w:color w:val="FF0000"/>
                  <w:sz w:val="18"/>
                  <w:szCs w:val="18"/>
                  <w:lang w:val="en-GB"/>
                </w:rPr>
                <w:delText>n</w:delText>
              </w:r>
            </w:del>
            <w:r w:rsidRPr="00517F94">
              <w:rPr>
                <w:color w:val="FF0000"/>
                <w:sz w:val="18"/>
                <w:szCs w:val="18"/>
                <w:lang w:val="en-GB"/>
              </w:rPr>
              <w:t xml:space="preserve">avigational </w:t>
            </w:r>
            <w:ins w:id="363" w:author="Alimchandani, Mahesh" w:date="2012-09-12T11:54:00Z">
              <w:r w:rsidR="00EA193B">
                <w:rPr>
                  <w:color w:val="FF0000"/>
                  <w:sz w:val="18"/>
                  <w:szCs w:val="18"/>
                  <w:lang w:val="en-GB"/>
                </w:rPr>
                <w:t>C</w:t>
              </w:r>
            </w:ins>
            <w:del w:id="364" w:author="Alimchandani, Mahesh" w:date="2012-09-12T11:55:00Z">
              <w:r w:rsidRPr="00517F94" w:rsidDel="00EA193B">
                <w:rPr>
                  <w:color w:val="FF0000"/>
                  <w:sz w:val="18"/>
                  <w:szCs w:val="18"/>
                  <w:lang w:val="en-GB"/>
                </w:rPr>
                <w:delText>c</w:delText>
              </w:r>
            </w:del>
            <w:r w:rsidRPr="00517F94">
              <w:rPr>
                <w:color w:val="FF0000"/>
                <w:sz w:val="18"/>
                <w:szCs w:val="18"/>
                <w:lang w:val="en-GB"/>
              </w:rPr>
              <w:t>harts (ENCs), nautical publications and other documentation.</w:t>
            </w:r>
          </w:p>
        </w:tc>
        <w:tc>
          <w:tcPr>
            <w:tcW w:w="1984" w:type="dxa"/>
          </w:tcPr>
          <w:p w14:paraId="76FA0933"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Automated updating of baseline data and documents </w:t>
            </w:r>
          </w:p>
        </w:tc>
        <w:tc>
          <w:tcPr>
            <w:tcW w:w="1276" w:type="dxa"/>
          </w:tcPr>
          <w:p w14:paraId="713FDE6A" w14:textId="77777777" w:rsidR="003F3692" w:rsidRPr="00DE4B80"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3A447022"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Provision of </w:t>
            </w:r>
            <w:r>
              <w:rPr>
                <w:color w:val="FF0000"/>
                <w:sz w:val="18"/>
                <w:szCs w:val="18"/>
                <w:lang w:val="en-GB"/>
              </w:rPr>
              <w:t xml:space="preserve">relevant and necessary </w:t>
            </w:r>
            <w:r w:rsidRPr="00517F94">
              <w:rPr>
                <w:color w:val="FF0000"/>
                <w:sz w:val="18"/>
                <w:szCs w:val="18"/>
                <w:lang w:val="en-GB"/>
              </w:rPr>
              <w:t>information to vessels</w:t>
            </w:r>
          </w:p>
        </w:tc>
        <w:tc>
          <w:tcPr>
            <w:tcW w:w="4253" w:type="dxa"/>
          </w:tcPr>
          <w:p w14:paraId="6E8EAA48"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w:t>
            </w:r>
            <w:r>
              <w:rPr>
                <w:color w:val="FF0000"/>
                <w:sz w:val="18"/>
                <w:szCs w:val="18"/>
                <w:lang w:val="en-GB"/>
              </w:rPr>
              <w:t xml:space="preserve">use of </w:t>
            </w:r>
            <w:r w:rsidRPr="00517F94">
              <w:rPr>
                <w:color w:val="FF0000"/>
                <w:sz w:val="18"/>
                <w:szCs w:val="18"/>
                <w:lang w:val="en-GB"/>
              </w:rPr>
              <w:t xml:space="preserve">out of date navigational documentation. </w:t>
            </w:r>
          </w:p>
        </w:tc>
        <w:tc>
          <w:tcPr>
            <w:tcW w:w="1559" w:type="dxa"/>
          </w:tcPr>
          <w:p w14:paraId="72277581" w14:textId="77777777" w:rsidR="003F3692" w:rsidRPr="00517F94" w:rsidRDefault="003F3692" w:rsidP="00E90657">
            <w:pPr>
              <w:pStyle w:val="Default"/>
              <w:rPr>
                <w:color w:val="FF0000"/>
                <w:sz w:val="14"/>
                <w:szCs w:val="14"/>
                <w:lang w:val="en-GB"/>
              </w:rPr>
            </w:pPr>
            <w:r w:rsidRPr="00517F94">
              <w:rPr>
                <w:color w:val="FF0000"/>
                <w:sz w:val="14"/>
                <w:szCs w:val="14"/>
                <w:lang w:val="en-GB"/>
              </w:rPr>
              <w:t>260-Gte05</w:t>
            </w:r>
          </w:p>
          <w:p w14:paraId="6ED3BEAF" w14:textId="77777777" w:rsidR="003F3692" w:rsidRPr="00517F94" w:rsidRDefault="003F3692" w:rsidP="00E90657">
            <w:pPr>
              <w:pStyle w:val="Default"/>
              <w:rPr>
                <w:color w:val="FF0000"/>
                <w:sz w:val="14"/>
                <w:szCs w:val="14"/>
                <w:lang w:val="en-GB"/>
              </w:rPr>
            </w:pPr>
            <w:r w:rsidRPr="00517F94">
              <w:rPr>
                <w:color w:val="FF0000"/>
                <w:sz w:val="14"/>
                <w:szCs w:val="14"/>
                <w:lang w:val="en-GB"/>
              </w:rPr>
              <w:t>211-Gte02</w:t>
            </w:r>
          </w:p>
        </w:tc>
      </w:tr>
      <w:tr w:rsidR="003F3692" w:rsidRPr="00580BED" w14:paraId="4AAE515E" w14:textId="77777777" w:rsidTr="00E90657">
        <w:trPr>
          <w:cantSplit/>
          <w:trHeight w:val="459"/>
        </w:trPr>
        <w:tc>
          <w:tcPr>
            <w:tcW w:w="710" w:type="dxa"/>
          </w:tcPr>
          <w:p w14:paraId="6512FF47"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.3 </w:t>
            </w:r>
          </w:p>
        </w:tc>
        <w:tc>
          <w:tcPr>
            <w:tcW w:w="3544" w:type="dxa"/>
          </w:tcPr>
          <w:p w14:paraId="24D83C6F" w14:textId="77777777" w:rsidR="003F3692" w:rsidRPr="00517F94" w:rsidRDefault="003F3692" w:rsidP="00E90657">
            <w:pPr>
              <w:pStyle w:val="Default"/>
              <w:rPr>
                <w:color w:val="FF0000"/>
                <w:sz w:val="18"/>
                <w:szCs w:val="18"/>
                <w:lang w:val="en-GB"/>
              </w:rPr>
            </w:pPr>
            <w:r w:rsidRPr="00517F94">
              <w:rPr>
                <w:color w:val="FF0000"/>
                <w:sz w:val="18"/>
                <w:szCs w:val="18"/>
                <w:lang w:val="en-GB"/>
              </w:rPr>
              <w:t>Task-based information management.</w:t>
            </w:r>
          </w:p>
        </w:tc>
        <w:tc>
          <w:tcPr>
            <w:tcW w:w="1984" w:type="dxa"/>
          </w:tcPr>
          <w:p w14:paraId="1693288C"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Effective and </w:t>
            </w:r>
            <w:r>
              <w:rPr>
                <w:color w:val="FF0000"/>
                <w:sz w:val="18"/>
                <w:szCs w:val="18"/>
                <w:lang w:val="en-GB"/>
              </w:rPr>
              <w:t>reliable information flow</w:t>
            </w:r>
          </w:p>
        </w:tc>
        <w:tc>
          <w:tcPr>
            <w:tcW w:w="1276" w:type="dxa"/>
          </w:tcPr>
          <w:p w14:paraId="26873B82" w14:textId="77777777" w:rsidR="003F3692" w:rsidRPr="00DE4B80" w:rsidRDefault="003F3692" w:rsidP="00E90657">
            <w:pPr>
              <w:pStyle w:val="Default"/>
              <w:rPr>
                <w:color w:val="FF0000"/>
                <w:sz w:val="18"/>
                <w:szCs w:val="18"/>
                <w:lang w:val="en-GB"/>
              </w:rPr>
            </w:pPr>
            <w:r w:rsidRPr="00BD3C0B">
              <w:rPr>
                <w:color w:val="FF0000"/>
                <w:sz w:val="18"/>
                <w:szCs w:val="18"/>
                <w:lang w:val="en-GB"/>
              </w:rPr>
              <w:t>Shore-based user</w:t>
            </w:r>
            <w:r>
              <w:rPr>
                <w:color w:val="FF0000"/>
                <w:sz w:val="18"/>
                <w:szCs w:val="18"/>
                <w:lang w:val="en-GB"/>
              </w:rPr>
              <w:t xml:space="preserve"> </w:t>
            </w:r>
          </w:p>
        </w:tc>
        <w:tc>
          <w:tcPr>
            <w:tcW w:w="1417" w:type="dxa"/>
          </w:tcPr>
          <w:p w14:paraId="2D02A9FE"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Improved </w:t>
            </w:r>
            <w:r>
              <w:rPr>
                <w:color w:val="FF0000"/>
                <w:sz w:val="18"/>
                <w:szCs w:val="18"/>
                <w:lang w:val="en-GB"/>
              </w:rPr>
              <w:t>communication</w:t>
            </w:r>
          </w:p>
        </w:tc>
        <w:tc>
          <w:tcPr>
            <w:tcW w:w="4253" w:type="dxa"/>
          </w:tcPr>
          <w:p w14:paraId="5A403EDA"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not applying available information. </w:t>
            </w:r>
          </w:p>
        </w:tc>
        <w:tc>
          <w:tcPr>
            <w:tcW w:w="1559" w:type="dxa"/>
          </w:tcPr>
          <w:p w14:paraId="6DB81945" w14:textId="77777777" w:rsidR="003F3692" w:rsidRPr="00517F94" w:rsidRDefault="003F3692" w:rsidP="00E90657">
            <w:pPr>
              <w:pStyle w:val="Default"/>
              <w:rPr>
                <w:color w:val="FF0000"/>
                <w:sz w:val="14"/>
                <w:szCs w:val="14"/>
              </w:rPr>
            </w:pPr>
            <w:r w:rsidRPr="00517F94">
              <w:rPr>
                <w:color w:val="FF0000"/>
                <w:sz w:val="14"/>
                <w:szCs w:val="14"/>
              </w:rPr>
              <w:t>260-Gte01</w:t>
            </w:r>
          </w:p>
        </w:tc>
      </w:tr>
    </w:tbl>
    <w:p w14:paraId="1C74732B" w14:textId="77777777" w:rsidR="003F3692" w:rsidRDefault="003F3692" w:rsidP="003F3692">
      <w:r>
        <w:t>..</w:t>
      </w:r>
    </w:p>
    <w:p w14:paraId="3A73014D" w14:textId="77777777" w:rsidR="003F3692" w:rsidRPr="007B5781" w:rsidRDefault="003F3692" w:rsidP="003F3692">
      <w:pPr>
        <w:autoSpaceDE w:val="0"/>
        <w:autoSpaceDN w:val="0"/>
        <w:adjustRightInd w:val="0"/>
        <w:rPr>
          <w:rFonts w:ascii="Arial" w:hAnsi="Arial" w:cs="Arial"/>
          <w:b/>
          <w:sz w:val="24"/>
          <w:szCs w:val="24"/>
        </w:rPr>
      </w:pPr>
    </w:p>
    <w:p w14:paraId="6905C827" w14:textId="77777777" w:rsidR="007B5781" w:rsidRDefault="007B5781" w:rsidP="00A83CC1">
      <w:pPr>
        <w:autoSpaceDE w:val="0"/>
        <w:autoSpaceDN w:val="0"/>
        <w:adjustRightInd w:val="0"/>
        <w:jc w:val="center"/>
        <w:rPr>
          <w:rFonts w:ascii="Arial" w:hAnsi="Arial" w:cs="Arial"/>
          <w:b/>
          <w:sz w:val="24"/>
          <w:szCs w:val="24"/>
          <w:lang w:val="en-US"/>
        </w:rPr>
      </w:pPr>
    </w:p>
    <w:p w14:paraId="1DDC7090" w14:textId="77777777" w:rsidR="007B5781" w:rsidRDefault="007B5781" w:rsidP="00A83CC1">
      <w:pPr>
        <w:autoSpaceDE w:val="0"/>
        <w:autoSpaceDN w:val="0"/>
        <w:adjustRightInd w:val="0"/>
        <w:jc w:val="center"/>
        <w:rPr>
          <w:rFonts w:ascii="Arial" w:hAnsi="Arial" w:cs="Arial"/>
          <w:b/>
          <w:sz w:val="24"/>
          <w:szCs w:val="24"/>
          <w:lang w:val="en-US"/>
        </w:rPr>
      </w:pPr>
    </w:p>
    <w:p w14:paraId="2CD70979" w14:textId="77777777" w:rsidR="007B5781" w:rsidRDefault="007B5781" w:rsidP="00A83CC1">
      <w:pPr>
        <w:autoSpaceDE w:val="0"/>
        <w:autoSpaceDN w:val="0"/>
        <w:adjustRightInd w:val="0"/>
        <w:jc w:val="center"/>
        <w:rPr>
          <w:rFonts w:ascii="Arial" w:hAnsi="Arial" w:cs="Arial"/>
          <w:b/>
          <w:sz w:val="24"/>
          <w:szCs w:val="24"/>
          <w:lang w:val="en-US"/>
        </w:rPr>
      </w:pPr>
    </w:p>
    <w:p w14:paraId="50933388" w14:textId="77777777" w:rsidR="007B5781" w:rsidRDefault="007B5781" w:rsidP="00A83CC1">
      <w:pPr>
        <w:autoSpaceDE w:val="0"/>
        <w:autoSpaceDN w:val="0"/>
        <w:adjustRightInd w:val="0"/>
        <w:jc w:val="center"/>
        <w:rPr>
          <w:rFonts w:ascii="Arial" w:hAnsi="Arial" w:cs="Arial"/>
          <w:b/>
          <w:sz w:val="24"/>
          <w:szCs w:val="24"/>
          <w:lang w:val="en-US"/>
        </w:rPr>
      </w:pPr>
    </w:p>
    <w:p w14:paraId="3A2CDAAC" w14:textId="77777777" w:rsidR="007B5781" w:rsidRDefault="007B5781" w:rsidP="00A83CC1">
      <w:pPr>
        <w:autoSpaceDE w:val="0"/>
        <w:autoSpaceDN w:val="0"/>
        <w:adjustRightInd w:val="0"/>
        <w:jc w:val="center"/>
        <w:rPr>
          <w:rFonts w:ascii="Arial" w:hAnsi="Arial" w:cs="Arial"/>
          <w:b/>
          <w:sz w:val="24"/>
          <w:szCs w:val="24"/>
          <w:lang w:val="en-US"/>
        </w:rPr>
      </w:pPr>
    </w:p>
    <w:p w14:paraId="65CDD265" w14:textId="77777777" w:rsidR="007B5781" w:rsidRDefault="007B5781" w:rsidP="00A83CC1">
      <w:pPr>
        <w:autoSpaceDE w:val="0"/>
        <w:autoSpaceDN w:val="0"/>
        <w:adjustRightInd w:val="0"/>
        <w:jc w:val="center"/>
        <w:rPr>
          <w:rFonts w:ascii="Arial" w:hAnsi="Arial" w:cs="Arial"/>
          <w:b/>
          <w:sz w:val="24"/>
          <w:szCs w:val="24"/>
          <w:lang w:val="en-US"/>
        </w:rPr>
      </w:pPr>
    </w:p>
    <w:p w14:paraId="240D6BB2" w14:textId="77777777" w:rsidR="007B5781" w:rsidRDefault="007B5781" w:rsidP="00E90657">
      <w:pPr>
        <w:autoSpaceDE w:val="0"/>
        <w:autoSpaceDN w:val="0"/>
        <w:adjustRightInd w:val="0"/>
        <w:rPr>
          <w:rFonts w:ascii="Arial" w:hAnsi="Arial" w:cs="Arial"/>
          <w:b/>
          <w:sz w:val="24"/>
          <w:szCs w:val="24"/>
          <w:lang w:val="en-US"/>
        </w:rPr>
      </w:pPr>
    </w:p>
    <w:p w14:paraId="31E960EF" w14:textId="77777777" w:rsidR="00E90657" w:rsidRDefault="00E90657" w:rsidP="00A83CC1">
      <w:pPr>
        <w:autoSpaceDE w:val="0"/>
        <w:autoSpaceDN w:val="0"/>
        <w:adjustRightInd w:val="0"/>
        <w:jc w:val="center"/>
        <w:rPr>
          <w:rFonts w:ascii="Arial" w:hAnsi="Arial" w:cs="Arial"/>
          <w:b/>
          <w:sz w:val="24"/>
          <w:szCs w:val="24"/>
          <w:lang w:val="en-US"/>
        </w:rPr>
        <w:sectPr w:rsidR="00E90657" w:rsidSect="007B5781">
          <w:pgSz w:w="16838" w:h="11906" w:orient="landscape" w:code="9"/>
          <w:pgMar w:top="1418" w:right="1418" w:bottom="1418" w:left="1418" w:header="709" w:footer="709" w:gutter="0"/>
          <w:cols w:space="708"/>
          <w:docGrid w:linePitch="360"/>
        </w:sectPr>
      </w:pPr>
    </w:p>
    <w:p w14:paraId="61387F6C" w14:textId="77777777" w:rsidR="00B72E32" w:rsidRDefault="00B72E32" w:rsidP="00B72E32">
      <w:pPr>
        <w:autoSpaceDE w:val="0"/>
        <w:autoSpaceDN w:val="0"/>
        <w:adjustRightInd w:val="0"/>
        <w:spacing w:after="0" w:line="240" w:lineRule="auto"/>
        <w:jc w:val="center"/>
        <w:rPr>
          <w:rFonts w:ascii="ArialMT" w:hAnsi="ArialMT" w:cs="ArialMT"/>
          <w:b/>
          <w:sz w:val="24"/>
          <w:szCs w:val="24"/>
          <w:lang w:val="en-US" w:eastAsia="nb-NO"/>
        </w:rPr>
      </w:pPr>
      <w:r w:rsidRPr="006C23D9">
        <w:rPr>
          <w:rFonts w:ascii="ArialMT" w:hAnsi="ArialMT" w:cs="ArialMT"/>
          <w:b/>
          <w:sz w:val="24"/>
          <w:szCs w:val="24"/>
          <w:lang w:val="en-US" w:eastAsia="nb-NO"/>
        </w:rPr>
        <w:lastRenderedPageBreak/>
        <w:t xml:space="preserve">Annex </w:t>
      </w:r>
      <w:r>
        <w:rPr>
          <w:rFonts w:ascii="ArialMT" w:hAnsi="ArialMT" w:cs="ArialMT"/>
          <w:b/>
          <w:sz w:val="24"/>
          <w:szCs w:val="24"/>
          <w:lang w:val="en-US" w:eastAsia="nb-NO"/>
        </w:rPr>
        <w:t>3</w:t>
      </w:r>
    </w:p>
    <w:p w14:paraId="4F7D40D4" w14:textId="77777777" w:rsidR="00E90657" w:rsidRPr="00A83CC1" w:rsidRDefault="00E90657" w:rsidP="00A83CC1">
      <w:pPr>
        <w:autoSpaceDE w:val="0"/>
        <w:autoSpaceDN w:val="0"/>
        <w:adjustRightInd w:val="0"/>
        <w:jc w:val="center"/>
        <w:rPr>
          <w:rFonts w:ascii="Arial" w:hAnsi="Arial" w:cs="Arial"/>
          <w:b/>
          <w:sz w:val="24"/>
          <w:szCs w:val="24"/>
          <w:lang w:val="en-US"/>
        </w:rPr>
      </w:pPr>
    </w:p>
    <w:p w14:paraId="132CE2C1" w14:textId="77777777" w:rsidR="004664AA" w:rsidRDefault="00935D6B" w:rsidP="006A367F">
      <w:pPr>
        <w:autoSpaceDE w:val="0"/>
        <w:autoSpaceDN w:val="0"/>
        <w:adjustRightInd w:val="0"/>
        <w:jc w:val="center"/>
        <w:rPr>
          <w:rFonts w:ascii="Arial" w:hAnsi="Arial" w:cs="Arial"/>
          <w:b/>
          <w:sz w:val="20"/>
          <w:szCs w:val="20"/>
          <w:lang w:val="en-US" w:eastAsia="nb-NO"/>
        </w:rPr>
      </w:pPr>
      <w:r>
        <w:rPr>
          <w:rFonts w:ascii="Arial" w:hAnsi="Arial" w:cs="Arial"/>
          <w:b/>
          <w:noProof/>
          <w:lang w:val="en-US"/>
        </w:rPr>
        <w:drawing>
          <wp:inline distT="0" distB="0" distL="0" distR="0" wp14:anchorId="0A97424F" wp14:editId="67D787C5">
            <wp:extent cx="5676900" cy="3979890"/>
            <wp:effectExtent l="1905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76900" cy="3979890"/>
                    </a:xfrm>
                    <a:prstGeom prst="rect">
                      <a:avLst/>
                    </a:prstGeom>
                    <a:noFill/>
                    <a:ln w="9525">
                      <a:noFill/>
                      <a:miter lim="800000"/>
                      <a:headEnd/>
                      <a:tailEnd/>
                    </a:ln>
                  </pic:spPr>
                </pic:pic>
              </a:graphicData>
            </a:graphic>
          </wp:inline>
        </w:drawing>
      </w:r>
    </w:p>
    <w:p w14:paraId="3C03C282" w14:textId="77777777" w:rsidR="008B38AA" w:rsidRDefault="008B38AA" w:rsidP="006A367F">
      <w:pPr>
        <w:autoSpaceDE w:val="0"/>
        <w:autoSpaceDN w:val="0"/>
        <w:adjustRightInd w:val="0"/>
        <w:jc w:val="center"/>
        <w:rPr>
          <w:rFonts w:ascii="Arial" w:hAnsi="Arial" w:cs="Arial"/>
          <w:lang w:val="en-US"/>
        </w:rPr>
      </w:pPr>
      <w:r w:rsidRPr="008B38AA">
        <w:rPr>
          <w:rFonts w:ascii="Arial" w:hAnsi="Arial" w:cs="Arial"/>
          <w:b/>
          <w:sz w:val="20"/>
          <w:szCs w:val="20"/>
          <w:lang w:val="en-US" w:eastAsia="nb-NO"/>
        </w:rPr>
        <w:t>Figure 1:</w:t>
      </w:r>
      <w:r>
        <w:rPr>
          <w:rFonts w:ascii="Arial" w:hAnsi="Arial" w:cs="Arial"/>
          <w:b/>
          <w:sz w:val="20"/>
          <w:szCs w:val="20"/>
          <w:lang w:val="en-US" w:eastAsia="nb-NO"/>
        </w:rPr>
        <w:t xml:space="preserve"> </w:t>
      </w:r>
      <w:r w:rsidRPr="008B38AA">
        <w:rPr>
          <w:rFonts w:ascii="Arial" w:hAnsi="Arial" w:cs="Arial"/>
          <w:b/>
          <w:sz w:val="20"/>
          <w:szCs w:val="20"/>
          <w:lang w:val="en-US" w:eastAsia="nb-NO"/>
        </w:rPr>
        <w:t xml:space="preserve">Example of a </w:t>
      </w:r>
      <w:r w:rsidRPr="008B38AA">
        <w:rPr>
          <w:rFonts w:ascii="Arial" w:hAnsi="Arial" w:cs="Arial"/>
          <w:b/>
          <w:sz w:val="20"/>
          <w:szCs w:val="20"/>
          <w:lang w:val="en-US"/>
        </w:rPr>
        <w:t>more detailed onboard architecture</w:t>
      </w:r>
    </w:p>
    <w:p w14:paraId="7749B822" w14:textId="77777777" w:rsidR="003B60A2" w:rsidRPr="003B60A2" w:rsidRDefault="003B60A2">
      <w:pPr>
        <w:autoSpaceDE w:val="0"/>
        <w:autoSpaceDN w:val="0"/>
        <w:adjustRightInd w:val="0"/>
        <w:rPr>
          <w:rFonts w:ascii="Arial" w:hAnsi="Arial" w:cs="Arial"/>
          <w:b/>
          <w:i/>
          <w:lang w:val="en-US" w:eastAsia="nb-NO"/>
          <w:rPrChange w:id="365" w:author="Alimchandani, Mahesh" w:date="2012-09-25T21:59:00Z">
            <w:rPr>
              <w:rFonts w:ascii="Arial" w:hAnsi="Arial" w:cs="Arial"/>
              <w:b/>
              <w:lang w:val="en-US" w:eastAsia="nb-NO"/>
            </w:rPr>
          </w:rPrChange>
        </w:rPr>
        <w:pPrChange w:id="366" w:author="Alimchandani, Mahesh" w:date="2012-09-25T21:59:00Z">
          <w:pPr>
            <w:autoSpaceDE w:val="0"/>
            <w:autoSpaceDN w:val="0"/>
            <w:adjustRightInd w:val="0"/>
            <w:jc w:val="center"/>
          </w:pPr>
        </w:pPrChange>
      </w:pPr>
    </w:p>
    <w:p w14:paraId="6229F86B" w14:textId="77777777" w:rsidR="00A83CC1" w:rsidRPr="00935D6B" w:rsidRDefault="00A83CC1" w:rsidP="006A367F">
      <w:pPr>
        <w:autoSpaceDE w:val="0"/>
        <w:autoSpaceDN w:val="0"/>
        <w:adjustRightInd w:val="0"/>
        <w:jc w:val="center"/>
        <w:rPr>
          <w:rFonts w:ascii="Arial" w:hAnsi="Arial" w:cs="Arial"/>
          <w:b/>
          <w:lang w:val="en-US" w:eastAsia="nb-NO"/>
        </w:rPr>
      </w:pPr>
    </w:p>
    <w:p w14:paraId="7F2C1BAD" w14:textId="77777777" w:rsidR="00A83CC1" w:rsidRDefault="00A83CC1" w:rsidP="00AE3C88">
      <w:pPr>
        <w:autoSpaceDE w:val="0"/>
        <w:autoSpaceDN w:val="0"/>
        <w:adjustRightInd w:val="0"/>
        <w:spacing w:after="0" w:line="240" w:lineRule="auto"/>
        <w:jc w:val="both"/>
        <w:rPr>
          <w:rFonts w:ascii="ArialMT" w:hAnsi="ArialMT" w:cs="ArialMT"/>
          <w:lang w:val="en-US" w:eastAsia="nb-NO"/>
        </w:rPr>
      </w:pPr>
    </w:p>
    <w:p w14:paraId="5A2EB0E2" w14:textId="77777777" w:rsidR="006C23D9" w:rsidRDefault="006C23D9" w:rsidP="006C23D9">
      <w:pPr>
        <w:autoSpaceDE w:val="0"/>
        <w:autoSpaceDN w:val="0"/>
        <w:adjustRightInd w:val="0"/>
        <w:spacing w:after="0" w:line="240" w:lineRule="auto"/>
        <w:jc w:val="center"/>
        <w:rPr>
          <w:rFonts w:ascii="ArialMT" w:hAnsi="ArialMT" w:cs="ArialMT"/>
          <w:b/>
          <w:sz w:val="24"/>
          <w:szCs w:val="24"/>
          <w:lang w:val="en-US" w:eastAsia="nb-NO"/>
        </w:rPr>
      </w:pPr>
      <w:r w:rsidRPr="00FA1C1F">
        <w:rPr>
          <w:rFonts w:ascii="ArialMT" w:hAnsi="ArialMT" w:cs="ArialMT"/>
          <w:b/>
          <w:sz w:val="24"/>
          <w:szCs w:val="24"/>
          <w:highlight w:val="yellow"/>
          <w:lang w:val="en-US" w:eastAsia="nb-NO"/>
        </w:rPr>
        <w:lastRenderedPageBreak/>
        <w:t>Annex 4</w:t>
      </w:r>
    </w:p>
    <w:p w14:paraId="4C44C3D0" w14:textId="77777777" w:rsidR="003C2E10" w:rsidRDefault="003C2E10" w:rsidP="006C23D9">
      <w:pPr>
        <w:autoSpaceDE w:val="0"/>
        <w:autoSpaceDN w:val="0"/>
        <w:adjustRightInd w:val="0"/>
        <w:spacing w:after="0" w:line="240" w:lineRule="auto"/>
        <w:jc w:val="center"/>
        <w:rPr>
          <w:rFonts w:ascii="ArialMT" w:hAnsi="ArialMT" w:cs="ArialMT"/>
          <w:b/>
          <w:sz w:val="24"/>
          <w:szCs w:val="24"/>
          <w:lang w:val="en-US" w:eastAsia="nb-NO"/>
        </w:rPr>
      </w:pPr>
    </w:p>
    <w:p w14:paraId="0518EA1E" w14:textId="77777777" w:rsidR="003C2E10" w:rsidRDefault="003C2E10" w:rsidP="003C2E10">
      <w:pPr>
        <w:pStyle w:val="NoSpacing"/>
        <w:jc w:val="center"/>
        <w:rPr>
          <w:rFonts w:ascii="Arial" w:hAnsi="Arial" w:cs="Arial"/>
          <w:b/>
          <w:sz w:val="24"/>
          <w:szCs w:val="24"/>
          <w:lang w:val="en-US"/>
        </w:rPr>
      </w:pPr>
      <w:r>
        <w:rPr>
          <w:rFonts w:ascii="Arial" w:hAnsi="Arial" w:cs="Arial"/>
          <w:b/>
          <w:sz w:val="24"/>
          <w:szCs w:val="24"/>
          <w:lang w:val="en-US"/>
        </w:rPr>
        <w:t>Table</w:t>
      </w:r>
      <w:r w:rsidRPr="00B16D92">
        <w:rPr>
          <w:rFonts w:ascii="Arial" w:hAnsi="Arial" w:cs="Arial"/>
          <w:b/>
          <w:sz w:val="24"/>
          <w:szCs w:val="24"/>
          <w:lang w:val="en-US"/>
        </w:rPr>
        <w:t xml:space="preserve"> 1: </w:t>
      </w:r>
      <w:ins w:id="367" w:author="Alimchandani, Mahesh" w:date="2012-09-26T18:25:00Z">
        <w:r w:rsidR="0024420E">
          <w:rPr>
            <w:rFonts w:ascii="Arial" w:hAnsi="Arial" w:cs="Arial"/>
            <w:b/>
            <w:sz w:val="24"/>
            <w:szCs w:val="24"/>
            <w:lang w:val="en-US"/>
          </w:rPr>
          <w:t>Examples of</w:t>
        </w:r>
      </w:ins>
      <w:ins w:id="368" w:author="Alimchandani, Mahesh" w:date="2012-09-26T18:57:00Z">
        <w:r w:rsidR="004F1A42">
          <w:rPr>
            <w:rFonts w:ascii="Arial" w:hAnsi="Arial" w:cs="Arial"/>
            <w:b/>
            <w:sz w:val="24"/>
            <w:szCs w:val="24"/>
            <w:lang w:val="en-US"/>
          </w:rPr>
          <w:t xml:space="preserve"> </w:t>
        </w:r>
      </w:ins>
      <w:r>
        <w:rPr>
          <w:rFonts w:ascii="Arial" w:hAnsi="Arial" w:cs="Arial"/>
          <w:b/>
          <w:sz w:val="24"/>
          <w:szCs w:val="24"/>
          <w:lang w:val="en-US"/>
        </w:rPr>
        <w:t>Maritime Service Portfolios</w:t>
      </w:r>
    </w:p>
    <w:p w14:paraId="27DA356D" w14:textId="77777777" w:rsidR="006C23D9" w:rsidRDefault="006C23D9" w:rsidP="00E76D0D">
      <w:pPr>
        <w:autoSpaceDE w:val="0"/>
        <w:autoSpaceDN w:val="0"/>
        <w:adjustRightInd w:val="0"/>
        <w:spacing w:after="0" w:line="240" w:lineRule="auto"/>
        <w:jc w:val="center"/>
        <w:rPr>
          <w:rFonts w:ascii="Arial" w:hAnsi="Arial" w:cs="Arial"/>
          <w:sz w:val="24"/>
          <w:szCs w:val="24"/>
          <w:lang w:val="en-US" w:eastAsia="nb-NO"/>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E76D0D" w:rsidRPr="003A6F97" w14:paraId="193E851B" w14:textId="77777777" w:rsidTr="00B011F2">
        <w:tc>
          <w:tcPr>
            <w:tcW w:w="795" w:type="dxa"/>
            <w:vMerge w:val="restart"/>
            <w:shd w:val="clear" w:color="auto" w:fill="00B0F0"/>
            <w:vAlign w:val="center"/>
          </w:tcPr>
          <w:p w14:paraId="794056BC"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74" w:type="dxa"/>
            <w:vMerge w:val="restart"/>
            <w:shd w:val="clear" w:color="auto" w:fill="00B0F0"/>
            <w:vAlign w:val="center"/>
          </w:tcPr>
          <w:p w14:paraId="344C56B8"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6FA7A463"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0D5A581D"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5DF3049C" w14:textId="77777777" w:rsidR="00F5402B"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4F04B7BA" w14:textId="77777777" w:rsidR="00E76D0D" w:rsidRPr="003A6F97" w:rsidRDefault="00E76D0D" w:rsidP="00F5402B">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NAV 58/6, paragraph 23</w:t>
            </w:r>
            <w:r w:rsidR="00F5402B" w:rsidRPr="003A6F97">
              <w:rPr>
                <w:rFonts w:ascii="Arial" w:hAnsi="Arial" w:cs="Arial"/>
                <w:color w:val="FFFFFF" w:themeColor="background1"/>
                <w:sz w:val="10"/>
                <w:szCs w:val="10"/>
                <w:lang w:val="en-GB"/>
              </w:rPr>
              <w:t xml:space="preserve"> </w:t>
            </w:r>
          </w:p>
        </w:tc>
        <w:tc>
          <w:tcPr>
            <w:tcW w:w="1134" w:type="dxa"/>
            <w:shd w:val="clear" w:color="auto" w:fill="00B0F0"/>
            <w:vAlign w:val="center"/>
          </w:tcPr>
          <w:p w14:paraId="0309395C" w14:textId="77777777" w:rsidR="00E76D0D" w:rsidRPr="003A6F97" w:rsidRDefault="00E76D0D" w:rsidP="00F5402B">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13EA2949" w14:textId="77777777" w:rsidR="00E76D0D" w:rsidRPr="003A6F97" w:rsidRDefault="00E76D0D" w:rsidP="00F5402B">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E76D0D" w:rsidRPr="003A6F97" w14:paraId="2EB20163" w14:textId="77777777" w:rsidTr="00F5402B">
        <w:trPr>
          <w:trHeight w:val="20"/>
        </w:trPr>
        <w:tc>
          <w:tcPr>
            <w:tcW w:w="795" w:type="dxa"/>
            <w:vMerge/>
            <w:shd w:val="clear" w:color="auto" w:fill="00B0F0"/>
          </w:tcPr>
          <w:p w14:paraId="0E850E0A" w14:textId="77777777" w:rsidR="00E76D0D" w:rsidRPr="003A6F97" w:rsidRDefault="00E76D0D" w:rsidP="00B011F2">
            <w:pPr>
              <w:rPr>
                <w:rFonts w:asciiTheme="minorHAnsi" w:hAnsiTheme="minorHAnsi" w:cstheme="minorHAnsi"/>
                <w:sz w:val="18"/>
                <w:szCs w:val="18"/>
              </w:rPr>
            </w:pPr>
          </w:p>
        </w:tc>
        <w:tc>
          <w:tcPr>
            <w:tcW w:w="1474" w:type="dxa"/>
            <w:vMerge/>
            <w:shd w:val="clear" w:color="auto" w:fill="00B0F0"/>
          </w:tcPr>
          <w:p w14:paraId="21785613" w14:textId="77777777" w:rsidR="00E76D0D" w:rsidRPr="003A6F97" w:rsidRDefault="00E76D0D" w:rsidP="00B011F2">
            <w:pPr>
              <w:rPr>
                <w:rFonts w:asciiTheme="minorHAnsi" w:hAnsiTheme="minorHAnsi" w:cstheme="minorHAnsi"/>
                <w:sz w:val="18"/>
                <w:szCs w:val="18"/>
              </w:rPr>
            </w:pPr>
          </w:p>
        </w:tc>
        <w:tc>
          <w:tcPr>
            <w:tcW w:w="1984" w:type="dxa"/>
            <w:vMerge/>
            <w:shd w:val="clear" w:color="auto" w:fill="00B0F0"/>
          </w:tcPr>
          <w:p w14:paraId="208AD279" w14:textId="77777777" w:rsidR="00E76D0D" w:rsidRPr="003A6F97" w:rsidRDefault="00E76D0D" w:rsidP="00B011F2">
            <w:pPr>
              <w:rPr>
                <w:rFonts w:asciiTheme="minorHAnsi" w:hAnsiTheme="minorHAnsi" w:cstheme="minorHAnsi"/>
                <w:sz w:val="18"/>
                <w:szCs w:val="18"/>
              </w:rPr>
            </w:pPr>
          </w:p>
        </w:tc>
        <w:tc>
          <w:tcPr>
            <w:tcW w:w="7173" w:type="dxa"/>
            <w:vMerge/>
            <w:shd w:val="clear" w:color="auto" w:fill="00B0F0"/>
          </w:tcPr>
          <w:p w14:paraId="08B92EF2" w14:textId="77777777" w:rsidR="00E76D0D" w:rsidRPr="003A6F97" w:rsidRDefault="00E76D0D" w:rsidP="00B011F2">
            <w:pPr>
              <w:rPr>
                <w:rFonts w:asciiTheme="minorHAnsi" w:hAnsiTheme="minorHAnsi" w:cstheme="minorHAnsi"/>
                <w:sz w:val="18"/>
                <w:szCs w:val="18"/>
              </w:rPr>
            </w:pPr>
          </w:p>
        </w:tc>
        <w:tc>
          <w:tcPr>
            <w:tcW w:w="284" w:type="dxa"/>
            <w:shd w:val="clear" w:color="auto" w:fill="00B0F0"/>
            <w:vAlign w:val="center"/>
          </w:tcPr>
          <w:p w14:paraId="434ABC3A"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2523CD65"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698B6ABD"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248AC6B4"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7AF5AC65"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3DE3AA0F" w14:textId="77777777" w:rsidR="00E76D0D" w:rsidRPr="003A6F97" w:rsidRDefault="00E76D0D" w:rsidP="00F5402B">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00F5402B"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61FFD598" w14:textId="77777777" w:rsidR="00E76D0D" w:rsidRPr="003A6F97" w:rsidRDefault="00E76D0D" w:rsidP="00F5402B">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Identifier</w:t>
            </w:r>
            <w:r w:rsidR="00F5402B" w:rsidRPr="003A6F97">
              <w:rPr>
                <w:rFonts w:asciiTheme="minorHAnsi" w:hAnsiTheme="minorHAnsi" w:cstheme="minorHAnsi"/>
                <w:b/>
                <w:color w:val="FFFFFF" w:themeColor="background1"/>
                <w:sz w:val="18"/>
                <w:szCs w:val="18"/>
                <w:lang w:val="en-GB"/>
              </w:rPr>
              <w:t xml:space="preserve">     </w:t>
            </w:r>
            <w:r w:rsidR="00F5402B"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E76D0D" w:rsidRPr="003A6F97" w14:paraId="63167F30" w14:textId="77777777" w:rsidTr="00F5402B">
        <w:trPr>
          <w:trHeight w:val="1308"/>
        </w:trPr>
        <w:tc>
          <w:tcPr>
            <w:tcW w:w="795" w:type="dxa"/>
          </w:tcPr>
          <w:p w14:paraId="7DEBEC48" w14:textId="77777777" w:rsidR="00E76D0D" w:rsidRPr="00C1598B" w:rsidRDefault="00E76D0D" w:rsidP="00B011F2">
            <w:pPr>
              <w:rPr>
                <w:rFonts w:ascii="Arial" w:hAnsi="Arial" w:cs="Arial"/>
                <w:color w:val="auto"/>
                <w:sz w:val="16"/>
                <w:szCs w:val="16"/>
              </w:rPr>
            </w:pPr>
            <w:r w:rsidRPr="00C1598B">
              <w:rPr>
                <w:rFonts w:ascii="Arial" w:hAnsi="Arial" w:cs="Arial"/>
                <w:color w:val="auto"/>
                <w:sz w:val="16"/>
                <w:szCs w:val="16"/>
              </w:rPr>
              <w:t>MSP1</w:t>
            </w:r>
          </w:p>
        </w:tc>
        <w:tc>
          <w:tcPr>
            <w:tcW w:w="1474" w:type="dxa"/>
            <w:shd w:val="clear" w:color="auto" w:fill="auto"/>
          </w:tcPr>
          <w:p w14:paraId="5ED484A2" w14:textId="77777777" w:rsidR="00E76D0D" w:rsidRPr="00C1598B" w:rsidRDefault="00E76D0D" w:rsidP="00B011F2">
            <w:pPr>
              <w:rPr>
                <w:rFonts w:ascii="Arial" w:hAnsi="Arial" w:cs="Arial"/>
                <w:color w:val="auto"/>
                <w:sz w:val="18"/>
                <w:szCs w:val="18"/>
              </w:rPr>
            </w:pPr>
            <w:r w:rsidRPr="00C1598B">
              <w:rPr>
                <w:rFonts w:ascii="Arial" w:hAnsi="Arial" w:cs="Arial"/>
                <w:color w:val="auto"/>
                <w:sz w:val="18"/>
                <w:szCs w:val="18"/>
              </w:rPr>
              <w:t>VTS Information Service (INS)</w:t>
            </w:r>
          </w:p>
        </w:tc>
        <w:tc>
          <w:tcPr>
            <w:tcW w:w="1984" w:type="dxa"/>
            <w:shd w:val="clear" w:color="auto" w:fill="auto"/>
          </w:tcPr>
          <w:p w14:paraId="19F12C12" w14:textId="77777777" w:rsidR="00E76D0D" w:rsidRPr="003A6F97" w:rsidRDefault="00E76D0D" w:rsidP="00B011F2">
            <w:pPr>
              <w:rPr>
                <w:rFonts w:ascii="Arial" w:hAnsi="Arial" w:cs="Arial"/>
                <w:color w:val="auto"/>
                <w:sz w:val="18"/>
                <w:szCs w:val="18"/>
              </w:rPr>
            </w:pPr>
            <w:r w:rsidRPr="003A6F97">
              <w:rPr>
                <w:rFonts w:ascii="Arial" w:hAnsi="Arial" w:cs="Arial"/>
                <w:color w:val="auto"/>
                <w:sz w:val="18"/>
                <w:szCs w:val="18"/>
              </w:rPr>
              <w:t>National Competent VTS Authority / Coastal or Port Authority</w:t>
            </w:r>
          </w:p>
        </w:tc>
        <w:tc>
          <w:tcPr>
            <w:tcW w:w="7173" w:type="dxa"/>
            <w:shd w:val="clear" w:color="auto" w:fill="auto"/>
          </w:tcPr>
          <w:p w14:paraId="5434739F" w14:textId="77777777" w:rsidR="00E76D0D" w:rsidRPr="000B667C" w:rsidRDefault="00E76D0D" w:rsidP="003A6F97">
            <w:pPr>
              <w:pStyle w:val="NoSpacing"/>
              <w:jc w:val="both"/>
              <w:rPr>
                <w:rFonts w:ascii="Arial" w:hAnsi="Arial" w:cs="Arial"/>
                <w:b/>
                <w:sz w:val="18"/>
                <w:szCs w:val="18"/>
                <w:lang w:val="en-US"/>
              </w:rPr>
            </w:pPr>
            <w:r w:rsidRPr="000B667C">
              <w:rPr>
                <w:rFonts w:ascii="Arial" w:hAnsi="Arial" w:cs="Arial"/>
                <w:sz w:val="18"/>
                <w:szCs w:val="18"/>
                <w:lang w:val="en-US"/>
              </w:rPr>
              <w:t xml:space="preserve">The VTS INS is defined by IMO as </w:t>
            </w:r>
            <w:r w:rsidRPr="000B667C">
              <w:rPr>
                <w:rFonts w:ascii="Arial" w:hAnsi="Arial" w:cs="Arial"/>
                <w:b/>
                <w:sz w:val="18"/>
                <w:szCs w:val="18"/>
                <w:lang w:val="en-US"/>
              </w:rPr>
              <w:t>“</w:t>
            </w:r>
            <w:r w:rsidRPr="000B667C">
              <w:rPr>
                <w:rFonts w:ascii="Arial" w:hAnsi="Arial" w:cs="Arial"/>
                <w:sz w:val="18"/>
                <w:szCs w:val="18"/>
                <w:lang w:val="en-US"/>
              </w:rPr>
              <w:t>a service to ensure that essential information becomes available in time for on-board navigational decision making</w:t>
            </w:r>
            <w:r w:rsidRPr="000B667C">
              <w:rPr>
                <w:rFonts w:ascii="Arial" w:hAnsi="Arial" w:cs="Arial"/>
                <w:b/>
                <w:sz w:val="18"/>
                <w:szCs w:val="18"/>
                <w:lang w:val="en-US"/>
              </w:rPr>
              <w:t>”</w:t>
            </w:r>
            <w:r w:rsidRPr="000B667C">
              <w:rPr>
                <w:rFonts w:ascii="Arial" w:hAnsi="Arial" w:cs="Arial"/>
                <w:sz w:val="18"/>
                <w:szCs w:val="18"/>
                <w:lang w:val="en-US"/>
              </w:rPr>
              <w:t>.</w:t>
            </w:r>
            <w:r w:rsidR="00F5402B" w:rsidRPr="000B667C">
              <w:rPr>
                <w:rFonts w:ascii="Arial" w:hAnsi="Arial" w:cs="Arial"/>
                <w:sz w:val="18"/>
                <w:szCs w:val="18"/>
                <w:lang w:val="en-US"/>
              </w:rPr>
              <w:t xml:space="preserve">                      </w:t>
            </w:r>
            <w:r w:rsidRPr="000B667C">
              <w:rPr>
                <w:rFonts w:ascii="Arial" w:hAnsi="Arial" w:cs="Arial"/>
                <w:sz w:val="18"/>
                <w:szCs w:val="18"/>
                <w:lang w:val="en-US"/>
              </w:rPr>
              <w:t xml:space="preserve">IMO Resolution </w:t>
            </w:r>
            <w:proofErr w:type="gramStart"/>
            <w:r w:rsidRPr="000B667C">
              <w:rPr>
                <w:rFonts w:ascii="Arial" w:hAnsi="Arial" w:cs="Arial"/>
                <w:sz w:val="18"/>
                <w:szCs w:val="18"/>
                <w:lang w:val="en-US"/>
              </w:rPr>
              <w:t>A.857(</w:t>
            </w:r>
            <w:proofErr w:type="gramEnd"/>
            <w:r w:rsidRPr="000B667C">
              <w:rPr>
                <w:rFonts w:ascii="Arial" w:hAnsi="Arial" w:cs="Arial"/>
                <w:sz w:val="18"/>
                <w:szCs w:val="18"/>
                <w:lang w:val="en-US"/>
              </w:rPr>
              <w:t xml:space="preserve">20) states that: </w:t>
            </w:r>
            <w:r w:rsidRPr="000B667C">
              <w:rPr>
                <w:rFonts w:ascii="Arial" w:hAnsi="Arial" w:cs="Arial"/>
                <w:b/>
                <w:sz w:val="18"/>
                <w:szCs w:val="18"/>
                <w:lang w:val="en-US"/>
              </w:rPr>
              <w:t>“</w:t>
            </w:r>
            <w:r w:rsidRPr="000B667C">
              <w:rPr>
                <w:rFonts w:ascii="Arial" w:hAnsi="Arial" w:cs="Arial"/>
                <w:sz w:val="18"/>
                <w:szCs w:val="18"/>
                <w:lang w:val="en-US"/>
              </w:rPr>
              <w:t>A VTS should at all times be capable of generating a comprehensive overview of the traffic in its service area combined with all traffic influencing factors.</w:t>
            </w:r>
            <w:r w:rsidRPr="000B667C">
              <w:rPr>
                <w:rFonts w:ascii="Arial" w:hAnsi="Arial" w:cs="Arial"/>
                <w:b/>
                <w:sz w:val="18"/>
                <w:szCs w:val="18"/>
                <w:lang w:val="en-US"/>
              </w:rPr>
              <w:t>”</w:t>
            </w:r>
          </w:p>
          <w:p w14:paraId="7B4486BB" w14:textId="77777777" w:rsidR="003A6F97" w:rsidRPr="000B667C" w:rsidRDefault="003A6F97" w:rsidP="003A6F97">
            <w:pPr>
              <w:pStyle w:val="NoSpacing"/>
              <w:jc w:val="both"/>
              <w:rPr>
                <w:rFonts w:ascii="Arial" w:hAnsi="Arial" w:cs="Arial"/>
                <w:b/>
                <w:sz w:val="18"/>
                <w:szCs w:val="18"/>
                <w:lang w:val="en-US"/>
              </w:rPr>
            </w:pPr>
          </w:p>
          <w:p w14:paraId="0EF1AA53" w14:textId="77777777" w:rsidR="00E76D0D" w:rsidRPr="00B71C7D" w:rsidRDefault="00E76D0D" w:rsidP="003A6F97">
            <w:pPr>
              <w:pStyle w:val="NoSpacing"/>
              <w:jc w:val="both"/>
              <w:rPr>
                <w:lang w:val="en-US"/>
              </w:rPr>
            </w:pPr>
            <w:r w:rsidRPr="000B667C">
              <w:rPr>
                <w:rFonts w:ascii="Arial" w:hAnsi="Arial" w:cs="Arial"/>
                <w:sz w:val="18"/>
                <w:szCs w:val="18"/>
                <w:lang w:val="en-US"/>
              </w:rPr>
              <w:t xml:space="preserve"> </w:t>
            </w:r>
            <w:r w:rsidRPr="008C5F22">
              <w:rPr>
                <w:rFonts w:ascii="Arial" w:hAnsi="Arial" w:cs="Arial"/>
                <w:sz w:val="18"/>
                <w:szCs w:val="18"/>
                <w:lang w:val="en-US"/>
              </w:rPr>
              <w:t xml:space="preserve">The VTS INS is designed to improve the safety and efficiency of vessel traffic and to protect the environment. </w:t>
            </w:r>
            <w:r w:rsidRPr="00B71C7D">
              <w:rPr>
                <w:rFonts w:ascii="Arial" w:hAnsi="Arial" w:cs="Arial"/>
                <w:sz w:val="18"/>
                <w:szCs w:val="18"/>
                <w:lang w:val="en-US"/>
              </w:rPr>
              <w:t>Among other, such services include catalogue such as:</w:t>
            </w:r>
            <w:r w:rsidR="00F5402B" w:rsidRPr="00B71C7D">
              <w:rPr>
                <w:rFonts w:ascii="Arial" w:hAnsi="Arial" w:cs="Arial"/>
                <w:sz w:val="18"/>
                <w:szCs w:val="18"/>
                <w:lang w:val="en-US"/>
              </w:rPr>
              <w:t xml:space="preserve"> </w:t>
            </w:r>
            <w:r w:rsidRPr="00B71C7D">
              <w:rPr>
                <w:rFonts w:ascii="Arial" w:hAnsi="Arial" w:cs="Arial"/>
                <w:sz w:val="18"/>
                <w:szCs w:val="18"/>
                <w:lang w:val="en-US"/>
              </w:rPr>
              <w:t>Routing, Channel info, Security level, Berthing, Anchorage, Time slot, Traffic monitoring and assessment, Waterway conditions, Weather, Navigational hazards, any other factors that may influence the vessel’s transit, Reports on the position, Identity and intentions of other traffic.</w:t>
            </w:r>
          </w:p>
        </w:tc>
        <w:tc>
          <w:tcPr>
            <w:tcW w:w="284" w:type="dxa"/>
            <w:shd w:val="clear" w:color="auto" w:fill="auto"/>
            <w:vAlign w:val="center"/>
          </w:tcPr>
          <w:p w14:paraId="681FE554"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3" w:type="dxa"/>
            <w:shd w:val="clear" w:color="auto" w:fill="auto"/>
            <w:vAlign w:val="center"/>
          </w:tcPr>
          <w:p w14:paraId="2AADA3AE"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4" w:type="dxa"/>
            <w:shd w:val="clear" w:color="auto" w:fill="auto"/>
            <w:vAlign w:val="center"/>
          </w:tcPr>
          <w:p w14:paraId="626D0DB8"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3" w:type="dxa"/>
            <w:shd w:val="clear" w:color="auto" w:fill="auto"/>
            <w:vAlign w:val="center"/>
          </w:tcPr>
          <w:p w14:paraId="0CB43EF0"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4" w:type="dxa"/>
            <w:shd w:val="clear" w:color="auto" w:fill="auto"/>
            <w:vAlign w:val="center"/>
          </w:tcPr>
          <w:p w14:paraId="79DF30A9"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1134" w:type="dxa"/>
            <w:shd w:val="clear" w:color="auto" w:fill="auto"/>
            <w:vAlign w:val="center"/>
          </w:tcPr>
          <w:p w14:paraId="025ABB6F" w14:textId="77777777" w:rsidR="003A6F97"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A33</w:t>
            </w:r>
            <w:r w:rsidR="00F5402B" w:rsidRPr="003A6F97">
              <w:rPr>
                <w:rFonts w:ascii="Arial" w:hAnsi="Arial" w:cs="Arial"/>
                <w:sz w:val="14"/>
                <w:szCs w:val="14"/>
                <w:lang w:val="en-GB"/>
              </w:rPr>
              <w:t xml:space="preserve"> </w:t>
            </w:r>
          </w:p>
          <w:p w14:paraId="6DD5447F" w14:textId="77777777" w:rsidR="00E76D0D" w:rsidRPr="003A6F97" w:rsidRDefault="00F5402B" w:rsidP="00F5402B">
            <w:pPr>
              <w:pStyle w:val="NoSpacing"/>
              <w:jc w:val="center"/>
              <w:rPr>
                <w:rFonts w:ascii="Arial" w:hAnsi="Arial" w:cs="Arial"/>
                <w:sz w:val="14"/>
                <w:szCs w:val="14"/>
                <w:lang w:val="en-GB"/>
              </w:rPr>
            </w:pPr>
            <w:r w:rsidRPr="003A6F97">
              <w:rPr>
                <w:rFonts w:ascii="Arial" w:hAnsi="Arial" w:cs="Arial"/>
                <w:sz w:val="14"/>
                <w:szCs w:val="14"/>
                <w:lang w:val="en-GB"/>
              </w:rPr>
              <w:t xml:space="preserve"> </w:t>
            </w:r>
            <w:r w:rsidR="00E76D0D" w:rsidRPr="003A6F97">
              <w:rPr>
                <w:rFonts w:ascii="Arial" w:hAnsi="Arial" w:cs="Arial"/>
                <w:sz w:val="14"/>
                <w:szCs w:val="14"/>
                <w:lang w:val="en-GB"/>
              </w:rPr>
              <w:t>A34</w:t>
            </w:r>
          </w:p>
          <w:p w14:paraId="29B1BEAA"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A2.4</w:t>
            </w:r>
          </w:p>
          <w:p w14:paraId="22EC5A59"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A22</w:t>
            </w:r>
          </w:p>
          <w:p w14:paraId="6052D2F5"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A25</w:t>
            </w:r>
          </w:p>
          <w:p w14:paraId="6473FDE8"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A5</w:t>
            </w:r>
          </w:p>
        </w:tc>
        <w:tc>
          <w:tcPr>
            <w:tcW w:w="1332" w:type="dxa"/>
            <w:shd w:val="clear" w:color="auto" w:fill="auto"/>
            <w:vAlign w:val="center"/>
          </w:tcPr>
          <w:p w14:paraId="50E0A59E"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260-Gtr01</w:t>
            </w:r>
          </w:p>
          <w:p w14:paraId="553E6D4C"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260-Gtr02</w:t>
            </w:r>
          </w:p>
          <w:p w14:paraId="56F3E0B6"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260-Gte04</w:t>
            </w:r>
          </w:p>
          <w:p w14:paraId="650099BB" w14:textId="77777777" w:rsidR="00E76D0D" w:rsidRPr="003A6F97" w:rsidRDefault="00E76D0D" w:rsidP="00F5402B">
            <w:pPr>
              <w:pStyle w:val="NoSpacing"/>
              <w:rPr>
                <w:lang w:val="en-GB"/>
              </w:rPr>
            </w:pPr>
            <w:r w:rsidRPr="003A6F97">
              <w:rPr>
                <w:rFonts w:ascii="Arial" w:hAnsi="Arial" w:cs="Arial"/>
                <w:sz w:val="14"/>
                <w:szCs w:val="14"/>
                <w:lang w:val="en-GB"/>
              </w:rPr>
              <w:t>235-Gte01</w:t>
            </w:r>
          </w:p>
        </w:tc>
      </w:tr>
      <w:tr w:rsidR="00E76D0D" w:rsidRPr="003A6F97" w14:paraId="3CE5CCC4" w14:textId="77777777" w:rsidTr="00B011F2">
        <w:trPr>
          <w:trHeight w:val="469"/>
        </w:trPr>
        <w:tc>
          <w:tcPr>
            <w:tcW w:w="795" w:type="dxa"/>
          </w:tcPr>
          <w:p w14:paraId="711A2F9F" w14:textId="77777777" w:rsidR="00E76D0D" w:rsidRPr="00C1598B" w:rsidRDefault="00E76D0D" w:rsidP="00B011F2">
            <w:pPr>
              <w:rPr>
                <w:rFonts w:ascii="Arial" w:hAnsi="Arial" w:cs="Arial"/>
                <w:color w:val="auto"/>
                <w:sz w:val="16"/>
                <w:szCs w:val="16"/>
              </w:rPr>
            </w:pPr>
            <w:r w:rsidRPr="00C1598B">
              <w:rPr>
                <w:rFonts w:ascii="Arial" w:hAnsi="Arial" w:cs="Arial"/>
                <w:color w:val="auto"/>
                <w:sz w:val="16"/>
                <w:szCs w:val="16"/>
              </w:rPr>
              <w:t>MSP2</w:t>
            </w:r>
          </w:p>
        </w:tc>
        <w:tc>
          <w:tcPr>
            <w:tcW w:w="1474" w:type="dxa"/>
            <w:shd w:val="clear" w:color="auto" w:fill="auto"/>
          </w:tcPr>
          <w:p w14:paraId="14A1E924" w14:textId="77777777" w:rsidR="00E76D0D" w:rsidRPr="00C1598B" w:rsidRDefault="00E76D0D" w:rsidP="00B011F2">
            <w:pPr>
              <w:rPr>
                <w:rFonts w:ascii="Arial" w:hAnsi="Arial" w:cs="Arial"/>
                <w:color w:val="auto"/>
                <w:sz w:val="18"/>
                <w:szCs w:val="18"/>
              </w:rPr>
            </w:pPr>
            <w:r w:rsidRPr="00C1598B">
              <w:rPr>
                <w:rFonts w:ascii="Arial" w:hAnsi="Arial" w:cs="Arial"/>
                <w:color w:val="auto"/>
                <w:sz w:val="18"/>
                <w:szCs w:val="18"/>
              </w:rPr>
              <w:t>Navigation Assistance Service (NAS)</w:t>
            </w:r>
          </w:p>
        </w:tc>
        <w:tc>
          <w:tcPr>
            <w:tcW w:w="1984" w:type="dxa"/>
            <w:shd w:val="clear" w:color="auto" w:fill="auto"/>
          </w:tcPr>
          <w:p w14:paraId="2279BFA7" w14:textId="77777777" w:rsidR="00E76D0D" w:rsidRPr="003A6F97" w:rsidRDefault="00E76D0D" w:rsidP="00B011F2">
            <w:pPr>
              <w:rPr>
                <w:rFonts w:ascii="Arial" w:hAnsi="Arial" w:cs="Arial"/>
                <w:sz w:val="18"/>
                <w:szCs w:val="18"/>
              </w:rPr>
            </w:pPr>
            <w:r w:rsidRPr="003A6F97">
              <w:rPr>
                <w:rFonts w:ascii="Arial" w:hAnsi="Arial" w:cs="Arial"/>
                <w:color w:val="auto"/>
                <w:sz w:val="18"/>
                <w:szCs w:val="18"/>
              </w:rPr>
              <w:t>National Competent VTS Authority / Coastal or Port Authority</w:t>
            </w:r>
          </w:p>
        </w:tc>
        <w:tc>
          <w:tcPr>
            <w:tcW w:w="7173" w:type="dxa"/>
            <w:shd w:val="clear" w:color="auto" w:fill="auto"/>
          </w:tcPr>
          <w:p w14:paraId="33BA3EA3" w14:textId="77777777" w:rsidR="00E76D0D" w:rsidRPr="00B71C7D" w:rsidRDefault="00E76D0D" w:rsidP="003A6F97">
            <w:pPr>
              <w:pStyle w:val="NoSpacing"/>
              <w:rPr>
                <w:rFonts w:ascii="Arial" w:hAnsi="Arial" w:cs="Arial"/>
                <w:sz w:val="18"/>
                <w:szCs w:val="18"/>
                <w:lang w:val="en-US"/>
              </w:rPr>
            </w:pPr>
            <w:r w:rsidRPr="000B667C">
              <w:rPr>
                <w:rFonts w:ascii="Arial" w:hAnsi="Arial" w:cs="Arial"/>
                <w:sz w:val="18"/>
                <w:szCs w:val="18"/>
                <w:lang w:val="en-US"/>
              </w:rPr>
              <w:t xml:space="preserve">The NAS is defined by IMO as </w:t>
            </w:r>
            <w:r w:rsidRPr="000B667C">
              <w:rPr>
                <w:rFonts w:ascii="Arial" w:hAnsi="Arial" w:cs="Arial"/>
                <w:b/>
                <w:sz w:val="18"/>
                <w:szCs w:val="18"/>
                <w:lang w:val="en-US"/>
              </w:rPr>
              <w:t>“</w:t>
            </w:r>
            <w:r w:rsidRPr="000B667C">
              <w:rPr>
                <w:rFonts w:ascii="Arial" w:hAnsi="Arial" w:cs="Arial"/>
                <w:sz w:val="18"/>
                <w:szCs w:val="18"/>
                <w:lang w:val="en-US"/>
              </w:rPr>
              <w:t>a service to assist on-board navigational decision-making and to monitor its effects, especially in difficult navigational or meteorological circumstance or in case of defect or deficiencies</w:t>
            </w:r>
            <w:r w:rsidRPr="000B667C">
              <w:rPr>
                <w:rFonts w:ascii="Arial" w:hAnsi="Arial" w:cs="Arial"/>
                <w:b/>
                <w:sz w:val="18"/>
                <w:szCs w:val="18"/>
                <w:lang w:val="en-US"/>
              </w:rPr>
              <w:t>”</w:t>
            </w:r>
            <w:r w:rsidRPr="000B667C">
              <w:rPr>
                <w:rFonts w:ascii="Arial" w:hAnsi="Arial" w:cs="Arial"/>
                <w:sz w:val="18"/>
                <w:szCs w:val="18"/>
                <w:lang w:val="en-US"/>
              </w:rPr>
              <w:t xml:space="preserve">. </w:t>
            </w:r>
            <w:r w:rsidRPr="00B71C7D">
              <w:rPr>
                <w:rFonts w:ascii="Arial" w:hAnsi="Arial" w:cs="Arial"/>
                <w:sz w:val="18"/>
                <w:szCs w:val="18"/>
                <w:lang w:val="en-US"/>
              </w:rPr>
              <w:t xml:space="preserve">This service is normally rendered at the specific request of a vessel or when deemed necessary by the VTS. </w:t>
            </w:r>
          </w:p>
          <w:p w14:paraId="0B01CC4F" w14:textId="77777777" w:rsidR="00E76D0D" w:rsidRPr="000B667C" w:rsidRDefault="00E76D0D" w:rsidP="003A6F97">
            <w:pPr>
              <w:pStyle w:val="NoSpacing"/>
              <w:rPr>
                <w:rFonts w:ascii="Arial" w:hAnsi="Arial" w:cs="Arial"/>
                <w:sz w:val="18"/>
                <w:szCs w:val="18"/>
                <w:lang w:val="en-US"/>
              </w:rPr>
            </w:pPr>
            <w:r w:rsidRPr="000B667C">
              <w:rPr>
                <w:rFonts w:ascii="Arial" w:hAnsi="Arial" w:cs="Arial"/>
                <w:sz w:val="18"/>
                <w:szCs w:val="18"/>
                <w:lang w:val="en-US"/>
              </w:rPr>
              <w:t>NAS may be provided on request by a vessel in circumstances such as equipment failure or navigational unfamiliarity.</w:t>
            </w:r>
          </w:p>
          <w:p w14:paraId="5F07A50D" w14:textId="77777777" w:rsidR="00E76D0D" w:rsidRPr="000B667C" w:rsidRDefault="00E76D0D" w:rsidP="003A6F97">
            <w:pPr>
              <w:pStyle w:val="NoSpacing"/>
              <w:rPr>
                <w:rFonts w:ascii="Arial" w:hAnsi="Arial" w:cs="Arial"/>
                <w:sz w:val="18"/>
                <w:szCs w:val="18"/>
                <w:lang w:val="en-US"/>
              </w:rPr>
            </w:pPr>
            <w:r w:rsidRPr="000B667C">
              <w:rPr>
                <w:rFonts w:ascii="Arial" w:hAnsi="Arial" w:cs="Arial"/>
                <w:sz w:val="18"/>
                <w:szCs w:val="18"/>
                <w:lang w:val="en-US"/>
              </w:rPr>
              <w:t>Specific examples of developing situations where NAS may be provided by the VTS include:</w:t>
            </w:r>
          </w:p>
          <w:p w14:paraId="4353BFF6" w14:textId="77777777" w:rsidR="00E76D0D" w:rsidRPr="000B667C" w:rsidRDefault="00E76D0D" w:rsidP="003A6F97">
            <w:pPr>
              <w:pStyle w:val="NoSpacing"/>
              <w:rPr>
                <w:lang w:val="en-US"/>
              </w:rPr>
            </w:pPr>
            <w:r w:rsidRPr="000B667C">
              <w:rPr>
                <w:rFonts w:ascii="Arial" w:hAnsi="Arial" w:cs="Arial"/>
                <w:sz w:val="18"/>
                <w:szCs w:val="18"/>
                <w:lang w:val="en-US"/>
              </w:rPr>
              <w:t>Risk of grounding; Vessel deviating from the recommended track or sailing plan; Vessel unsure of its position or unable to determine its position; Vessel unsure of the route to its destination; Assistance to a vessel to an anchoring position; Vessel navigational or maneuvering equipment casualty; Inclement conditions (e.g. low visibility, high winds); Potential collision between vessels; Potential collision with a fixed object or hazard; Assistance to a vessel to support the unexpected incapacity of a key member of the bridge team, on the request of the master.</w:t>
            </w:r>
          </w:p>
        </w:tc>
        <w:tc>
          <w:tcPr>
            <w:tcW w:w="284" w:type="dxa"/>
            <w:shd w:val="clear" w:color="auto" w:fill="auto"/>
            <w:vAlign w:val="center"/>
          </w:tcPr>
          <w:p w14:paraId="7EF80AD8"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3" w:type="dxa"/>
            <w:shd w:val="clear" w:color="auto" w:fill="auto"/>
            <w:vAlign w:val="center"/>
          </w:tcPr>
          <w:p w14:paraId="0CC4EF71"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4" w:type="dxa"/>
            <w:shd w:val="clear" w:color="auto" w:fill="auto"/>
            <w:vAlign w:val="center"/>
          </w:tcPr>
          <w:p w14:paraId="7A2275F9" w14:textId="77777777" w:rsidR="00E76D0D" w:rsidRPr="003A6F97" w:rsidRDefault="00E76D0D" w:rsidP="00B011F2">
            <w:pPr>
              <w:jc w:val="center"/>
              <w:rPr>
                <w:rFonts w:ascii="Arial" w:hAnsi="Arial" w:cs="Arial"/>
                <w:sz w:val="18"/>
                <w:szCs w:val="18"/>
              </w:rPr>
            </w:pPr>
          </w:p>
        </w:tc>
        <w:tc>
          <w:tcPr>
            <w:tcW w:w="283" w:type="dxa"/>
            <w:shd w:val="clear" w:color="auto" w:fill="auto"/>
            <w:vAlign w:val="center"/>
          </w:tcPr>
          <w:p w14:paraId="1714CCF1"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4" w:type="dxa"/>
            <w:shd w:val="clear" w:color="auto" w:fill="auto"/>
            <w:vAlign w:val="center"/>
          </w:tcPr>
          <w:p w14:paraId="1406FA38"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1134" w:type="dxa"/>
            <w:shd w:val="clear" w:color="auto" w:fill="auto"/>
            <w:vAlign w:val="center"/>
          </w:tcPr>
          <w:p w14:paraId="6AB9E074"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A36</w:t>
            </w:r>
          </w:p>
          <w:p w14:paraId="77E49F20"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A6.1</w:t>
            </w:r>
          </w:p>
          <w:p w14:paraId="18B9786D"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A10</w:t>
            </w:r>
          </w:p>
          <w:p w14:paraId="1E4DB35C"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A7</w:t>
            </w:r>
          </w:p>
        </w:tc>
        <w:tc>
          <w:tcPr>
            <w:tcW w:w="1332" w:type="dxa"/>
            <w:shd w:val="clear" w:color="auto" w:fill="auto"/>
            <w:vAlign w:val="center"/>
          </w:tcPr>
          <w:p w14:paraId="25E68805"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132-Gte01</w:t>
            </w:r>
          </w:p>
          <w:p w14:paraId="17FCF91E"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132-Gre01</w:t>
            </w:r>
          </w:p>
          <w:p w14:paraId="5EEDAA72"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260-Gte03</w:t>
            </w:r>
          </w:p>
          <w:p w14:paraId="5EB0BA3E"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260-Gte04</w:t>
            </w:r>
          </w:p>
        </w:tc>
      </w:tr>
    </w:tbl>
    <w:p w14:paraId="56ED58CA" w14:textId="77777777" w:rsidR="003A6F97" w:rsidRDefault="003A6F97" w:rsidP="003A6F97">
      <w:pPr>
        <w:pStyle w:val="NoSpacing"/>
        <w:rPr>
          <w:rFonts w:ascii="Arial" w:hAnsi="Arial" w:cs="Arial"/>
          <w:sz w:val="18"/>
          <w:szCs w:val="18"/>
          <w:lang w:val="en-US"/>
        </w:rPr>
      </w:pPr>
      <w:r>
        <w:rPr>
          <w:rFonts w:ascii="Arial" w:hAnsi="Arial" w:cs="Arial"/>
          <w:sz w:val="18"/>
          <w:szCs w:val="18"/>
          <w:lang w:val="en-US"/>
        </w:rPr>
        <w:t>..</w:t>
      </w:r>
    </w:p>
    <w:p w14:paraId="6A741233" w14:textId="77777777" w:rsidR="003A6F97" w:rsidRDefault="003A6F97" w:rsidP="003A6F97">
      <w:pPr>
        <w:pStyle w:val="NoSpacing"/>
        <w:rPr>
          <w:rFonts w:ascii="Arial" w:hAnsi="Arial" w:cs="Arial"/>
          <w:sz w:val="18"/>
          <w:szCs w:val="18"/>
          <w:lang w:val="en-US"/>
        </w:rPr>
      </w:pPr>
    </w:p>
    <w:p w14:paraId="01EB200C" w14:textId="77777777" w:rsidR="003A6F97" w:rsidRDefault="003A6F97" w:rsidP="003A6F97">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B71C7D" w:rsidRPr="004E1514" w14:paraId="1BE2606D" w14:textId="77777777" w:rsidTr="00B011F2">
        <w:tc>
          <w:tcPr>
            <w:tcW w:w="795" w:type="dxa"/>
            <w:vMerge w:val="restart"/>
            <w:shd w:val="clear" w:color="auto" w:fill="00B0F0"/>
            <w:vAlign w:val="center"/>
          </w:tcPr>
          <w:p w14:paraId="343926F4"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74" w:type="dxa"/>
            <w:vMerge w:val="restart"/>
            <w:shd w:val="clear" w:color="auto" w:fill="00B0F0"/>
            <w:vAlign w:val="center"/>
          </w:tcPr>
          <w:p w14:paraId="0F983A22"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5DFAEC83"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7E504656"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68A74EE5"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758A988E" w14:textId="77777777" w:rsidR="00B71C7D" w:rsidRPr="003A6F97" w:rsidRDefault="00B71C7D"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610B78F8" w14:textId="77777777" w:rsidR="00B71C7D" w:rsidRPr="003A6F97" w:rsidRDefault="00B71C7D"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102CA5D4" w14:textId="77777777" w:rsidR="00B71C7D" w:rsidRPr="003A6F97" w:rsidRDefault="00B71C7D"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B71C7D" w:rsidRPr="005A3CD8" w14:paraId="7005500A" w14:textId="77777777" w:rsidTr="00B011F2">
        <w:trPr>
          <w:trHeight w:val="419"/>
        </w:trPr>
        <w:tc>
          <w:tcPr>
            <w:tcW w:w="795" w:type="dxa"/>
            <w:vMerge/>
            <w:shd w:val="clear" w:color="auto" w:fill="00B0F0"/>
          </w:tcPr>
          <w:p w14:paraId="569A0818" w14:textId="77777777" w:rsidR="00B71C7D" w:rsidRPr="00AE31FD" w:rsidRDefault="00B71C7D" w:rsidP="00B011F2">
            <w:pPr>
              <w:rPr>
                <w:rFonts w:asciiTheme="minorHAnsi" w:hAnsiTheme="minorHAnsi" w:cstheme="minorHAnsi"/>
                <w:sz w:val="18"/>
                <w:szCs w:val="18"/>
              </w:rPr>
            </w:pPr>
          </w:p>
        </w:tc>
        <w:tc>
          <w:tcPr>
            <w:tcW w:w="1474" w:type="dxa"/>
            <w:vMerge/>
            <w:shd w:val="clear" w:color="auto" w:fill="00B0F0"/>
          </w:tcPr>
          <w:p w14:paraId="6E355A08" w14:textId="77777777" w:rsidR="00B71C7D" w:rsidRPr="00AE31FD" w:rsidRDefault="00B71C7D" w:rsidP="00B011F2">
            <w:pPr>
              <w:rPr>
                <w:rFonts w:asciiTheme="minorHAnsi" w:hAnsiTheme="minorHAnsi" w:cstheme="minorHAnsi"/>
                <w:sz w:val="18"/>
                <w:szCs w:val="18"/>
              </w:rPr>
            </w:pPr>
          </w:p>
        </w:tc>
        <w:tc>
          <w:tcPr>
            <w:tcW w:w="1984" w:type="dxa"/>
            <w:vMerge/>
            <w:shd w:val="clear" w:color="auto" w:fill="00B0F0"/>
          </w:tcPr>
          <w:p w14:paraId="0FCBD288" w14:textId="77777777" w:rsidR="00B71C7D" w:rsidRPr="00AE31FD" w:rsidRDefault="00B71C7D" w:rsidP="00B011F2">
            <w:pPr>
              <w:rPr>
                <w:rFonts w:asciiTheme="minorHAnsi" w:hAnsiTheme="minorHAnsi" w:cstheme="minorHAnsi"/>
                <w:sz w:val="18"/>
                <w:szCs w:val="18"/>
              </w:rPr>
            </w:pPr>
          </w:p>
        </w:tc>
        <w:tc>
          <w:tcPr>
            <w:tcW w:w="7173" w:type="dxa"/>
            <w:vMerge/>
            <w:shd w:val="clear" w:color="auto" w:fill="00B0F0"/>
          </w:tcPr>
          <w:p w14:paraId="195854FF" w14:textId="77777777" w:rsidR="00B71C7D" w:rsidRPr="00AE31FD" w:rsidRDefault="00B71C7D" w:rsidP="00B011F2">
            <w:pPr>
              <w:rPr>
                <w:rFonts w:asciiTheme="minorHAnsi" w:hAnsiTheme="minorHAnsi" w:cstheme="minorHAnsi"/>
                <w:sz w:val="18"/>
                <w:szCs w:val="18"/>
              </w:rPr>
            </w:pPr>
          </w:p>
        </w:tc>
        <w:tc>
          <w:tcPr>
            <w:tcW w:w="284" w:type="dxa"/>
            <w:shd w:val="clear" w:color="auto" w:fill="00B0F0"/>
            <w:vAlign w:val="center"/>
          </w:tcPr>
          <w:p w14:paraId="6CC166D8"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52934CC0"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77F44B52"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71FA865E"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3301AE79"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628F2834" w14:textId="77777777" w:rsidR="00B71C7D" w:rsidRPr="003A6F97" w:rsidRDefault="00B71C7D"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29064156" w14:textId="77777777" w:rsidR="00B71C7D" w:rsidRPr="003A6F97" w:rsidRDefault="00B71C7D"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B71C7D" w:rsidRPr="00C1598B" w14:paraId="17B403D1" w14:textId="77777777" w:rsidTr="00B011F2">
        <w:tc>
          <w:tcPr>
            <w:tcW w:w="795" w:type="dxa"/>
          </w:tcPr>
          <w:p w14:paraId="16DC7AA2" w14:textId="77777777" w:rsidR="00B71C7D" w:rsidRPr="00C1598B" w:rsidRDefault="00B71C7D" w:rsidP="00B011F2">
            <w:pPr>
              <w:rPr>
                <w:rFonts w:ascii="Arial" w:hAnsi="Arial" w:cs="Arial"/>
                <w:color w:val="auto"/>
                <w:sz w:val="16"/>
                <w:szCs w:val="16"/>
              </w:rPr>
            </w:pPr>
            <w:r w:rsidRPr="00C1598B">
              <w:rPr>
                <w:rFonts w:ascii="Arial" w:hAnsi="Arial" w:cs="Arial"/>
                <w:color w:val="auto"/>
                <w:sz w:val="16"/>
                <w:szCs w:val="16"/>
              </w:rPr>
              <w:t>MSP3</w:t>
            </w:r>
          </w:p>
        </w:tc>
        <w:tc>
          <w:tcPr>
            <w:tcW w:w="1474" w:type="dxa"/>
            <w:shd w:val="clear" w:color="auto" w:fill="auto"/>
          </w:tcPr>
          <w:p w14:paraId="23595B04"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Traffic Organization Service (TOS)</w:t>
            </w:r>
          </w:p>
        </w:tc>
        <w:tc>
          <w:tcPr>
            <w:tcW w:w="1984" w:type="dxa"/>
            <w:shd w:val="clear" w:color="auto" w:fill="auto"/>
          </w:tcPr>
          <w:p w14:paraId="36056AD7"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National Competent VTS Authority / Coastal or Port Authority</w:t>
            </w:r>
          </w:p>
        </w:tc>
        <w:tc>
          <w:tcPr>
            <w:tcW w:w="7173" w:type="dxa"/>
            <w:shd w:val="clear" w:color="auto" w:fill="auto"/>
          </w:tcPr>
          <w:p w14:paraId="08E09167"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 xml:space="preserve">The TOS is defined by IMO as </w:t>
            </w:r>
            <w:r w:rsidRPr="00C1598B">
              <w:rPr>
                <w:rFonts w:ascii="Arial" w:hAnsi="Arial" w:cs="Arial"/>
                <w:b/>
                <w:color w:val="auto"/>
                <w:sz w:val="18"/>
                <w:szCs w:val="18"/>
                <w:lang w:val="en-US"/>
              </w:rPr>
              <w:t>“</w:t>
            </w:r>
            <w:r w:rsidRPr="00C1598B">
              <w:rPr>
                <w:rFonts w:ascii="Arial" w:hAnsi="Arial" w:cs="Arial"/>
                <w:color w:val="auto"/>
                <w:sz w:val="18"/>
                <w:szCs w:val="18"/>
                <w:lang w:val="en-US"/>
              </w:rPr>
              <w:t>a service to prevent the development of dangerous maritime traffic situations and to provide for the safe and efficient movement of vessel traffic within the VTS Area</w:t>
            </w:r>
            <w:r w:rsidRPr="00C1598B">
              <w:rPr>
                <w:rFonts w:ascii="Arial" w:hAnsi="Arial" w:cs="Arial"/>
                <w:b/>
                <w:color w:val="auto"/>
                <w:sz w:val="18"/>
                <w:szCs w:val="18"/>
                <w:lang w:val="en-US"/>
              </w:rPr>
              <w:t>”</w:t>
            </w:r>
            <w:r w:rsidRPr="00C1598B">
              <w:rPr>
                <w:rFonts w:ascii="Arial" w:hAnsi="Arial" w:cs="Arial"/>
                <w:color w:val="auto"/>
                <w:sz w:val="18"/>
                <w:szCs w:val="18"/>
                <w:lang w:val="en-US"/>
              </w:rPr>
              <w:t>.</w:t>
            </w:r>
          </w:p>
          <w:p w14:paraId="2A36C0FC"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 xml:space="preserve">The purpose of the TOS is to prevent hazardous situations from developing and to ensure safe and efficient navigation through the VTS area. The traffic control </w:t>
            </w:r>
            <w:proofErr w:type="spellStart"/>
            <w:r w:rsidRPr="00C1598B">
              <w:rPr>
                <w:rFonts w:ascii="Arial" w:hAnsi="Arial" w:cs="Arial"/>
                <w:color w:val="auto"/>
                <w:sz w:val="18"/>
                <w:szCs w:val="18"/>
                <w:lang w:val="en-US"/>
              </w:rPr>
              <w:t>centre</w:t>
            </w:r>
            <w:proofErr w:type="spellEnd"/>
            <w:r w:rsidRPr="00C1598B">
              <w:rPr>
                <w:rFonts w:ascii="Arial" w:hAnsi="Arial" w:cs="Arial"/>
                <w:color w:val="auto"/>
                <w:sz w:val="18"/>
                <w:szCs w:val="18"/>
                <w:lang w:val="en-US"/>
              </w:rPr>
              <w:t xml:space="preserve"> provides information, advice and instructions to vessels. Vessels report before sailing into the VTS area, or when leaving an anchorage site or dock in order to avoid traffic congestion that can create critical situations.</w:t>
            </w:r>
          </w:p>
          <w:p w14:paraId="11964F9A" w14:textId="77777777" w:rsidR="00B71C7D" w:rsidRPr="00C1598B" w:rsidRDefault="00B71C7D" w:rsidP="00122FED">
            <w:pPr>
              <w:pStyle w:val="NoSpacing"/>
              <w:jc w:val="both"/>
              <w:rPr>
                <w:color w:val="auto"/>
                <w:lang w:val="en-US"/>
              </w:rPr>
            </w:pPr>
            <w:r w:rsidRPr="00C1598B">
              <w:rPr>
                <w:rFonts w:ascii="Arial" w:hAnsi="Arial" w:cs="Arial"/>
                <w:color w:val="auto"/>
                <w:sz w:val="18"/>
                <w:szCs w:val="18"/>
                <w:lang w:val="en-US"/>
              </w:rPr>
              <w:t>Instructions given as part of a TOS shall be result orientated, leaving the details of the execution to the vessel.</w:t>
            </w:r>
          </w:p>
        </w:tc>
        <w:tc>
          <w:tcPr>
            <w:tcW w:w="284" w:type="dxa"/>
            <w:shd w:val="clear" w:color="auto" w:fill="auto"/>
            <w:vAlign w:val="center"/>
          </w:tcPr>
          <w:p w14:paraId="4E78886F"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3" w:type="dxa"/>
            <w:shd w:val="clear" w:color="auto" w:fill="auto"/>
            <w:vAlign w:val="center"/>
          </w:tcPr>
          <w:p w14:paraId="0116DABA"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64D1C139" w14:textId="77777777" w:rsidR="00B71C7D" w:rsidRPr="00C1598B" w:rsidRDefault="00B71C7D" w:rsidP="00B011F2">
            <w:pPr>
              <w:jc w:val="center"/>
              <w:rPr>
                <w:rFonts w:ascii="Arial" w:hAnsi="Arial" w:cs="Arial"/>
                <w:color w:val="auto"/>
                <w:sz w:val="18"/>
                <w:szCs w:val="18"/>
              </w:rPr>
            </w:pPr>
          </w:p>
        </w:tc>
        <w:tc>
          <w:tcPr>
            <w:tcW w:w="283" w:type="dxa"/>
            <w:shd w:val="clear" w:color="auto" w:fill="auto"/>
            <w:vAlign w:val="center"/>
          </w:tcPr>
          <w:p w14:paraId="5DEE95A0"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24EF1256"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1134" w:type="dxa"/>
            <w:shd w:val="clear" w:color="auto" w:fill="auto"/>
            <w:vAlign w:val="center"/>
          </w:tcPr>
          <w:p w14:paraId="029F46B6"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A35</w:t>
            </w:r>
          </w:p>
          <w:p w14:paraId="336862F3"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A7</w:t>
            </w:r>
          </w:p>
          <w:p w14:paraId="46A8CBE9"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A22</w:t>
            </w:r>
          </w:p>
          <w:p w14:paraId="54A38D00"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A33</w:t>
            </w:r>
          </w:p>
          <w:p w14:paraId="21650D4C"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A34.3</w:t>
            </w:r>
          </w:p>
          <w:p w14:paraId="3CBBDD59"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A34.2</w:t>
            </w:r>
          </w:p>
        </w:tc>
        <w:tc>
          <w:tcPr>
            <w:tcW w:w="1332" w:type="dxa"/>
            <w:shd w:val="clear" w:color="auto" w:fill="auto"/>
            <w:vAlign w:val="center"/>
          </w:tcPr>
          <w:p w14:paraId="0E2776C7"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235-Gte01</w:t>
            </w:r>
          </w:p>
          <w:p w14:paraId="1B0462CC"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260-Gte04</w:t>
            </w:r>
          </w:p>
          <w:p w14:paraId="124EEFEC"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260-Gtr01</w:t>
            </w:r>
          </w:p>
          <w:p w14:paraId="7956F2F8"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260-Gtr02</w:t>
            </w:r>
          </w:p>
        </w:tc>
      </w:tr>
      <w:tr w:rsidR="00B71C7D" w:rsidRPr="00C1598B" w14:paraId="01419A0E" w14:textId="77777777" w:rsidTr="00B011F2">
        <w:tc>
          <w:tcPr>
            <w:tcW w:w="795" w:type="dxa"/>
          </w:tcPr>
          <w:p w14:paraId="700315CE" w14:textId="77777777" w:rsidR="00B71C7D" w:rsidRPr="00C1598B" w:rsidRDefault="00B71C7D" w:rsidP="00B011F2">
            <w:pPr>
              <w:rPr>
                <w:color w:val="auto"/>
                <w:sz w:val="16"/>
                <w:szCs w:val="16"/>
              </w:rPr>
            </w:pPr>
            <w:r w:rsidRPr="00C1598B">
              <w:rPr>
                <w:rFonts w:ascii="Arial" w:hAnsi="Arial" w:cs="Arial"/>
                <w:color w:val="auto"/>
                <w:sz w:val="16"/>
                <w:szCs w:val="16"/>
              </w:rPr>
              <w:t>MSP4</w:t>
            </w:r>
          </w:p>
        </w:tc>
        <w:tc>
          <w:tcPr>
            <w:tcW w:w="1474" w:type="dxa"/>
            <w:shd w:val="clear" w:color="auto" w:fill="auto"/>
          </w:tcPr>
          <w:p w14:paraId="41687879"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Local Port Service (LPS)</w:t>
            </w:r>
          </w:p>
        </w:tc>
        <w:tc>
          <w:tcPr>
            <w:tcW w:w="1984" w:type="dxa"/>
            <w:shd w:val="clear" w:color="auto" w:fill="auto"/>
          </w:tcPr>
          <w:p w14:paraId="5FE27E84"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Local Competent Port / Harbour Operator</w:t>
            </w:r>
          </w:p>
        </w:tc>
        <w:tc>
          <w:tcPr>
            <w:tcW w:w="7173" w:type="dxa"/>
            <w:shd w:val="clear" w:color="auto" w:fill="auto"/>
          </w:tcPr>
          <w:p w14:paraId="0F1C6F83"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Some ports will identify from their risk assessment the need to provide a VTS as specified in the IMO and IALA documentation. To accommodate all other ports, the government may chose to introduce LPS. This service is applicable to those ports where it has been assessed that a VTS, as described above, is excessive or inappropriate and does not imply a lower standard, or a poorer service to customers</w:t>
            </w:r>
          </w:p>
          <w:p w14:paraId="50EEBB19"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Examples of LPS may include:</w:t>
            </w:r>
          </w:p>
          <w:p w14:paraId="718C84FF" w14:textId="77777777" w:rsidR="00122FED" w:rsidRPr="00C1598B" w:rsidRDefault="00122FED" w:rsidP="00122FED">
            <w:pPr>
              <w:pStyle w:val="NoSpacing"/>
              <w:rPr>
                <w:rFonts w:ascii="Arial" w:hAnsi="Arial" w:cs="Arial"/>
                <w:color w:val="auto"/>
                <w:sz w:val="18"/>
                <w:szCs w:val="18"/>
                <w:lang w:val="en-US"/>
              </w:rPr>
            </w:pPr>
          </w:p>
          <w:p w14:paraId="36D71F73"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berthing information;</w:t>
            </w:r>
          </w:p>
          <w:p w14:paraId="75DE5F82"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availability of port services;</w:t>
            </w:r>
          </w:p>
          <w:p w14:paraId="6F02EB2B"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details of shipping movements;</w:t>
            </w:r>
          </w:p>
          <w:p w14:paraId="5E04D505" w14:textId="77777777" w:rsidR="00B71C7D" w:rsidRPr="00C1598B" w:rsidRDefault="00B71C7D" w:rsidP="00B011F2">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meteorological and hydrological data;</w:t>
            </w:r>
          </w:p>
          <w:p w14:paraId="7A6CF927" w14:textId="77777777" w:rsidR="00122FED" w:rsidRPr="00C1598B" w:rsidRDefault="00122FED" w:rsidP="00122FED">
            <w:pPr>
              <w:spacing w:after="0" w:line="240" w:lineRule="auto"/>
              <w:jc w:val="both"/>
              <w:rPr>
                <w:rFonts w:ascii="Arial" w:hAnsi="Arial" w:cs="Arial"/>
                <w:color w:val="auto"/>
                <w:sz w:val="18"/>
                <w:szCs w:val="18"/>
              </w:rPr>
            </w:pPr>
          </w:p>
          <w:p w14:paraId="419F534A" w14:textId="77777777" w:rsidR="00B71C7D" w:rsidRPr="00C1598B" w:rsidRDefault="00B71C7D" w:rsidP="00122FED">
            <w:pPr>
              <w:pStyle w:val="NoSpacing"/>
              <w:rPr>
                <w:rFonts w:ascii="Arial" w:hAnsi="Arial" w:cs="Arial"/>
                <w:color w:val="auto"/>
                <w:sz w:val="18"/>
                <w:szCs w:val="18"/>
                <w:lang w:val="en-US"/>
              </w:rPr>
            </w:pPr>
            <w:r w:rsidRPr="00C1598B">
              <w:rPr>
                <w:rFonts w:ascii="Arial" w:hAnsi="Arial" w:cs="Arial"/>
                <w:color w:val="auto"/>
                <w:sz w:val="18"/>
                <w:szCs w:val="18"/>
                <w:lang w:val="en-US"/>
              </w:rPr>
              <w:t>The main difference arising from the provision of LPS is that it does not interact with traffic, nor is it required to have the ability and / or the resources to respond to developing traffic situations and there is no requirement for a vessel traffic image to be maintained.</w:t>
            </w:r>
          </w:p>
          <w:p w14:paraId="184B1D1F" w14:textId="77777777" w:rsidR="00B71C7D" w:rsidRPr="00C1598B" w:rsidRDefault="00B71C7D" w:rsidP="00122FED">
            <w:pPr>
              <w:pStyle w:val="NoSpacing"/>
              <w:rPr>
                <w:color w:val="auto"/>
                <w:lang w:val="en-US"/>
              </w:rPr>
            </w:pPr>
            <w:r w:rsidRPr="00C1598B">
              <w:rPr>
                <w:rFonts w:ascii="Arial" w:hAnsi="Arial" w:cs="Arial"/>
                <w:color w:val="auto"/>
                <w:sz w:val="18"/>
                <w:szCs w:val="18"/>
                <w:lang w:val="en-US"/>
              </w:rPr>
              <w:t>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plans.</w:t>
            </w:r>
          </w:p>
        </w:tc>
        <w:tc>
          <w:tcPr>
            <w:tcW w:w="284" w:type="dxa"/>
            <w:shd w:val="clear" w:color="auto" w:fill="auto"/>
            <w:vAlign w:val="center"/>
          </w:tcPr>
          <w:p w14:paraId="14A8DC92"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3" w:type="dxa"/>
            <w:shd w:val="clear" w:color="auto" w:fill="auto"/>
            <w:vAlign w:val="center"/>
          </w:tcPr>
          <w:p w14:paraId="2D228A42"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211EC8D1" w14:textId="77777777" w:rsidR="00B71C7D" w:rsidRPr="00C1598B" w:rsidRDefault="00B71C7D" w:rsidP="00B011F2">
            <w:pPr>
              <w:jc w:val="center"/>
              <w:rPr>
                <w:rFonts w:ascii="Arial" w:hAnsi="Arial" w:cs="Arial"/>
                <w:color w:val="auto"/>
                <w:sz w:val="18"/>
                <w:szCs w:val="18"/>
              </w:rPr>
            </w:pPr>
          </w:p>
        </w:tc>
        <w:tc>
          <w:tcPr>
            <w:tcW w:w="283" w:type="dxa"/>
            <w:shd w:val="clear" w:color="auto" w:fill="auto"/>
            <w:vAlign w:val="center"/>
          </w:tcPr>
          <w:p w14:paraId="350AAE4D" w14:textId="77777777" w:rsidR="00B71C7D" w:rsidRPr="00C1598B" w:rsidRDefault="00B71C7D" w:rsidP="00B011F2">
            <w:pPr>
              <w:jc w:val="center"/>
              <w:rPr>
                <w:rFonts w:ascii="Arial" w:hAnsi="Arial" w:cs="Arial"/>
                <w:color w:val="auto"/>
                <w:sz w:val="18"/>
                <w:szCs w:val="18"/>
                <w:lang w:eastAsia="zh-CN"/>
              </w:rPr>
            </w:pPr>
          </w:p>
        </w:tc>
        <w:tc>
          <w:tcPr>
            <w:tcW w:w="284" w:type="dxa"/>
            <w:shd w:val="clear" w:color="auto" w:fill="auto"/>
            <w:vAlign w:val="center"/>
          </w:tcPr>
          <w:p w14:paraId="75CD9889" w14:textId="77777777" w:rsidR="00B71C7D" w:rsidRPr="00C1598B" w:rsidRDefault="00B71C7D" w:rsidP="00B011F2">
            <w:pPr>
              <w:jc w:val="center"/>
              <w:rPr>
                <w:rFonts w:ascii="Arial" w:hAnsi="Arial" w:cs="Arial"/>
                <w:color w:val="auto"/>
                <w:sz w:val="18"/>
                <w:szCs w:val="18"/>
                <w:lang w:eastAsia="zh-CN"/>
              </w:rPr>
            </w:pPr>
          </w:p>
        </w:tc>
        <w:tc>
          <w:tcPr>
            <w:tcW w:w="1134" w:type="dxa"/>
            <w:shd w:val="clear" w:color="auto" w:fill="auto"/>
            <w:vAlign w:val="center"/>
          </w:tcPr>
          <w:p w14:paraId="6B61B46E"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A30</w:t>
            </w:r>
          </w:p>
          <w:p w14:paraId="1E53D91F"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A31</w:t>
            </w:r>
          </w:p>
          <w:p w14:paraId="11BD492A"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A32</w:t>
            </w:r>
          </w:p>
        </w:tc>
        <w:tc>
          <w:tcPr>
            <w:tcW w:w="1332" w:type="dxa"/>
            <w:shd w:val="clear" w:color="auto" w:fill="auto"/>
            <w:vAlign w:val="center"/>
          </w:tcPr>
          <w:p w14:paraId="25AC8E00"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260-Gtr01</w:t>
            </w:r>
          </w:p>
          <w:p w14:paraId="67D06340"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235-Gte01</w:t>
            </w:r>
          </w:p>
          <w:p w14:paraId="407C7281"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260-Gte04</w:t>
            </w:r>
          </w:p>
        </w:tc>
      </w:tr>
    </w:tbl>
    <w:p w14:paraId="4CBFC0BC" w14:textId="77777777" w:rsidR="00B71C7D" w:rsidRPr="00C1598B" w:rsidRDefault="00B71C7D" w:rsidP="00B71C7D">
      <w:pPr>
        <w:pStyle w:val="NoSpacing"/>
        <w:rPr>
          <w:rFonts w:ascii="Arial" w:hAnsi="Arial" w:cs="Arial"/>
          <w:color w:val="auto"/>
          <w:sz w:val="18"/>
          <w:szCs w:val="18"/>
          <w:lang w:val="en-US"/>
        </w:rPr>
      </w:pPr>
      <w:r w:rsidRPr="00C1598B">
        <w:rPr>
          <w:rFonts w:ascii="Arial" w:hAnsi="Arial" w:cs="Arial"/>
          <w:color w:val="auto"/>
          <w:sz w:val="18"/>
          <w:szCs w:val="18"/>
          <w:lang w:val="en-US"/>
        </w:rPr>
        <w:t>..</w:t>
      </w:r>
    </w:p>
    <w:p w14:paraId="7351C83B" w14:textId="77777777" w:rsidR="00A23648" w:rsidRPr="00C1598B" w:rsidRDefault="00A23648" w:rsidP="00B71C7D">
      <w:pPr>
        <w:pStyle w:val="NoSpacing"/>
        <w:rPr>
          <w:rFonts w:ascii="Arial" w:hAnsi="Arial" w:cs="Arial"/>
          <w:color w:val="auto"/>
          <w:sz w:val="18"/>
          <w:szCs w:val="18"/>
          <w:lang w:val="en-US"/>
        </w:rPr>
      </w:pPr>
    </w:p>
    <w:p w14:paraId="237B863B" w14:textId="77777777" w:rsidR="00A23648" w:rsidRPr="00C1598B" w:rsidRDefault="00A23648" w:rsidP="00B71C7D">
      <w:pPr>
        <w:pStyle w:val="NoSpacing"/>
        <w:rPr>
          <w:rFonts w:ascii="Arial" w:hAnsi="Arial" w:cs="Arial"/>
          <w:color w:val="auto"/>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F15252" w:rsidRPr="004E1514" w14:paraId="1EED72AF" w14:textId="77777777" w:rsidTr="00B011F2">
        <w:tc>
          <w:tcPr>
            <w:tcW w:w="795" w:type="dxa"/>
            <w:vMerge w:val="restart"/>
            <w:shd w:val="clear" w:color="auto" w:fill="00B0F0"/>
            <w:vAlign w:val="center"/>
          </w:tcPr>
          <w:p w14:paraId="54D95694"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74" w:type="dxa"/>
            <w:vMerge w:val="restart"/>
            <w:shd w:val="clear" w:color="auto" w:fill="00B0F0"/>
            <w:vAlign w:val="center"/>
          </w:tcPr>
          <w:p w14:paraId="30DB611B"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6B290D84"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20F87073"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75FEAA0A"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45CE3FAA" w14:textId="77777777" w:rsidR="00F15252" w:rsidRPr="003A6F97" w:rsidRDefault="00F15252"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146D2451" w14:textId="77777777" w:rsidR="00F15252" w:rsidRPr="003A6F97" w:rsidRDefault="00F1525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3A16FCCF" w14:textId="77777777" w:rsidR="00F15252" w:rsidRPr="003A6F97" w:rsidRDefault="00F1525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F15252" w:rsidRPr="005A3CD8" w14:paraId="2147A03C" w14:textId="77777777" w:rsidTr="00B011F2">
        <w:trPr>
          <w:trHeight w:val="419"/>
        </w:trPr>
        <w:tc>
          <w:tcPr>
            <w:tcW w:w="795" w:type="dxa"/>
            <w:vMerge/>
            <w:shd w:val="clear" w:color="auto" w:fill="00B0F0"/>
          </w:tcPr>
          <w:p w14:paraId="1655631E" w14:textId="77777777" w:rsidR="00F15252" w:rsidRPr="00AE31FD" w:rsidRDefault="00F15252" w:rsidP="00B011F2">
            <w:pPr>
              <w:rPr>
                <w:rFonts w:asciiTheme="minorHAnsi" w:hAnsiTheme="minorHAnsi" w:cstheme="minorHAnsi"/>
                <w:sz w:val="18"/>
                <w:szCs w:val="18"/>
              </w:rPr>
            </w:pPr>
          </w:p>
        </w:tc>
        <w:tc>
          <w:tcPr>
            <w:tcW w:w="1474" w:type="dxa"/>
            <w:vMerge/>
            <w:shd w:val="clear" w:color="auto" w:fill="00B0F0"/>
          </w:tcPr>
          <w:p w14:paraId="64C82A92" w14:textId="77777777" w:rsidR="00F15252" w:rsidRPr="00AE31FD" w:rsidRDefault="00F15252" w:rsidP="00B011F2">
            <w:pPr>
              <w:rPr>
                <w:rFonts w:asciiTheme="minorHAnsi" w:hAnsiTheme="minorHAnsi" w:cstheme="minorHAnsi"/>
                <w:sz w:val="18"/>
                <w:szCs w:val="18"/>
              </w:rPr>
            </w:pPr>
          </w:p>
        </w:tc>
        <w:tc>
          <w:tcPr>
            <w:tcW w:w="1984" w:type="dxa"/>
            <w:vMerge/>
            <w:shd w:val="clear" w:color="auto" w:fill="00B0F0"/>
          </w:tcPr>
          <w:p w14:paraId="6E16177A" w14:textId="77777777" w:rsidR="00F15252" w:rsidRPr="00AE31FD" w:rsidRDefault="00F15252" w:rsidP="00B011F2">
            <w:pPr>
              <w:rPr>
                <w:rFonts w:asciiTheme="minorHAnsi" w:hAnsiTheme="minorHAnsi" w:cstheme="minorHAnsi"/>
                <w:sz w:val="18"/>
                <w:szCs w:val="18"/>
              </w:rPr>
            </w:pPr>
          </w:p>
        </w:tc>
        <w:tc>
          <w:tcPr>
            <w:tcW w:w="7173" w:type="dxa"/>
            <w:vMerge/>
            <w:shd w:val="clear" w:color="auto" w:fill="00B0F0"/>
          </w:tcPr>
          <w:p w14:paraId="608F877F" w14:textId="77777777" w:rsidR="00F15252" w:rsidRPr="00AE31FD" w:rsidRDefault="00F15252" w:rsidP="00B011F2">
            <w:pPr>
              <w:rPr>
                <w:rFonts w:asciiTheme="minorHAnsi" w:hAnsiTheme="minorHAnsi" w:cstheme="minorHAnsi"/>
                <w:sz w:val="18"/>
                <w:szCs w:val="18"/>
              </w:rPr>
            </w:pPr>
          </w:p>
        </w:tc>
        <w:tc>
          <w:tcPr>
            <w:tcW w:w="284" w:type="dxa"/>
            <w:shd w:val="clear" w:color="auto" w:fill="00B0F0"/>
            <w:vAlign w:val="center"/>
          </w:tcPr>
          <w:p w14:paraId="7D4E0DCA"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36740BD9"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1CF75B47"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5875654B"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2ABBD86C"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036A697A" w14:textId="77777777" w:rsidR="00F15252" w:rsidRPr="003A6F97" w:rsidRDefault="00F1525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245D1050" w14:textId="77777777" w:rsidR="00F15252" w:rsidRPr="003A6F97" w:rsidRDefault="00F1525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A23648" w:rsidRPr="004E1514" w14:paraId="1818F17F" w14:textId="77777777" w:rsidTr="00B011F2">
        <w:tc>
          <w:tcPr>
            <w:tcW w:w="795" w:type="dxa"/>
          </w:tcPr>
          <w:p w14:paraId="53DAE919"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MSP5</w:t>
            </w:r>
          </w:p>
        </w:tc>
        <w:tc>
          <w:tcPr>
            <w:tcW w:w="1474" w:type="dxa"/>
            <w:shd w:val="clear" w:color="auto" w:fill="auto"/>
          </w:tcPr>
          <w:p w14:paraId="102D52FB" w14:textId="77777777" w:rsidR="00A23648" w:rsidRPr="00777527" w:rsidRDefault="00A23648" w:rsidP="00B011F2">
            <w:pPr>
              <w:rPr>
                <w:rFonts w:ascii="Arial" w:hAnsi="Arial" w:cs="Arial"/>
                <w:sz w:val="18"/>
                <w:szCs w:val="18"/>
              </w:rPr>
            </w:pPr>
            <w:r w:rsidRPr="00777527">
              <w:rPr>
                <w:rFonts w:ascii="Arial" w:hAnsi="Arial" w:cs="Arial"/>
                <w:sz w:val="18"/>
                <w:szCs w:val="18"/>
              </w:rPr>
              <w:t>Maritime Safety Information (MSI) service</w:t>
            </w:r>
          </w:p>
        </w:tc>
        <w:tc>
          <w:tcPr>
            <w:tcW w:w="1984" w:type="dxa"/>
            <w:shd w:val="clear" w:color="auto" w:fill="auto"/>
          </w:tcPr>
          <w:p w14:paraId="35D51411" w14:textId="77777777" w:rsidR="00A23648" w:rsidRPr="00777527" w:rsidRDefault="00A23648" w:rsidP="00B011F2">
            <w:pPr>
              <w:rPr>
                <w:rFonts w:ascii="Arial" w:hAnsi="Arial" w:cs="Arial"/>
                <w:sz w:val="18"/>
                <w:szCs w:val="18"/>
              </w:rPr>
            </w:pPr>
            <w:r w:rsidRPr="00777527">
              <w:rPr>
                <w:rFonts w:ascii="Arial" w:hAnsi="Arial" w:cs="Arial"/>
                <w:sz w:val="18"/>
                <w:szCs w:val="18"/>
              </w:rPr>
              <w:t>National Competent Authority</w:t>
            </w:r>
          </w:p>
        </w:tc>
        <w:tc>
          <w:tcPr>
            <w:tcW w:w="7173" w:type="dxa"/>
            <w:shd w:val="clear" w:color="auto" w:fill="auto"/>
          </w:tcPr>
          <w:p w14:paraId="4A6FA272"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The Global Maritime Distress and Safety System (GMDSS) as described in SOLAS Chapter IV defines the seventh functional requirement as:</w:t>
            </w:r>
          </w:p>
          <w:p w14:paraId="37B7DA30"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"Every ship, while at sea, shall be capable of transmitting and receiving maritime safety information".</w:t>
            </w:r>
          </w:p>
          <w:p w14:paraId="233A370F"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 xml:space="preserve">The MSI service is an internationally </w:t>
            </w:r>
            <w:proofErr w:type="spellStart"/>
            <w:r w:rsidRPr="00B011F2">
              <w:rPr>
                <w:rFonts w:ascii="Arial" w:hAnsi="Arial" w:cs="Arial"/>
                <w:sz w:val="18"/>
                <w:szCs w:val="18"/>
                <w:lang w:val="en-US"/>
              </w:rPr>
              <w:t>co-ordinated</w:t>
            </w:r>
            <w:proofErr w:type="spellEnd"/>
            <w:r w:rsidRPr="00B011F2">
              <w:rPr>
                <w:rFonts w:ascii="Arial" w:hAnsi="Arial" w:cs="Arial"/>
                <w:sz w:val="18"/>
                <w:szCs w:val="18"/>
                <w:lang w:val="en-US"/>
              </w:rPr>
              <w:t xml:space="preserve"> network of broadcasts of Maritime Safety Information from official information providers, such as:</w:t>
            </w:r>
          </w:p>
          <w:p w14:paraId="0B5F0934" w14:textId="77777777" w:rsidR="00257061" w:rsidRPr="00B011F2" w:rsidRDefault="00257061" w:rsidP="00257061">
            <w:pPr>
              <w:pStyle w:val="NoSpacing"/>
              <w:jc w:val="both"/>
              <w:rPr>
                <w:rFonts w:ascii="Arial" w:hAnsi="Arial" w:cs="Arial"/>
                <w:sz w:val="18"/>
                <w:szCs w:val="18"/>
                <w:lang w:val="en-US"/>
              </w:rPr>
            </w:pPr>
          </w:p>
          <w:p w14:paraId="57F0BFB2"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National Hydrographic Offices, for navigational warnings and chart correction data;</w:t>
            </w:r>
          </w:p>
          <w:p w14:paraId="49F6E528"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National Meteorological Offices, for weather warnings and forecasts;</w:t>
            </w:r>
          </w:p>
          <w:p w14:paraId="1FC2130A"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 xml:space="preserve">Rescue Co-ordination Centres (RCCs), for shore-to-ship </w:t>
            </w:r>
            <w:ins w:id="369" w:author="Alimchandani, Mahesh" w:date="2012-09-12T12:14:00Z">
              <w:r w:rsidR="003F5723">
                <w:rPr>
                  <w:rFonts w:ascii="Arial" w:hAnsi="Arial" w:cs="Arial"/>
                  <w:color w:val="auto"/>
                  <w:sz w:val="18"/>
                  <w:szCs w:val="18"/>
                  <w:lang w:val="en-GB"/>
                </w:rPr>
                <w:t xml:space="preserve">SAR information including </w:t>
              </w:r>
            </w:ins>
            <w:r w:rsidRPr="00BC3F81">
              <w:rPr>
                <w:rFonts w:ascii="Arial" w:hAnsi="Arial" w:cs="Arial"/>
                <w:color w:val="auto"/>
                <w:sz w:val="18"/>
                <w:szCs w:val="18"/>
                <w:lang w:val="en-GB"/>
              </w:rPr>
              <w:t xml:space="preserve">distress </w:t>
            </w:r>
            <w:ins w:id="370" w:author="Alimchandani, Mahesh" w:date="2012-09-12T12:14:00Z">
              <w:r w:rsidR="003F5723">
                <w:rPr>
                  <w:rFonts w:ascii="Arial" w:hAnsi="Arial" w:cs="Arial"/>
                  <w:color w:val="auto"/>
                  <w:sz w:val="18"/>
                  <w:szCs w:val="18"/>
                  <w:lang w:val="en-GB"/>
                </w:rPr>
                <w:t>relays</w:t>
              </w:r>
            </w:ins>
            <w:del w:id="371" w:author="Alimchandani, Mahesh" w:date="2012-09-12T12:14:00Z">
              <w:r w:rsidRPr="00BC3F81" w:rsidDel="003F5723">
                <w:rPr>
                  <w:rFonts w:ascii="Arial" w:hAnsi="Arial" w:cs="Arial"/>
                  <w:color w:val="auto"/>
                  <w:sz w:val="18"/>
                  <w:szCs w:val="18"/>
                  <w:lang w:val="en-GB"/>
                </w:rPr>
                <w:delText>alerts</w:delText>
              </w:r>
            </w:del>
            <w:r w:rsidRPr="00BC3F81">
              <w:rPr>
                <w:rFonts w:ascii="Arial" w:hAnsi="Arial" w:cs="Arial"/>
                <w:color w:val="auto"/>
                <w:sz w:val="18"/>
                <w:szCs w:val="18"/>
                <w:lang w:val="en-GB"/>
              </w:rPr>
              <w:t>;</w:t>
            </w:r>
          </w:p>
          <w:p w14:paraId="7361227F" w14:textId="77777777" w:rsidR="00A23648" w:rsidRPr="00DF71F7" w:rsidRDefault="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 xml:space="preserve">The International Ice Patrol, for </w:t>
            </w:r>
            <w:del w:id="372" w:author="Alimchandani, Mahesh" w:date="2012-09-12T12:14:00Z">
              <w:r w:rsidRPr="00BC3F81" w:rsidDel="003F5723">
                <w:rPr>
                  <w:rFonts w:ascii="Arial" w:hAnsi="Arial" w:cs="Arial"/>
                  <w:color w:val="auto"/>
                  <w:sz w:val="18"/>
                  <w:szCs w:val="18"/>
                  <w:lang w:val="en-GB"/>
                </w:rPr>
                <w:delText xml:space="preserve">Oceanic </w:delText>
              </w:r>
            </w:del>
            <w:ins w:id="373" w:author="Alimchandani, Mahesh" w:date="2012-09-12T12:14:00Z">
              <w:r w:rsidR="003F5723">
                <w:rPr>
                  <w:rFonts w:ascii="Arial" w:hAnsi="Arial" w:cs="Arial"/>
                  <w:color w:val="auto"/>
                  <w:sz w:val="18"/>
                  <w:szCs w:val="18"/>
                  <w:lang w:val="en-GB"/>
                </w:rPr>
                <w:t>o</w:t>
              </w:r>
              <w:r w:rsidR="003F5723" w:rsidRPr="00BC3F81">
                <w:rPr>
                  <w:rFonts w:ascii="Arial" w:hAnsi="Arial" w:cs="Arial"/>
                  <w:color w:val="auto"/>
                  <w:sz w:val="18"/>
                  <w:szCs w:val="18"/>
                  <w:lang w:val="en-GB"/>
                </w:rPr>
                <w:t xml:space="preserve">ceanic </w:t>
              </w:r>
            </w:ins>
            <w:r w:rsidRPr="00BC3F81">
              <w:rPr>
                <w:rFonts w:ascii="Arial" w:hAnsi="Arial" w:cs="Arial"/>
                <w:color w:val="auto"/>
                <w:sz w:val="18"/>
                <w:szCs w:val="18"/>
                <w:lang w:val="en-GB"/>
              </w:rPr>
              <w:t>ice hazards.</w:t>
            </w:r>
          </w:p>
        </w:tc>
        <w:tc>
          <w:tcPr>
            <w:tcW w:w="284" w:type="dxa"/>
            <w:shd w:val="clear" w:color="auto" w:fill="auto"/>
            <w:vAlign w:val="center"/>
          </w:tcPr>
          <w:p w14:paraId="7075675B"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630B0CC3"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39F574AC"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1889D08A"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7A1200BE"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1FB36539"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A2.3</w:t>
            </w:r>
          </w:p>
          <w:p w14:paraId="403EFA46"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A24</w:t>
            </w:r>
          </w:p>
        </w:tc>
        <w:tc>
          <w:tcPr>
            <w:tcW w:w="1332" w:type="dxa"/>
            <w:shd w:val="clear" w:color="auto" w:fill="auto"/>
            <w:vAlign w:val="center"/>
          </w:tcPr>
          <w:p w14:paraId="4B141C9B"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111-Gte06</w:t>
            </w:r>
          </w:p>
          <w:p w14:paraId="5D9A4398"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134-Gte04</w:t>
            </w:r>
          </w:p>
          <w:p w14:paraId="021FFD88"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w:t>
            </w:r>
          </w:p>
          <w:p w14:paraId="204DFFAF"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135-Gte03</w:t>
            </w:r>
          </w:p>
          <w:p w14:paraId="6B5695AB"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73B8C1B2"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136-Gte01</w:t>
            </w:r>
          </w:p>
          <w:p w14:paraId="11EBBE2E"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135-Gte01-Str01</w:t>
            </w:r>
          </w:p>
          <w:p w14:paraId="1BEBAF93"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211-Gte02-Ste03</w:t>
            </w:r>
          </w:p>
          <w:p w14:paraId="3BBB4B1B"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211-Gre01-Ste01</w:t>
            </w:r>
          </w:p>
          <w:p w14:paraId="1B3D2733"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p w14:paraId="14158195"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135-Gte01-Sre07</w:t>
            </w:r>
          </w:p>
        </w:tc>
      </w:tr>
      <w:tr w:rsidR="00A23648" w:rsidRPr="004E1514" w14:paraId="7FA8320A" w14:textId="77777777" w:rsidTr="00B011F2">
        <w:tc>
          <w:tcPr>
            <w:tcW w:w="795" w:type="dxa"/>
          </w:tcPr>
          <w:p w14:paraId="0FF549BD"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MSP6</w:t>
            </w:r>
          </w:p>
        </w:tc>
        <w:tc>
          <w:tcPr>
            <w:tcW w:w="1474" w:type="dxa"/>
            <w:shd w:val="clear" w:color="auto" w:fill="auto"/>
          </w:tcPr>
          <w:p w14:paraId="501A9EC4" w14:textId="77777777" w:rsidR="00A23648" w:rsidRPr="00777527" w:rsidRDefault="00A23648" w:rsidP="00B011F2">
            <w:pPr>
              <w:rPr>
                <w:rFonts w:ascii="Arial" w:hAnsi="Arial" w:cs="Arial"/>
                <w:sz w:val="18"/>
                <w:szCs w:val="18"/>
              </w:rPr>
            </w:pPr>
            <w:r w:rsidRPr="00777527">
              <w:rPr>
                <w:rFonts w:ascii="Arial" w:hAnsi="Arial" w:cs="Arial"/>
                <w:sz w:val="18"/>
                <w:szCs w:val="18"/>
              </w:rPr>
              <w:t>Pilotage service</w:t>
            </w:r>
          </w:p>
        </w:tc>
        <w:tc>
          <w:tcPr>
            <w:tcW w:w="1984" w:type="dxa"/>
            <w:shd w:val="clear" w:color="auto" w:fill="auto"/>
          </w:tcPr>
          <w:p w14:paraId="2849AD81" w14:textId="77777777" w:rsidR="00A23648" w:rsidRPr="00777527" w:rsidRDefault="00A23648" w:rsidP="00B011F2">
            <w:pPr>
              <w:rPr>
                <w:rFonts w:ascii="Arial" w:hAnsi="Arial" w:cs="Arial"/>
                <w:sz w:val="18"/>
                <w:szCs w:val="18"/>
              </w:rPr>
            </w:pPr>
            <w:r>
              <w:rPr>
                <w:rFonts w:ascii="Arial" w:hAnsi="Arial" w:cs="Arial"/>
                <w:sz w:val="18"/>
                <w:szCs w:val="18"/>
              </w:rPr>
              <w:t>Pilot A</w:t>
            </w:r>
            <w:r w:rsidRPr="00C81D49">
              <w:rPr>
                <w:rFonts w:ascii="Arial" w:hAnsi="Arial" w:cs="Arial"/>
                <w:sz w:val="18"/>
                <w:szCs w:val="18"/>
              </w:rPr>
              <w:t>uthority</w:t>
            </w:r>
            <w:r w:rsidRPr="00777527">
              <w:rPr>
                <w:rFonts w:ascii="Arial" w:hAnsi="Arial" w:cs="Arial"/>
                <w:sz w:val="18"/>
                <w:szCs w:val="18"/>
              </w:rPr>
              <w:t xml:space="preserve"> / Pilot Organization</w:t>
            </w:r>
          </w:p>
        </w:tc>
        <w:tc>
          <w:tcPr>
            <w:tcW w:w="7173" w:type="dxa"/>
            <w:shd w:val="clear" w:color="auto" w:fill="auto"/>
          </w:tcPr>
          <w:p w14:paraId="2D9201B6"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The aim of the pilotage service is to safeguard traffic at sea and protect the environment by ensuring that vessels operating in pilotage area have navigators with adequate qualifications for safe navigation. Each pilotage area needs highly specialized experience and local knowledge on the part of the pilot.</w:t>
            </w:r>
          </w:p>
          <w:p w14:paraId="55586068"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Efficient pilotage depends, among other things, upon the effectiveness of the communications and information exchanges between the pilot, the master and the bridge personnel and upon the mutual understanding each has for the functions and duties of the other.</w:t>
            </w:r>
          </w:p>
          <w:p w14:paraId="3A7765F3" w14:textId="77777777" w:rsidR="0024420E" w:rsidRPr="0024420E" w:rsidRDefault="00A23648" w:rsidP="00257061">
            <w:pPr>
              <w:pStyle w:val="NoSpacing"/>
              <w:spacing w:after="200" w:line="276" w:lineRule="auto"/>
              <w:jc w:val="both"/>
              <w:rPr>
                <w:rFonts w:ascii="Arial" w:hAnsi="Arial" w:cs="Arial"/>
                <w:sz w:val="18"/>
                <w:szCs w:val="18"/>
                <w:lang w:val="en-US"/>
                <w:rPrChange w:id="374" w:author="Alimchandani, Mahesh" w:date="2012-09-26T18:28:00Z">
                  <w:rPr>
                    <w:lang w:val="en-US"/>
                  </w:rPr>
                </w:rPrChange>
              </w:rPr>
            </w:pPr>
            <w:r w:rsidRPr="00B011F2">
              <w:rPr>
                <w:rFonts w:ascii="Arial" w:hAnsi="Arial" w:cs="Arial"/>
                <w:sz w:val="18"/>
                <w:szCs w:val="18"/>
                <w:lang w:val="en-US"/>
              </w:rPr>
              <w:t>Establishment of effective co-ordination between the pilot, the master and the bridge personnel, taking due account of the ship’s systems and equipment available to the pilot, will aid a safe and expeditious passage.</w:t>
            </w:r>
          </w:p>
        </w:tc>
        <w:tc>
          <w:tcPr>
            <w:tcW w:w="284" w:type="dxa"/>
            <w:shd w:val="clear" w:color="auto" w:fill="auto"/>
            <w:vAlign w:val="center"/>
          </w:tcPr>
          <w:p w14:paraId="118EF1E6"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33E2B722"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1B985E22" w14:textId="77777777" w:rsidR="00A23648" w:rsidRPr="00777527" w:rsidRDefault="00A23648" w:rsidP="00B011F2">
            <w:pPr>
              <w:jc w:val="center"/>
              <w:rPr>
                <w:rFonts w:ascii="Arial" w:hAnsi="Arial" w:cs="Arial"/>
                <w:sz w:val="18"/>
                <w:szCs w:val="18"/>
              </w:rPr>
            </w:pPr>
          </w:p>
        </w:tc>
        <w:tc>
          <w:tcPr>
            <w:tcW w:w="283" w:type="dxa"/>
            <w:shd w:val="clear" w:color="auto" w:fill="auto"/>
            <w:vAlign w:val="center"/>
          </w:tcPr>
          <w:p w14:paraId="3F5FFC78" w14:textId="77777777" w:rsidR="00A23648" w:rsidRPr="00777527" w:rsidRDefault="00A23648" w:rsidP="00B011F2">
            <w:pPr>
              <w:jc w:val="center"/>
              <w:rPr>
                <w:rFonts w:ascii="Arial" w:hAnsi="Arial" w:cs="Arial"/>
                <w:sz w:val="18"/>
                <w:szCs w:val="18"/>
              </w:rPr>
            </w:pPr>
          </w:p>
        </w:tc>
        <w:tc>
          <w:tcPr>
            <w:tcW w:w="284" w:type="dxa"/>
            <w:shd w:val="clear" w:color="auto" w:fill="auto"/>
            <w:vAlign w:val="center"/>
          </w:tcPr>
          <w:p w14:paraId="60655152"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29EDACCE"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A26</w:t>
            </w:r>
          </w:p>
          <w:p w14:paraId="1E0B1189"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A4</w:t>
            </w:r>
          </w:p>
          <w:p w14:paraId="29AC7F2D"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A5</w:t>
            </w:r>
          </w:p>
        </w:tc>
        <w:tc>
          <w:tcPr>
            <w:tcW w:w="1332" w:type="dxa"/>
            <w:shd w:val="clear" w:color="auto" w:fill="auto"/>
            <w:vAlign w:val="center"/>
          </w:tcPr>
          <w:p w14:paraId="5997A2FC"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29547BE2"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235-Gte01</w:t>
            </w:r>
          </w:p>
          <w:p w14:paraId="29215AE1"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tc>
      </w:tr>
      <w:tr w:rsidR="00A23648" w:rsidRPr="004E1514" w14:paraId="16173623" w14:textId="77777777" w:rsidTr="00B011F2">
        <w:tc>
          <w:tcPr>
            <w:tcW w:w="795" w:type="dxa"/>
          </w:tcPr>
          <w:p w14:paraId="7294B4B2"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MSP7</w:t>
            </w:r>
          </w:p>
        </w:tc>
        <w:tc>
          <w:tcPr>
            <w:tcW w:w="1474" w:type="dxa"/>
            <w:shd w:val="clear" w:color="auto" w:fill="auto"/>
          </w:tcPr>
          <w:p w14:paraId="4DE515A9" w14:textId="77777777" w:rsidR="00A23648" w:rsidRPr="00777527" w:rsidRDefault="00A23648" w:rsidP="00B011F2">
            <w:pPr>
              <w:rPr>
                <w:rFonts w:ascii="Arial" w:hAnsi="Arial" w:cs="Arial"/>
                <w:sz w:val="18"/>
                <w:szCs w:val="18"/>
              </w:rPr>
            </w:pPr>
            <w:r w:rsidRPr="00777527">
              <w:rPr>
                <w:rFonts w:ascii="Arial" w:hAnsi="Arial" w:cs="Arial"/>
                <w:sz w:val="18"/>
                <w:szCs w:val="18"/>
              </w:rPr>
              <w:t>Tugs service</w:t>
            </w:r>
          </w:p>
        </w:tc>
        <w:tc>
          <w:tcPr>
            <w:tcW w:w="1984" w:type="dxa"/>
            <w:shd w:val="clear" w:color="auto" w:fill="auto"/>
          </w:tcPr>
          <w:p w14:paraId="687CDE1E" w14:textId="77777777" w:rsidR="00A23648" w:rsidRPr="00777527" w:rsidRDefault="00A23648" w:rsidP="00B011F2">
            <w:pPr>
              <w:rPr>
                <w:rFonts w:ascii="Arial" w:hAnsi="Arial" w:cs="Arial"/>
                <w:sz w:val="18"/>
                <w:szCs w:val="18"/>
              </w:rPr>
            </w:pPr>
            <w:r w:rsidRPr="00777527">
              <w:rPr>
                <w:rFonts w:ascii="Arial" w:hAnsi="Arial" w:cs="Arial"/>
                <w:sz w:val="18"/>
                <w:szCs w:val="18"/>
              </w:rPr>
              <w:t>Port / Commercial Tug Organization</w:t>
            </w:r>
          </w:p>
        </w:tc>
        <w:tc>
          <w:tcPr>
            <w:tcW w:w="7173" w:type="dxa"/>
            <w:shd w:val="clear" w:color="auto" w:fill="auto"/>
          </w:tcPr>
          <w:p w14:paraId="19620A0E" w14:textId="77777777" w:rsidR="00A23648" w:rsidRDefault="00A23648" w:rsidP="00B011F2">
            <w:pPr>
              <w:jc w:val="both"/>
              <w:rPr>
                <w:rFonts w:ascii="Arial" w:hAnsi="Arial" w:cs="Arial"/>
                <w:color w:val="auto"/>
                <w:sz w:val="18"/>
                <w:szCs w:val="18"/>
              </w:rPr>
            </w:pPr>
            <w:r>
              <w:rPr>
                <w:rFonts w:ascii="Arial" w:hAnsi="Arial" w:cs="Arial"/>
                <w:color w:val="auto"/>
                <w:sz w:val="18"/>
                <w:szCs w:val="18"/>
              </w:rPr>
              <w:t>The aim of the tugs services is to safeguard traffic at sea and protect the environment by conducting operations such as:</w:t>
            </w:r>
          </w:p>
          <w:p w14:paraId="612876CD"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Transportation (Personnel and staff from port to anchorage) operations.</w:t>
            </w:r>
          </w:p>
          <w:p w14:paraId="68628DC2"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Ship assistance (ex: Mooring) operations</w:t>
            </w:r>
          </w:p>
          <w:p w14:paraId="27E52BE9"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Salvage (grounded ships or structures) operations</w:t>
            </w:r>
          </w:p>
          <w:p w14:paraId="1DD25AB8"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Shore Operations</w:t>
            </w:r>
          </w:p>
          <w:p w14:paraId="29EF0CDA"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Towage (Harbour / Ocean) Operations</w:t>
            </w:r>
          </w:p>
          <w:p w14:paraId="52CCD006"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lastRenderedPageBreak/>
              <w:t>Escort Operations</w:t>
            </w:r>
          </w:p>
          <w:p w14:paraId="1655654D"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Oil Spill response Operations</w:t>
            </w:r>
          </w:p>
        </w:tc>
        <w:tc>
          <w:tcPr>
            <w:tcW w:w="284" w:type="dxa"/>
            <w:shd w:val="clear" w:color="auto" w:fill="auto"/>
            <w:vAlign w:val="center"/>
          </w:tcPr>
          <w:p w14:paraId="651BFCC2"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lastRenderedPageBreak/>
              <w:t>x</w:t>
            </w:r>
          </w:p>
        </w:tc>
        <w:tc>
          <w:tcPr>
            <w:tcW w:w="283" w:type="dxa"/>
            <w:shd w:val="clear" w:color="auto" w:fill="auto"/>
            <w:vAlign w:val="center"/>
          </w:tcPr>
          <w:p w14:paraId="7DBC8ABF"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4523AD49" w14:textId="77777777" w:rsidR="00A23648" w:rsidRPr="00777527" w:rsidRDefault="00A23648" w:rsidP="00B011F2">
            <w:pPr>
              <w:jc w:val="center"/>
              <w:rPr>
                <w:rFonts w:ascii="Arial" w:hAnsi="Arial" w:cs="Arial"/>
                <w:sz w:val="18"/>
                <w:szCs w:val="18"/>
              </w:rPr>
            </w:pPr>
            <w:r w:rsidRPr="00777527">
              <w:rPr>
                <w:rFonts w:ascii="Arial" w:hAnsi="Arial" w:cs="Arial"/>
                <w:sz w:val="18"/>
                <w:szCs w:val="18"/>
              </w:rPr>
              <w:t>x</w:t>
            </w:r>
          </w:p>
        </w:tc>
        <w:tc>
          <w:tcPr>
            <w:tcW w:w="283" w:type="dxa"/>
            <w:shd w:val="clear" w:color="auto" w:fill="auto"/>
            <w:vAlign w:val="center"/>
          </w:tcPr>
          <w:p w14:paraId="04BB9294" w14:textId="77777777" w:rsidR="00A23648" w:rsidRPr="00777527" w:rsidRDefault="00A23648" w:rsidP="00B011F2">
            <w:pPr>
              <w:jc w:val="center"/>
              <w:rPr>
                <w:rFonts w:ascii="Arial" w:hAnsi="Arial" w:cs="Arial"/>
                <w:sz w:val="18"/>
                <w:szCs w:val="18"/>
              </w:rPr>
            </w:pPr>
            <w:r w:rsidRPr="00777527">
              <w:rPr>
                <w:rFonts w:ascii="Arial" w:hAnsi="Arial" w:cs="Arial"/>
                <w:sz w:val="18"/>
                <w:szCs w:val="18"/>
              </w:rPr>
              <w:t>x</w:t>
            </w:r>
          </w:p>
        </w:tc>
        <w:tc>
          <w:tcPr>
            <w:tcW w:w="284" w:type="dxa"/>
            <w:shd w:val="clear" w:color="auto" w:fill="auto"/>
            <w:vAlign w:val="center"/>
          </w:tcPr>
          <w:p w14:paraId="2AF2EF10"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44CA149A"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A5</w:t>
            </w:r>
          </w:p>
        </w:tc>
        <w:tc>
          <w:tcPr>
            <w:tcW w:w="1332" w:type="dxa"/>
            <w:shd w:val="clear" w:color="auto" w:fill="auto"/>
            <w:vAlign w:val="center"/>
          </w:tcPr>
          <w:p w14:paraId="17851EFB"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69023E26"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tc>
      </w:tr>
    </w:tbl>
    <w:p w14:paraId="138499A2" w14:textId="77777777" w:rsidR="00A23648" w:rsidRDefault="00A23648" w:rsidP="00B71C7D">
      <w:pPr>
        <w:pStyle w:val="NoSpacing"/>
        <w:rPr>
          <w:rFonts w:ascii="Arial" w:hAnsi="Arial" w:cs="Arial"/>
          <w:sz w:val="18"/>
          <w:szCs w:val="18"/>
          <w:lang w:val="en-US"/>
        </w:rPr>
      </w:pPr>
      <w:r>
        <w:rPr>
          <w:rFonts w:ascii="Arial" w:hAnsi="Arial" w:cs="Arial"/>
          <w:sz w:val="18"/>
          <w:szCs w:val="18"/>
          <w:lang w:val="en-US"/>
        </w:rPr>
        <w:lastRenderedPageBreak/>
        <w:t>..</w:t>
      </w: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D2708E" w:rsidRPr="004E1514" w14:paraId="517F7881" w14:textId="77777777" w:rsidTr="00B011F2">
        <w:tc>
          <w:tcPr>
            <w:tcW w:w="795" w:type="dxa"/>
            <w:vMerge w:val="restart"/>
            <w:shd w:val="clear" w:color="auto" w:fill="00B0F0"/>
            <w:vAlign w:val="center"/>
          </w:tcPr>
          <w:p w14:paraId="6106A92D"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57950E9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0C5CCE1C"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5F5BBE3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5D9C5C94"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5298807E" w14:textId="77777777" w:rsidR="00D2708E" w:rsidRPr="003A6F97" w:rsidRDefault="00D2708E"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3F863CBD" w14:textId="77777777" w:rsidR="00D2708E" w:rsidRPr="003A6F97" w:rsidRDefault="00D2708E"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1BD4E5C5" w14:textId="77777777" w:rsidR="00D2708E" w:rsidRPr="003A6F97" w:rsidRDefault="00D2708E"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D2708E" w:rsidRPr="005A3CD8" w14:paraId="0ACC3DFD" w14:textId="77777777" w:rsidTr="00B011F2">
        <w:trPr>
          <w:trHeight w:val="419"/>
        </w:trPr>
        <w:tc>
          <w:tcPr>
            <w:tcW w:w="795" w:type="dxa"/>
            <w:vMerge/>
            <w:shd w:val="clear" w:color="auto" w:fill="00B0F0"/>
          </w:tcPr>
          <w:p w14:paraId="223EC0B6" w14:textId="77777777" w:rsidR="00D2708E" w:rsidRPr="00AE31FD" w:rsidRDefault="00D2708E" w:rsidP="00B011F2">
            <w:pPr>
              <w:rPr>
                <w:rFonts w:asciiTheme="minorHAnsi" w:hAnsiTheme="minorHAnsi" w:cstheme="minorHAnsi"/>
                <w:sz w:val="18"/>
                <w:szCs w:val="18"/>
              </w:rPr>
            </w:pPr>
          </w:p>
        </w:tc>
        <w:tc>
          <w:tcPr>
            <w:tcW w:w="1418" w:type="dxa"/>
            <w:vMerge/>
            <w:shd w:val="clear" w:color="auto" w:fill="00B0F0"/>
          </w:tcPr>
          <w:p w14:paraId="5C73C368" w14:textId="77777777" w:rsidR="00D2708E" w:rsidRPr="00AE31FD" w:rsidRDefault="00D2708E" w:rsidP="00B011F2">
            <w:pPr>
              <w:rPr>
                <w:rFonts w:asciiTheme="minorHAnsi" w:hAnsiTheme="minorHAnsi" w:cstheme="minorHAnsi"/>
                <w:sz w:val="18"/>
                <w:szCs w:val="18"/>
              </w:rPr>
            </w:pPr>
          </w:p>
        </w:tc>
        <w:tc>
          <w:tcPr>
            <w:tcW w:w="1984" w:type="dxa"/>
            <w:vMerge/>
            <w:shd w:val="clear" w:color="auto" w:fill="00B0F0"/>
          </w:tcPr>
          <w:p w14:paraId="601C5CF3" w14:textId="77777777" w:rsidR="00D2708E" w:rsidRPr="00AE31FD" w:rsidRDefault="00D2708E" w:rsidP="00B011F2">
            <w:pPr>
              <w:rPr>
                <w:rFonts w:asciiTheme="minorHAnsi" w:hAnsiTheme="minorHAnsi" w:cstheme="minorHAnsi"/>
                <w:sz w:val="18"/>
                <w:szCs w:val="18"/>
              </w:rPr>
            </w:pPr>
          </w:p>
        </w:tc>
        <w:tc>
          <w:tcPr>
            <w:tcW w:w="7088" w:type="dxa"/>
            <w:vMerge/>
            <w:shd w:val="clear" w:color="auto" w:fill="00B0F0"/>
          </w:tcPr>
          <w:p w14:paraId="3B26ACE5" w14:textId="77777777" w:rsidR="00D2708E" w:rsidRPr="00AE31FD" w:rsidRDefault="00D2708E" w:rsidP="00B011F2">
            <w:pPr>
              <w:rPr>
                <w:rFonts w:asciiTheme="minorHAnsi" w:hAnsiTheme="minorHAnsi" w:cstheme="minorHAnsi"/>
                <w:sz w:val="18"/>
                <w:szCs w:val="18"/>
              </w:rPr>
            </w:pPr>
          </w:p>
        </w:tc>
        <w:tc>
          <w:tcPr>
            <w:tcW w:w="283" w:type="dxa"/>
            <w:shd w:val="clear" w:color="auto" w:fill="00B0F0"/>
            <w:vAlign w:val="center"/>
          </w:tcPr>
          <w:p w14:paraId="55C3A621"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4DC93121"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3A6EA378"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4181FC53"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32B9CBCD"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1CCC5489" w14:textId="77777777" w:rsidR="00D2708E" w:rsidRPr="003A6F97" w:rsidRDefault="00D2708E"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65D3D62C" w14:textId="77777777" w:rsidR="00D2708E" w:rsidRPr="003A6F97" w:rsidRDefault="00D2708E"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D2708E" w:rsidRPr="003150EC" w14:paraId="0CBE8D18" w14:textId="77777777" w:rsidTr="00B011F2">
        <w:tc>
          <w:tcPr>
            <w:tcW w:w="795" w:type="dxa"/>
          </w:tcPr>
          <w:p w14:paraId="5872CAE1" w14:textId="77777777" w:rsidR="00D2708E" w:rsidRPr="00C1598B" w:rsidRDefault="00D2708E" w:rsidP="00B011F2">
            <w:pPr>
              <w:rPr>
                <w:color w:val="auto"/>
                <w:sz w:val="16"/>
                <w:szCs w:val="16"/>
              </w:rPr>
            </w:pPr>
            <w:r w:rsidRPr="00C1598B">
              <w:rPr>
                <w:rFonts w:ascii="Arial" w:hAnsi="Arial" w:cs="Arial"/>
                <w:color w:val="auto"/>
                <w:sz w:val="16"/>
                <w:szCs w:val="16"/>
              </w:rPr>
              <w:t>MSP8</w:t>
            </w:r>
          </w:p>
        </w:tc>
        <w:tc>
          <w:tcPr>
            <w:tcW w:w="1418" w:type="dxa"/>
            <w:shd w:val="clear" w:color="auto" w:fill="auto"/>
          </w:tcPr>
          <w:p w14:paraId="46DE0DE1" w14:textId="77777777" w:rsidR="00D2708E" w:rsidRPr="00F13221" w:rsidRDefault="00D2708E" w:rsidP="00B011F2">
            <w:pPr>
              <w:rPr>
                <w:rFonts w:ascii="Arial" w:hAnsi="Arial" w:cs="Arial"/>
                <w:sz w:val="18"/>
                <w:szCs w:val="18"/>
              </w:rPr>
            </w:pPr>
            <w:r w:rsidRPr="00F13221">
              <w:rPr>
                <w:rFonts w:ascii="Arial" w:hAnsi="Arial" w:cs="Arial"/>
                <w:sz w:val="18"/>
                <w:szCs w:val="18"/>
              </w:rPr>
              <w:t>Digital information exchange with Pilot’s portable unit -PPU.</w:t>
            </w:r>
          </w:p>
        </w:tc>
        <w:tc>
          <w:tcPr>
            <w:tcW w:w="1984" w:type="dxa"/>
            <w:shd w:val="clear" w:color="auto" w:fill="auto"/>
          </w:tcPr>
          <w:p w14:paraId="4FC7390B" w14:textId="77777777" w:rsidR="00D2708E" w:rsidRPr="00F13221" w:rsidRDefault="00D2708E" w:rsidP="00B011F2">
            <w:pPr>
              <w:rPr>
                <w:rFonts w:ascii="Arial" w:hAnsi="Arial" w:cs="Arial"/>
                <w:sz w:val="18"/>
                <w:szCs w:val="18"/>
              </w:rPr>
            </w:pPr>
            <w:r w:rsidRPr="00F13221">
              <w:rPr>
                <w:rFonts w:ascii="Arial" w:hAnsi="Arial" w:cs="Arial"/>
                <w:sz w:val="18"/>
                <w:szCs w:val="18"/>
              </w:rPr>
              <w:t>Pilot Authority / Pilot Organization / VTS Authority</w:t>
            </w:r>
          </w:p>
        </w:tc>
        <w:tc>
          <w:tcPr>
            <w:tcW w:w="7088" w:type="dxa"/>
            <w:shd w:val="clear" w:color="auto" w:fill="auto"/>
          </w:tcPr>
          <w:p w14:paraId="28E43FB4"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The aim of digital information exchange with PPU is to safeguard traffic and operation at sea, thus protect the environment.</w:t>
            </w:r>
          </w:p>
          <w:p w14:paraId="576C94A9"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 xml:space="preserve">When pilots guide vessels into busy tide-bound ports, or dock alongside quay walls, extremely precise navigation and automatic transfer of information received via communication equipment into the navigational systems for presentation becomes essential. </w:t>
            </w:r>
          </w:p>
          <w:p w14:paraId="7B90010A" w14:textId="69EDDC9B" w:rsidR="00D2708E" w:rsidRPr="00B011F2" w:rsidDel="00383CDB" w:rsidRDefault="00D2708E" w:rsidP="00383CDB">
            <w:pPr>
              <w:pStyle w:val="NoSpacing"/>
              <w:jc w:val="both"/>
              <w:rPr>
                <w:del w:id="375" w:author="Michael Hadley" w:date="2012-09-27T16:36:00Z"/>
                <w:rFonts w:ascii="Arial" w:hAnsi="Arial" w:cs="Arial"/>
                <w:sz w:val="18"/>
                <w:szCs w:val="18"/>
                <w:lang w:val="en-US"/>
              </w:rPr>
              <w:pPrChange w:id="376" w:author="Michael Hadley" w:date="2012-09-27T16:36:00Z">
                <w:pPr>
                  <w:pStyle w:val="NoSpacing"/>
                  <w:jc w:val="both"/>
                </w:pPr>
              </w:pPrChange>
            </w:pPr>
            <w:r w:rsidRPr="00B011F2">
              <w:rPr>
                <w:rFonts w:ascii="Arial" w:hAnsi="Arial" w:cs="Arial"/>
                <w:sz w:val="18"/>
                <w:szCs w:val="18"/>
                <w:lang w:val="en-US"/>
              </w:rPr>
              <w:t xml:space="preserve">The PPU </w:t>
            </w:r>
            <w:del w:id="377" w:author="Michael Hadley" w:date="2012-09-27T16:35:00Z">
              <w:r w:rsidRPr="00B011F2" w:rsidDel="00383CDB">
                <w:rPr>
                  <w:rFonts w:ascii="Arial" w:hAnsi="Arial" w:cs="Arial"/>
                  <w:sz w:val="18"/>
                  <w:szCs w:val="18"/>
                  <w:lang w:val="en-US"/>
                </w:rPr>
                <w:delText xml:space="preserve">is an essential </w:delText>
              </w:r>
            </w:del>
            <w:ins w:id="378" w:author="Michael Hadley" w:date="2012-09-27T16:35:00Z">
              <w:r w:rsidR="00383CDB">
                <w:rPr>
                  <w:rFonts w:ascii="Arial" w:hAnsi="Arial" w:cs="Arial"/>
                  <w:sz w:val="18"/>
                  <w:szCs w:val="18"/>
                  <w:lang w:val="en-US"/>
                </w:rPr>
                <w:t>provides</w:t>
              </w:r>
            </w:ins>
            <w:bookmarkStart w:id="379" w:name="_GoBack"/>
            <w:bookmarkEnd w:id="379"/>
            <w:del w:id="380" w:author="Michael Hadley" w:date="2012-09-27T16:36:00Z">
              <w:r w:rsidRPr="00B011F2" w:rsidDel="00383CDB">
                <w:rPr>
                  <w:rFonts w:ascii="Arial" w:hAnsi="Arial" w:cs="Arial"/>
                  <w:sz w:val="18"/>
                  <w:szCs w:val="18"/>
                  <w:lang w:val="en-US"/>
                </w:rPr>
                <w:delText>tool for safe navigation</w:delText>
              </w:r>
            </w:del>
            <w:ins w:id="381" w:author="Alimchandani, Mahesh" w:date="2012-09-12T12:12:00Z">
              <w:del w:id="382" w:author="Michael Hadley" w:date="2012-09-27T16:36:00Z">
                <w:r w:rsidR="00A00914" w:rsidDel="00383CDB">
                  <w:rPr>
                    <w:rFonts w:ascii="Arial" w:hAnsi="Arial" w:cs="Arial"/>
                    <w:sz w:val="18"/>
                    <w:szCs w:val="18"/>
                    <w:lang w:val="en-US"/>
                  </w:rPr>
                  <w:delText>pilotage</w:delText>
                </w:r>
              </w:del>
              <w:del w:id="383" w:author="Michael Hadley" w:date="2012-09-27T16:33:00Z">
                <w:r w:rsidR="00A00914" w:rsidDel="00383CDB">
                  <w:rPr>
                    <w:rFonts w:ascii="Arial" w:hAnsi="Arial" w:cs="Arial"/>
                    <w:sz w:val="18"/>
                    <w:szCs w:val="18"/>
                    <w:lang w:val="en-US"/>
                  </w:rPr>
                  <w:delText xml:space="preserve"> </w:delText>
                </w:r>
              </w:del>
            </w:ins>
            <w:del w:id="384" w:author="Michael Hadley" w:date="2012-09-27T16:33:00Z">
              <w:r w:rsidRPr="00B011F2" w:rsidDel="00383CDB">
                <w:rPr>
                  <w:rFonts w:ascii="Arial" w:hAnsi="Arial" w:cs="Arial"/>
                  <w:sz w:val="18"/>
                  <w:szCs w:val="18"/>
                  <w:lang w:val="en-US"/>
                </w:rPr>
                <w:delText xml:space="preserve"> </w:delText>
              </w:r>
            </w:del>
            <w:del w:id="385" w:author="Michael Hadley" w:date="2012-09-27T16:36:00Z">
              <w:r w:rsidRPr="00B011F2" w:rsidDel="00383CDB">
                <w:rPr>
                  <w:rFonts w:ascii="Arial" w:hAnsi="Arial" w:cs="Arial"/>
                  <w:sz w:val="18"/>
                  <w:szCs w:val="18"/>
                  <w:lang w:val="en-US"/>
                </w:rPr>
                <w:delText>in clear and restricted</w:delText>
              </w:r>
            </w:del>
          </w:p>
          <w:p w14:paraId="5E84E12E" w14:textId="0065CEBE" w:rsidR="00D2708E" w:rsidRDefault="00D2708E" w:rsidP="00383CDB">
            <w:pPr>
              <w:pStyle w:val="NoSpacing"/>
              <w:jc w:val="both"/>
              <w:rPr>
                <w:rFonts w:ascii="Arial" w:hAnsi="Arial" w:cs="Arial"/>
                <w:sz w:val="18"/>
                <w:szCs w:val="18"/>
              </w:rPr>
            </w:pPr>
            <w:del w:id="386" w:author="Michael Hadley" w:date="2012-09-27T16:36:00Z">
              <w:r w:rsidRPr="00B80DD6" w:rsidDel="00383CDB">
                <w:rPr>
                  <w:rFonts w:ascii="Arial" w:hAnsi="Arial" w:cs="Arial"/>
                  <w:sz w:val="18"/>
                  <w:szCs w:val="18"/>
                </w:rPr>
                <w:delText>Visibility. It provides</w:delText>
              </w:r>
            </w:del>
            <w:r w:rsidRPr="00B80DD6">
              <w:rPr>
                <w:rFonts w:ascii="Arial" w:hAnsi="Arial" w:cs="Arial"/>
                <w:sz w:val="18"/>
                <w:szCs w:val="18"/>
              </w:rPr>
              <w:t>:</w:t>
            </w:r>
          </w:p>
          <w:p w14:paraId="2ABF87FD" w14:textId="77777777" w:rsidR="00B80DD6" w:rsidRPr="00B80DD6" w:rsidRDefault="00B80DD6" w:rsidP="00B80DD6">
            <w:pPr>
              <w:pStyle w:val="NoSpacing"/>
              <w:jc w:val="both"/>
              <w:rPr>
                <w:rFonts w:ascii="Arial" w:hAnsi="Arial" w:cs="Arial"/>
                <w:sz w:val="18"/>
                <w:szCs w:val="18"/>
              </w:rPr>
            </w:pPr>
          </w:p>
          <w:p w14:paraId="10D0CC6E"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 xml:space="preserve">Accurate and reliable </w:t>
            </w:r>
            <w:r>
              <w:rPr>
                <w:rFonts w:ascii="Arial" w:hAnsi="Arial" w:cs="Arial"/>
                <w:sz w:val="18"/>
                <w:szCs w:val="18"/>
                <w:lang w:val="en-GB"/>
              </w:rPr>
              <w:t>d</w:t>
            </w:r>
            <w:r w:rsidRPr="002F2B1D">
              <w:rPr>
                <w:rFonts w:ascii="Arial" w:hAnsi="Arial" w:cs="Arial"/>
                <w:sz w:val="18"/>
                <w:szCs w:val="18"/>
                <w:lang w:val="en-GB"/>
              </w:rPr>
              <w:t>ynamic real time UKC measurements</w:t>
            </w:r>
          </w:p>
          <w:p w14:paraId="353F516F"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Vessel position status with accurate no</w:t>
            </w:r>
            <w:ins w:id="387" w:author="Alimchandani, Mahesh" w:date="2012-09-12T12:12:00Z">
              <w:r w:rsidR="00A00914">
                <w:rPr>
                  <w:rFonts w:ascii="Arial" w:hAnsi="Arial" w:cs="Arial"/>
                  <w:sz w:val="18"/>
                  <w:szCs w:val="18"/>
                  <w:lang w:val="en-GB"/>
                </w:rPr>
                <w:t>-</w:t>
              </w:r>
            </w:ins>
            <w:del w:id="388" w:author="Alimchandani, Mahesh" w:date="2012-09-12T12:12:00Z">
              <w:r w:rsidRPr="002F2B1D" w:rsidDel="00A00914">
                <w:rPr>
                  <w:rFonts w:ascii="Arial" w:hAnsi="Arial" w:cs="Arial"/>
                  <w:sz w:val="18"/>
                  <w:szCs w:val="18"/>
                  <w:lang w:val="en-GB"/>
                </w:rPr>
                <w:delText xml:space="preserve"> </w:delText>
              </w:r>
            </w:del>
            <w:r w:rsidRPr="002F2B1D">
              <w:rPr>
                <w:rFonts w:ascii="Arial" w:hAnsi="Arial" w:cs="Arial"/>
                <w:sz w:val="18"/>
                <w:szCs w:val="18"/>
                <w:lang w:val="en-GB"/>
              </w:rPr>
              <w:t>go areas</w:t>
            </w:r>
          </w:p>
          <w:p w14:paraId="5923CF03"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Real time safety limits</w:t>
            </w:r>
          </w:p>
          <w:p w14:paraId="4DC98F10"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Real time emergency options</w:t>
            </w:r>
          </w:p>
          <w:p w14:paraId="48824502"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Differential GPS, real time tidal inputs</w:t>
            </w:r>
          </w:p>
          <w:p w14:paraId="489E42A8" w14:textId="77777777" w:rsidR="00D2708E" w:rsidRPr="00081B39"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W</w:t>
            </w:r>
            <w:ins w:id="389" w:author="Alimchandani, Mahesh" w:date="2012-09-12T12:11:00Z">
              <w:r w:rsidR="00A00914">
                <w:rPr>
                  <w:rFonts w:ascii="Arial" w:hAnsi="Arial" w:cs="Arial"/>
                  <w:sz w:val="18"/>
                  <w:szCs w:val="18"/>
                  <w:lang w:val="en-GB"/>
                </w:rPr>
                <w:t>i</w:t>
              </w:r>
            </w:ins>
            <w:del w:id="390" w:author="Alimchandani, Mahesh" w:date="2012-09-12T12:11:00Z">
              <w:r w:rsidRPr="002F2B1D" w:rsidDel="00A00914">
                <w:rPr>
                  <w:rFonts w:ascii="Arial" w:hAnsi="Arial" w:cs="Arial"/>
                  <w:sz w:val="18"/>
                  <w:szCs w:val="18"/>
                  <w:lang w:val="en-GB"/>
                </w:rPr>
                <w:delText>I</w:delText>
              </w:r>
            </w:del>
            <w:r w:rsidRPr="002F2B1D">
              <w:rPr>
                <w:rFonts w:ascii="Arial" w:hAnsi="Arial" w:cs="Arial"/>
                <w:sz w:val="18"/>
                <w:szCs w:val="18"/>
                <w:lang w:val="en-GB"/>
              </w:rPr>
              <w:t>-F</w:t>
            </w:r>
            <w:ins w:id="391" w:author="Alimchandani, Mahesh" w:date="2012-09-12T12:11:00Z">
              <w:r w:rsidR="00A00914">
                <w:rPr>
                  <w:rFonts w:ascii="Arial" w:hAnsi="Arial" w:cs="Arial"/>
                  <w:sz w:val="18"/>
                  <w:szCs w:val="18"/>
                  <w:lang w:val="en-GB"/>
                </w:rPr>
                <w:t>i</w:t>
              </w:r>
            </w:ins>
            <w:del w:id="392" w:author="Alimchandani, Mahesh" w:date="2012-09-12T12:11:00Z">
              <w:r w:rsidRPr="002F2B1D" w:rsidDel="00A00914">
                <w:rPr>
                  <w:rFonts w:ascii="Arial" w:hAnsi="Arial" w:cs="Arial"/>
                  <w:sz w:val="18"/>
                  <w:szCs w:val="18"/>
                  <w:lang w:val="en-GB"/>
                </w:rPr>
                <w:delText>I</w:delText>
              </w:r>
            </w:del>
            <w:r w:rsidRPr="002F2B1D">
              <w:rPr>
                <w:rFonts w:ascii="Arial" w:hAnsi="Arial" w:cs="Arial"/>
                <w:sz w:val="18"/>
                <w:szCs w:val="18"/>
                <w:lang w:val="en-GB"/>
              </w:rPr>
              <w:t xml:space="preserve"> (wireless) connection to </w:t>
            </w:r>
            <w:ins w:id="393" w:author="Alimchandani, Mahesh" w:date="2012-09-12T12:11:00Z">
              <w:r w:rsidR="00A00914">
                <w:rPr>
                  <w:rFonts w:ascii="Arial" w:hAnsi="Arial" w:cs="Arial"/>
                  <w:sz w:val="18"/>
                  <w:szCs w:val="18"/>
                  <w:lang w:val="en-GB"/>
                </w:rPr>
                <w:t xml:space="preserve">the same data that is provided via the AIS </w:t>
              </w:r>
            </w:ins>
            <w:r w:rsidRPr="002F2B1D">
              <w:rPr>
                <w:rFonts w:ascii="Arial" w:hAnsi="Arial" w:cs="Arial"/>
                <w:sz w:val="18"/>
                <w:szCs w:val="18"/>
                <w:lang w:val="en-GB"/>
              </w:rPr>
              <w:t xml:space="preserve">pilot </w:t>
            </w:r>
            <w:del w:id="394" w:author="Alimchandani, Mahesh" w:date="2012-09-12T12:11:00Z">
              <w:r w:rsidRPr="002F2B1D" w:rsidDel="00A00914">
                <w:rPr>
                  <w:rFonts w:ascii="Arial" w:hAnsi="Arial" w:cs="Arial"/>
                  <w:sz w:val="18"/>
                  <w:szCs w:val="18"/>
                  <w:lang w:val="en-GB"/>
                </w:rPr>
                <w:delText>AIS</w:delText>
              </w:r>
            </w:del>
            <w:r w:rsidRPr="002F2B1D">
              <w:rPr>
                <w:rFonts w:ascii="Arial" w:hAnsi="Arial" w:cs="Arial"/>
                <w:sz w:val="18"/>
                <w:szCs w:val="18"/>
                <w:lang w:val="en-GB"/>
              </w:rPr>
              <w:t xml:space="preserve"> plug</w:t>
            </w:r>
            <w:r w:rsidRPr="00081B39">
              <w:rPr>
                <w:lang w:val="en-US"/>
              </w:rPr>
              <w:t xml:space="preserve"> </w:t>
            </w:r>
          </w:p>
          <w:p w14:paraId="7A6FF434"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Pr>
                <w:rFonts w:ascii="Arial" w:hAnsi="Arial" w:cs="Arial"/>
                <w:sz w:val="18"/>
                <w:szCs w:val="18"/>
                <w:lang w:val="en-GB"/>
              </w:rPr>
              <w:t>B</w:t>
            </w:r>
            <w:r w:rsidRPr="00081B39">
              <w:rPr>
                <w:rFonts w:ascii="Arial" w:hAnsi="Arial" w:cs="Arial"/>
                <w:sz w:val="18"/>
                <w:szCs w:val="18"/>
                <w:lang w:val="en-GB"/>
              </w:rPr>
              <w:t>erthing operations</w:t>
            </w:r>
          </w:p>
          <w:p w14:paraId="33F8728A" w14:textId="77777777" w:rsidR="00D2708E" w:rsidRPr="00B80DD6" w:rsidRDefault="00D2708E" w:rsidP="00B80DD6">
            <w:pPr>
              <w:pStyle w:val="NoSpacing"/>
              <w:rPr>
                <w:rFonts w:ascii="Arial" w:hAnsi="Arial" w:cs="Arial"/>
                <w:sz w:val="18"/>
                <w:szCs w:val="18"/>
              </w:rPr>
            </w:pPr>
          </w:p>
          <w:p w14:paraId="5D4EF784" w14:textId="77777777" w:rsidR="00D2708E" w:rsidRPr="00B011F2" w:rsidRDefault="00D2708E" w:rsidP="00B80DD6">
            <w:pPr>
              <w:pStyle w:val="NoSpacing"/>
              <w:rPr>
                <w:lang w:val="en-US"/>
              </w:rPr>
            </w:pPr>
            <w:r w:rsidRPr="00B011F2">
              <w:rPr>
                <w:rFonts w:ascii="Arial" w:hAnsi="Arial" w:cs="Arial"/>
                <w:sz w:val="18"/>
                <w:szCs w:val="18"/>
                <w:lang w:val="en-US"/>
              </w:rPr>
              <w:t xml:space="preserve">Removal of difficult operations from the </w:t>
            </w:r>
            <w:proofErr w:type="gramStart"/>
            <w:r w:rsidRPr="00B011F2">
              <w:rPr>
                <w:rFonts w:ascii="Arial" w:hAnsi="Arial" w:cs="Arial"/>
                <w:sz w:val="18"/>
                <w:szCs w:val="18"/>
                <w:lang w:val="en-US"/>
              </w:rPr>
              <w:t>pilots</w:t>
            </w:r>
            <w:proofErr w:type="gramEnd"/>
            <w:r w:rsidRPr="00B011F2">
              <w:rPr>
                <w:rFonts w:ascii="Arial" w:hAnsi="Arial" w:cs="Arial"/>
                <w:sz w:val="18"/>
                <w:szCs w:val="18"/>
                <w:lang w:val="en-US"/>
              </w:rPr>
              <w:t xml:space="preserve"> workload will increase safety.</w:t>
            </w:r>
          </w:p>
        </w:tc>
        <w:tc>
          <w:tcPr>
            <w:tcW w:w="283" w:type="dxa"/>
            <w:shd w:val="clear" w:color="auto" w:fill="auto"/>
            <w:vAlign w:val="center"/>
          </w:tcPr>
          <w:p w14:paraId="397A658F"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2796FA4A"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660CAC77" w14:textId="77777777" w:rsidR="00D2708E" w:rsidRPr="004E1514" w:rsidRDefault="00D2708E" w:rsidP="00B011F2">
            <w:pPr>
              <w:jc w:val="center"/>
              <w:rPr>
                <w:rFonts w:asciiTheme="minorHAnsi" w:hAnsiTheme="minorHAnsi" w:cstheme="minorHAnsi"/>
                <w:sz w:val="18"/>
                <w:szCs w:val="18"/>
              </w:rPr>
            </w:pPr>
          </w:p>
        </w:tc>
        <w:tc>
          <w:tcPr>
            <w:tcW w:w="284" w:type="dxa"/>
            <w:shd w:val="clear" w:color="auto" w:fill="auto"/>
            <w:vAlign w:val="center"/>
          </w:tcPr>
          <w:p w14:paraId="0F414B4B" w14:textId="77777777" w:rsidR="00D2708E" w:rsidRPr="004E1514" w:rsidRDefault="00D2708E" w:rsidP="00B011F2">
            <w:pPr>
              <w:jc w:val="center"/>
              <w:rPr>
                <w:rFonts w:asciiTheme="minorHAnsi" w:hAnsiTheme="minorHAnsi" w:cstheme="minorHAnsi"/>
                <w:sz w:val="18"/>
                <w:szCs w:val="18"/>
              </w:rPr>
            </w:pPr>
          </w:p>
        </w:tc>
        <w:tc>
          <w:tcPr>
            <w:tcW w:w="283" w:type="dxa"/>
            <w:shd w:val="clear" w:color="auto" w:fill="auto"/>
            <w:vAlign w:val="center"/>
          </w:tcPr>
          <w:p w14:paraId="56F22B9A"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237F84FE"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A11.1</w:t>
            </w:r>
          </w:p>
          <w:p w14:paraId="6E1DDA24"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A26.2</w:t>
            </w:r>
          </w:p>
        </w:tc>
        <w:tc>
          <w:tcPr>
            <w:tcW w:w="1474" w:type="dxa"/>
            <w:shd w:val="clear" w:color="auto" w:fill="auto"/>
            <w:vAlign w:val="center"/>
          </w:tcPr>
          <w:p w14:paraId="0A467711"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111-Gte01-Ste01</w:t>
            </w:r>
          </w:p>
          <w:p w14:paraId="4C526E83"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w:t>
            </w:r>
          </w:p>
          <w:p w14:paraId="11667F4B"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111-Gte01-Sre01</w:t>
            </w:r>
          </w:p>
          <w:p w14:paraId="242E22B6"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135-Gte01-Ste03</w:t>
            </w:r>
          </w:p>
          <w:p w14:paraId="18F65804"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135-Gte01-Sre07</w:t>
            </w:r>
          </w:p>
          <w:p w14:paraId="3D9B5843"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111-Gte01-Sop01</w:t>
            </w:r>
          </w:p>
          <w:p w14:paraId="0B95CEC5"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235-Gte01</w:t>
            </w:r>
          </w:p>
          <w:p w14:paraId="0D2A1989"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260-Gte04</w:t>
            </w:r>
          </w:p>
          <w:p w14:paraId="2322589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135-Gte01-Ste11</w:t>
            </w:r>
          </w:p>
          <w:p w14:paraId="77AC6433"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135-Gte01-Ste10</w:t>
            </w:r>
          </w:p>
          <w:p w14:paraId="2B8CFB34"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135-Gte02</w:t>
            </w:r>
          </w:p>
          <w:p w14:paraId="5A8DCB56"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211-Gte02</w:t>
            </w:r>
          </w:p>
        </w:tc>
      </w:tr>
      <w:tr w:rsidR="00D2708E" w:rsidRPr="003150EC" w14:paraId="2AF94D3F" w14:textId="77777777" w:rsidTr="00B011F2">
        <w:tc>
          <w:tcPr>
            <w:tcW w:w="795" w:type="dxa"/>
          </w:tcPr>
          <w:p w14:paraId="053785F3" w14:textId="77777777" w:rsidR="00D2708E" w:rsidRPr="00C1598B" w:rsidRDefault="00D2708E" w:rsidP="00B011F2">
            <w:pPr>
              <w:rPr>
                <w:color w:val="auto"/>
                <w:sz w:val="16"/>
                <w:szCs w:val="16"/>
              </w:rPr>
            </w:pPr>
            <w:r w:rsidRPr="00C1598B">
              <w:rPr>
                <w:rFonts w:ascii="Arial" w:hAnsi="Arial" w:cs="Arial"/>
                <w:color w:val="auto"/>
                <w:sz w:val="16"/>
                <w:szCs w:val="16"/>
              </w:rPr>
              <w:t>MSP9</w:t>
            </w:r>
          </w:p>
        </w:tc>
        <w:tc>
          <w:tcPr>
            <w:tcW w:w="1418" w:type="dxa"/>
            <w:shd w:val="clear" w:color="auto" w:fill="auto"/>
          </w:tcPr>
          <w:p w14:paraId="3E1A5F8B" w14:textId="77777777" w:rsidR="00D2708E" w:rsidRPr="00F13221" w:rsidRDefault="00D2708E" w:rsidP="00B011F2">
            <w:pPr>
              <w:rPr>
                <w:rFonts w:ascii="Arial" w:hAnsi="Arial" w:cs="Arial"/>
                <w:sz w:val="18"/>
                <w:szCs w:val="18"/>
              </w:rPr>
            </w:pPr>
            <w:r w:rsidRPr="00F13221">
              <w:rPr>
                <w:rFonts w:ascii="Arial" w:hAnsi="Arial" w:cs="Arial"/>
                <w:sz w:val="18"/>
                <w:szCs w:val="18"/>
              </w:rPr>
              <w:t>Vessel shore reporting</w:t>
            </w:r>
          </w:p>
        </w:tc>
        <w:tc>
          <w:tcPr>
            <w:tcW w:w="1984" w:type="dxa"/>
            <w:shd w:val="clear" w:color="auto" w:fill="auto"/>
          </w:tcPr>
          <w:p w14:paraId="14D02E0B" w14:textId="77777777" w:rsidR="00D2708E" w:rsidRPr="00F13221" w:rsidRDefault="00D2708E" w:rsidP="00B011F2">
            <w:pPr>
              <w:rPr>
                <w:rFonts w:ascii="Arial" w:hAnsi="Arial" w:cs="Arial"/>
                <w:sz w:val="18"/>
                <w:szCs w:val="18"/>
              </w:rPr>
            </w:pPr>
            <w:r w:rsidRPr="00F13221">
              <w:rPr>
                <w:rFonts w:ascii="Arial" w:hAnsi="Arial" w:cs="Arial"/>
                <w:color w:val="auto"/>
                <w:sz w:val="18"/>
                <w:szCs w:val="18"/>
              </w:rPr>
              <w:t>Nat</w:t>
            </w:r>
            <w:r>
              <w:rPr>
                <w:rFonts w:ascii="Arial" w:hAnsi="Arial" w:cs="Arial"/>
                <w:color w:val="auto"/>
                <w:sz w:val="18"/>
                <w:szCs w:val="18"/>
              </w:rPr>
              <w:t xml:space="preserve">ional Competent Authority, </w:t>
            </w:r>
            <w:proofErr w:type="spellStart"/>
            <w:r>
              <w:rPr>
                <w:rFonts w:ascii="Arial" w:hAnsi="Arial" w:cs="Arial"/>
                <w:color w:val="auto"/>
                <w:sz w:val="18"/>
                <w:szCs w:val="18"/>
              </w:rPr>
              <w:t>Ship</w:t>
            </w:r>
            <w:r w:rsidRPr="00F13221">
              <w:rPr>
                <w:rFonts w:ascii="Arial" w:hAnsi="Arial" w:cs="Arial"/>
                <w:color w:val="auto"/>
                <w:sz w:val="18"/>
                <w:szCs w:val="18"/>
              </w:rPr>
              <w:t>owner</w:t>
            </w:r>
            <w:proofErr w:type="spellEnd"/>
            <w:r w:rsidRPr="00F13221">
              <w:rPr>
                <w:rFonts w:ascii="Arial" w:hAnsi="Arial" w:cs="Arial"/>
                <w:color w:val="auto"/>
                <w:sz w:val="18"/>
                <w:szCs w:val="18"/>
              </w:rPr>
              <w:t xml:space="preserve"> /</w:t>
            </w:r>
            <w:r>
              <w:rPr>
                <w:rFonts w:ascii="Arial" w:hAnsi="Arial" w:cs="Arial"/>
                <w:color w:val="auto"/>
                <w:sz w:val="18"/>
                <w:szCs w:val="18"/>
              </w:rPr>
              <w:t xml:space="preserve"> </w:t>
            </w:r>
            <w:r w:rsidRPr="00F13221">
              <w:rPr>
                <w:rFonts w:ascii="Arial" w:hAnsi="Arial" w:cs="Arial"/>
                <w:color w:val="auto"/>
                <w:sz w:val="18"/>
                <w:szCs w:val="18"/>
              </w:rPr>
              <w:t>Operator / Master</w:t>
            </w:r>
          </w:p>
        </w:tc>
        <w:tc>
          <w:tcPr>
            <w:tcW w:w="7088" w:type="dxa"/>
            <w:shd w:val="clear" w:color="auto" w:fill="auto"/>
          </w:tcPr>
          <w:p w14:paraId="1183079C"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The aim of vessel shore reporting is to safeguard traffic at sea, ensure personnel safety and security, ensure environmental protection and increase the efficiency of maritime operations.</w:t>
            </w:r>
          </w:p>
          <w:p w14:paraId="6AC79435"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b/>
                <w:sz w:val="18"/>
                <w:szCs w:val="18"/>
                <w:lang w:val="en-US"/>
              </w:rPr>
              <w:t>Single-Window</w:t>
            </w:r>
            <w:r w:rsidRPr="00B011F2">
              <w:rPr>
                <w:rFonts w:ascii="Arial" w:hAnsi="Arial" w:cs="Arial"/>
                <w:sz w:val="18"/>
                <w:szCs w:val="18"/>
                <w:lang w:val="en-US"/>
              </w:rPr>
              <w:t xml:space="preserve"> is one of the most important solutions to reduce the Mariners workload (amount of time spent on preparing and submitting reports to shore-based authorities). To achieve this, reports should be automatically generated as much as possible from on board systems. Some other important possibilities for vessel shore reporting system may include:</w:t>
            </w:r>
          </w:p>
          <w:p w14:paraId="058D995D" w14:textId="77777777" w:rsidR="00B80DD6" w:rsidRPr="00B011F2" w:rsidRDefault="00B80DD6" w:rsidP="00B80DD6">
            <w:pPr>
              <w:pStyle w:val="NoSpacing"/>
              <w:jc w:val="both"/>
              <w:rPr>
                <w:rFonts w:ascii="Arial" w:hAnsi="Arial" w:cs="Arial"/>
                <w:sz w:val="18"/>
                <w:szCs w:val="18"/>
                <w:lang w:val="en-US"/>
              </w:rPr>
            </w:pPr>
          </w:p>
          <w:p w14:paraId="24412BAD"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Single-entry of reportable information in single-window solution</w:t>
            </w:r>
          </w:p>
          <w:p w14:paraId="733549BC"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Automated collection of internal ship data for reporting</w:t>
            </w:r>
          </w:p>
          <w:p w14:paraId="5E5AB2D9"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All national reporting requirements to apply standardized digital reporting formats based on IMO FAL forms</w:t>
            </w:r>
          </w:p>
          <w:p w14:paraId="588C0AEB" w14:textId="77777777" w:rsidR="00D2708E" w:rsidRPr="00B44E05"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lastRenderedPageBreak/>
              <w:t>Automated or semi-automated digital distribution / communication of required reportable information</w:t>
            </w:r>
          </w:p>
        </w:tc>
        <w:tc>
          <w:tcPr>
            <w:tcW w:w="283" w:type="dxa"/>
            <w:shd w:val="clear" w:color="auto" w:fill="auto"/>
            <w:vAlign w:val="center"/>
          </w:tcPr>
          <w:p w14:paraId="0F8BBC48"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lastRenderedPageBreak/>
              <w:t>x</w:t>
            </w:r>
          </w:p>
        </w:tc>
        <w:tc>
          <w:tcPr>
            <w:tcW w:w="284" w:type="dxa"/>
            <w:shd w:val="clear" w:color="auto" w:fill="auto"/>
            <w:vAlign w:val="center"/>
          </w:tcPr>
          <w:p w14:paraId="7EC2C0A3"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10652D0C"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sz w:val="18"/>
                <w:szCs w:val="18"/>
              </w:rPr>
              <w:t>x</w:t>
            </w:r>
          </w:p>
        </w:tc>
        <w:tc>
          <w:tcPr>
            <w:tcW w:w="284" w:type="dxa"/>
            <w:shd w:val="clear" w:color="auto" w:fill="auto"/>
            <w:vAlign w:val="center"/>
          </w:tcPr>
          <w:p w14:paraId="147DD458"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sz w:val="18"/>
                <w:szCs w:val="18"/>
              </w:rPr>
              <w:t>x</w:t>
            </w:r>
          </w:p>
        </w:tc>
        <w:tc>
          <w:tcPr>
            <w:tcW w:w="283" w:type="dxa"/>
            <w:shd w:val="clear" w:color="auto" w:fill="auto"/>
            <w:vAlign w:val="center"/>
          </w:tcPr>
          <w:p w14:paraId="3A47E32D"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72E2F974"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A38</w:t>
            </w:r>
          </w:p>
          <w:p w14:paraId="0888DB9E"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A16</w:t>
            </w:r>
          </w:p>
          <w:p w14:paraId="055DF546"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A25</w:t>
            </w:r>
          </w:p>
          <w:p w14:paraId="00972CBD"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A11</w:t>
            </w:r>
          </w:p>
          <w:p w14:paraId="429C0BE0"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A17</w:t>
            </w:r>
          </w:p>
          <w:p w14:paraId="77807993" w14:textId="77777777" w:rsidR="00D2708E" w:rsidRPr="00B80DD6" w:rsidRDefault="00D2708E" w:rsidP="00B80DD6">
            <w:pPr>
              <w:pStyle w:val="NoSpacing"/>
              <w:jc w:val="center"/>
              <w:rPr>
                <w:rFonts w:ascii="Arial" w:hAnsi="Arial" w:cs="Arial"/>
                <w:sz w:val="14"/>
                <w:szCs w:val="14"/>
              </w:rPr>
            </w:pPr>
          </w:p>
        </w:tc>
        <w:tc>
          <w:tcPr>
            <w:tcW w:w="1474" w:type="dxa"/>
            <w:shd w:val="clear" w:color="auto" w:fill="auto"/>
            <w:vAlign w:val="center"/>
          </w:tcPr>
          <w:p w14:paraId="16C4E29B"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140-Gte02</w:t>
            </w:r>
          </w:p>
          <w:p w14:paraId="1A3624DC"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140-Gte03</w:t>
            </w:r>
          </w:p>
          <w:p w14:paraId="2A30C984"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140-Gre04</w:t>
            </w:r>
          </w:p>
          <w:p w14:paraId="2CAF8C45"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 xml:space="preserve">140-Gre05 </w:t>
            </w:r>
          </w:p>
          <w:p w14:paraId="65A4F933"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140-Gop01</w:t>
            </w:r>
          </w:p>
          <w:p w14:paraId="04F8F3F8"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111-Gte01-Ste01</w:t>
            </w:r>
          </w:p>
          <w:p w14:paraId="5DB42DC9"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111-Gte02</w:t>
            </w:r>
          </w:p>
          <w:p w14:paraId="644D56CD"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 xml:space="preserve">260-Gte03 </w:t>
            </w:r>
          </w:p>
          <w:p w14:paraId="0607EE1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150-Gop01</w:t>
            </w:r>
          </w:p>
          <w:p w14:paraId="79448B64"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211-Gte01</w:t>
            </w:r>
          </w:p>
          <w:p w14:paraId="55A46247"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235-Gte01</w:t>
            </w:r>
          </w:p>
          <w:p w14:paraId="1E5B2DD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320-Gte01</w:t>
            </w:r>
          </w:p>
        </w:tc>
      </w:tr>
    </w:tbl>
    <w:p w14:paraId="391524B5" w14:textId="77777777" w:rsidR="00D2708E" w:rsidRDefault="00D2708E" w:rsidP="00D2708E">
      <w:pPr>
        <w:pStyle w:val="NoSpacing"/>
        <w:rPr>
          <w:rFonts w:ascii="Arial" w:hAnsi="Arial" w:cs="Arial"/>
          <w:sz w:val="18"/>
          <w:szCs w:val="18"/>
          <w:lang w:val="en-US"/>
        </w:rPr>
      </w:pPr>
      <w:r>
        <w:rPr>
          <w:rFonts w:ascii="Arial" w:hAnsi="Arial" w:cs="Arial"/>
          <w:sz w:val="18"/>
          <w:szCs w:val="18"/>
          <w:lang w:val="en-US"/>
        </w:rPr>
        <w:lastRenderedPageBreak/>
        <w:t>..</w:t>
      </w:r>
    </w:p>
    <w:p w14:paraId="7B2DFDC8" w14:textId="77777777" w:rsidR="00B80DD6" w:rsidRDefault="00B80DD6" w:rsidP="00D2708E">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B30436" w:rsidRPr="004E1514" w14:paraId="081B5C83" w14:textId="77777777" w:rsidTr="00B011F2">
        <w:tc>
          <w:tcPr>
            <w:tcW w:w="795" w:type="dxa"/>
            <w:vMerge w:val="restart"/>
            <w:shd w:val="clear" w:color="auto" w:fill="00B0F0"/>
            <w:vAlign w:val="center"/>
          </w:tcPr>
          <w:p w14:paraId="2E6DCD2E"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45652A5D"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551704A8"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6F1A76D2"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654D55AA"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62DC52DE" w14:textId="77777777" w:rsidR="00B30436" w:rsidRPr="003A6F97" w:rsidRDefault="00B30436"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3963EF02" w14:textId="77777777" w:rsidR="00B30436" w:rsidRPr="003A6F97" w:rsidRDefault="00B30436"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49D4E9D5" w14:textId="77777777" w:rsidR="00B30436" w:rsidRPr="003A6F97" w:rsidRDefault="00B30436"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B30436" w:rsidRPr="005A3CD8" w14:paraId="2DA3A485" w14:textId="77777777" w:rsidTr="00B011F2">
        <w:trPr>
          <w:trHeight w:val="419"/>
        </w:trPr>
        <w:tc>
          <w:tcPr>
            <w:tcW w:w="795" w:type="dxa"/>
            <w:vMerge/>
            <w:shd w:val="clear" w:color="auto" w:fill="00B0F0"/>
          </w:tcPr>
          <w:p w14:paraId="1CB8AFAF" w14:textId="77777777" w:rsidR="00B30436" w:rsidRPr="00AE31FD" w:rsidRDefault="00B30436" w:rsidP="00B011F2">
            <w:pPr>
              <w:rPr>
                <w:rFonts w:asciiTheme="minorHAnsi" w:hAnsiTheme="minorHAnsi" w:cstheme="minorHAnsi"/>
                <w:sz w:val="18"/>
                <w:szCs w:val="18"/>
              </w:rPr>
            </w:pPr>
          </w:p>
        </w:tc>
        <w:tc>
          <w:tcPr>
            <w:tcW w:w="1418" w:type="dxa"/>
            <w:vMerge/>
            <w:shd w:val="clear" w:color="auto" w:fill="00B0F0"/>
          </w:tcPr>
          <w:p w14:paraId="743898D9" w14:textId="77777777" w:rsidR="00B30436" w:rsidRPr="00AE31FD" w:rsidRDefault="00B30436" w:rsidP="00B011F2">
            <w:pPr>
              <w:rPr>
                <w:rFonts w:asciiTheme="minorHAnsi" w:hAnsiTheme="minorHAnsi" w:cstheme="minorHAnsi"/>
                <w:sz w:val="18"/>
                <w:szCs w:val="18"/>
              </w:rPr>
            </w:pPr>
          </w:p>
        </w:tc>
        <w:tc>
          <w:tcPr>
            <w:tcW w:w="1984" w:type="dxa"/>
            <w:vMerge/>
            <w:shd w:val="clear" w:color="auto" w:fill="00B0F0"/>
          </w:tcPr>
          <w:p w14:paraId="3A4CB997" w14:textId="77777777" w:rsidR="00B30436" w:rsidRPr="00AE31FD" w:rsidRDefault="00B30436" w:rsidP="00B011F2">
            <w:pPr>
              <w:rPr>
                <w:rFonts w:asciiTheme="minorHAnsi" w:hAnsiTheme="minorHAnsi" w:cstheme="minorHAnsi"/>
                <w:sz w:val="18"/>
                <w:szCs w:val="18"/>
              </w:rPr>
            </w:pPr>
          </w:p>
        </w:tc>
        <w:tc>
          <w:tcPr>
            <w:tcW w:w="7088" w:type="dxa"/>
            <w:vMerge/>
            <w:shd w:val="clear" w:color="auto" w:fill="00B0F0"/>
          </w:tcPr>
          <w:p w14:paraId="2C7899F8" w14:textId="77777777" w:rsidR="00B30436" w:rsidRPr="00AE31FD" w:rsidRDefault="00B30436" w:rsidP="00B011F2">
            <w:pPr>
              <w:rPr>
                <w:rFonts w:asciiTheme="minorHAnsi" w:hAnsiTheme="minorHAnsi" w:cstheme="minorHAnsi"/>
                <w:sz w:val="18"/>
                <w:szCs w:val="18"/>
              </w:rPr>
            </w:pPr>
          </w:p>
        </w:tc>
        <w:tc>
          <w:tcPr>
            <w:tcW w:w="283" w:type="dxa"/>
            <w:shd w:val="clear" w:color="auto" w:fill="00B0F0"/>
            <w:vAlign w:val="center"/>
          </w:tcPr>
          <w:p w14:paraId="29B776D8"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7E56F556"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690EDF46"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7A986428"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434749AB"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20E1F7C5" w14:textId="77777777" w:rsidR="00B30436" w:rsidRPr="003A6F97" w:rsidRDefault="00B30436"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17EB0175" w14:textId="77777777" w:rsidR="00B30436" w:rsidRPr="003A6F97" w:rsidRDefault="00B30436"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B30436" w:rsidRPr="003150EC" w14:paraId="09DDC255" w14:textId="77777777" w:rsidTr="00B011F2">
        <w:tc>
          <w:tcPr>
            <w:tcW w:w="795" w:type="dxa"/>
          </w:tcPr>
          <w:p w14:paraId="79EB52F0" w14:textId="77777777" w:rsidR="00B30436" w:rsidRPr="00C1598B" w:rsidRDefault="00B30436" w:rsidP="00B011F2">
            <w:pPr>
              <w:rPr>
                <w:color w:val="auto"/>
                <w:sz w:val="16"/>
                <w:szCs w:val="16"/>
              </w:rPr>
            </w:pPr>
            <w:r w:rsidRPr="00C1598B">
              <w:rPr>
                <w:rFonts w:ascii="Arial" w:hAnsi="Arial" w:cs="Arial"/>
                <w:color w:val="auto"/>
                <w:sz w:val="16"/>
                <w:szCs w:val="16"/>
              </w:rPr>
              <w:t>MSP10</w:t>
            </w:r>
          </w:p>
        </w:tc>
        <w:tc>
          <w:tcPr>
            <w:tcW w:w="1418" w:type="dxa"/>
            <w:shd w:val="clear" w:color="auto" w:fill="auto"/>
          </w:tcPr>
          <w:p w14:paraId="53D9AC1C"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Remote monitoring of ships systems</w:t>
            </w:r>
          </w:p>
        </w:tc>
        <w:tc>
          <w:tcPr>
            <w:tcW w:w="1984" w:type="dxa"/>
            <w:shd w:val="clear" w:color="auto" w:fill="auto"/>
          </w:tcPr>
          <w:p w14:paraId="60AC8FCD"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 xml:space="preserve">VTS Authority, </w:t>
            </w:r>
            <w:proofErr w:type="spellStart"/>
            <w:r w:rsidRPr="00C1598B">
              <w:rPr>
                <w:rFonts w:ascii="Arial" w:hAnsi="Arial" w:cs="Arial"/>
                <w:color w:val="auto"/>
                <w:sz w:val="18"/>
                <w:szCs w:val="18"/>
              </w:rPr>
              <w:t>Shipowner</w:t>
            </w:r>
            <w:proofErr w:type="spellEnd"/>
          </w:p>
        </w:tc>
        <w:tc>
          <w:tcPr>
            <w:tcW w:w="7088" w:type="dxa"/>
            <w:shd w:val="clear" w:color="auto" w:fill="auto"/>
          </w:tcPr>
          <w:p w14:paraId="57159F50"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The objective of the service for remote monitoring of vessel systems is to promote the safety of the vessel and personnel, protect the environment and improve and maintain the ships efficiency.</w:t>
            </w:r>
          </w:p>
          <w:p w14:paraId="738D92DB"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The remote monitoring system can be combined with automated operation and control features as part of a fully integrated systems covering many aspects of the ship operation such as:</w:t>
            </w:r>
          </w:p>
          <w:p w14:paraId="1947D0C0" w14:textId="77777777" w:rsidR="00B30436" w:rsidRPr="00B011F2" w:rsidRDefault="00B30436" w:rsidP="00B30436">
            <w:pPr>
              <w:pStyle w:val="NoSpacing"/>
              <w:jc w:val="both"/>
              <w:rPr>
                <w:rFonts w:ascii="Arial" w:hAnsi="Arial" w:cs="Arial"/>
                <w:sz w:val="18"/>
                <w:szCs w:val="18"/>
                <w:lang w:val="en-US"/>
              </w:rPr>
            </w:pPr>
          </w:p>
          <w:p w14:paraId="73200C85"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Propulsion (Main Engine) and Power Monitoring &amp; Control</w:t>
            </w:r>
          </w:p>
          <w:p w14:paraId="2F8D420E"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Auxiliary Machinery Monitoring and Control</w:t>
            </w:r>
          </w:p>
          <w:p w14:paraId="592BD0C0"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Cargo &amp; Ballast  Monitoring &amp; Control</w:t>
            </w:r>
          </w:p>
          <w:p w14:paraId="00F44266"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Navigation equipment monitoring</w:t>
            </w:r>
          </w:p>
          <w:p w14:paraId="35A40511"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Condition based monitoring</w:t>
            </w:r>
          </w:p>
          <w:p w14:paraId="706337FD"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Mitigation of potential of fire and flood outbreaks and malfunctioning of necessary auxiliary systems and their supplies.</w:t>
            </w:r>
          </w:p>
          <w:p w14:paraId="2967CFE9" w14:textId="77777777" w:rsidR="00B30436"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Managing critical vessels pares parts</w:t>
            </w:r>
          </w:p>
          <w:p w14:paraId="0E9FDFCF" w14:textId="77777777" w:rsidR="00B30436" w:rsidRPr="00153782"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153782">
              <w:rPr>
                <w:rFonts w:ascii="Arial" w:hAnsi="Arial" w:cs="Arial"/>
                <w:color w:val="auto"/>
                <w:sz w:val="18"/>
                <w:szCs w:val="18"/>
                <w:lang w:val="en-GB"/>
              </w:rPr>
              <w:t>Flood Prevention Systems</w:t>
            </w:r>
          </w:p>
          <w:p w14:paraId="2659CA96"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153782">
              <w:rPr>
                <w:rFonts w:ascii="Arial" w:hAnsi="Arial" w:cs="Arial"/>
                <w:color w:val="auto"/>
                <w:sz w:val="18"/>
                <w:szCs w:val="18"/>
                <w:lang w:val="en-GB"/>
              </w:rPr>
              <w:t>Fire Detection and Alarm System</w:t>
            </w:r>
          </w:p>
          <w:p w14:paraId="5DBDB3C8" w14:textId="77777777" w:rsidR="00B30436" w:rsidRPr="00B30436" w:rsidRDefault="00B30436" w:rsidP="00B30436">
            <w:pPr>
              <w:pStyle w:val="NoSpacing"/>
              <w:jc w:val="both"/>
              <w:rPr>
                <w:rFonts w:ascii="Arial" w:hAnsi="Arial" w:cs="Arial"/>
                <w:sz w:val="18"/>
                <w:szCs w:val="18"/>
              </w:rPr>
            </w:pPr>
          </w:p>
          <w:p w14:paraId="51A6F0F2" w14:textId="77777777" w:rsidR="00B30436" w:rsidRPr="00B011F2" w:rsidRDefault="00B30436" w:rsidP="00B30436">
            <w:pPr>
              <w:pStyle w:val="NoSpacing"/>
              <w:jc w:val="both"/>
              <w:rPr>
                <w:lang w:val="en-US"/>
              </w:rPr>
            </w:pPr>
            <w:r w:rsidRPr="00B011F2">
              <w:rPr>
                <w:rFonts w:ascii="Arial" w:hAnsi="Arial" w:cs="Arial"/>
                <w:sz w:val="18"/>
                <w:szCs w:val="18"/>
                <w:lang w:val="en-US"/>
              </w:rPr>
              <w:t>temperatures, pressure, level, viscosity, flow control, position of vessel, speed, torque control, voltage, current, machinery status (on/ off), and equipment status (open/ closed).</w:t>
            </w:r>
          </w:p>
        </w:tc>
        <w:tc>
          <w:tcPr>
            <w:tcW w:w="283" w:type="dxa"/>
            <w:shd w:val="clear" w:color="auto" w:fill="auto"/>
            <w:vAlign w:val="center"/>
          </w:tcPr>
          <w:p w14:paraId="0C766655"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35408C5E"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0855C28D"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5D154AE0"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14E6614C"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1134" w:type="dxa"/>
            <w:shd w:val="clear" w:color="auto" w:fill="auto"/>
            <w:vAlign w:val="center"/>
          </w:tcPr>
          <w:p w14:paraId="652F65FE" w14:textId="77777777" w:rsidR="00B30436" w:rsidRPr="00B30436" w:rsidRDefault="00B30436" w:rsidP="00B30436">
            <w:pPr>
              <w:pStyle w:val="NoSpacing"/>
              <w:jc w:val="center"/>
              <w:rPr>
                <w:rFonts w:ascii="Arial" w:hAnsi="Arial" w:cs="Arial"/>
                <w:sz w:val="14"/>
                <w:szCs w:val="14"/>
              </w:rPr>
            </w:pPr>
            <w:r w:rsidRPr="00B30436">
              <w:rPr>
                <w:rFonts w:ascii="Arial" w:hAnsi="Arial" w:cs="Arial"/>
                <w:sz w:val="14"/>
                <w:szCs w:val="14"/>
              </w:rPr>
              <w:t>A1</w:t>
            </w:r>
          </w:p>
        </w:tc>
        <w:tc>
          <w:tcPr>
            <w:tcW w:w="1474" w:type="dxa"/>
            <w:shd w:val="clear" w:color="auto" w:fill="auto"/>
            <w:vAlign w:val="center"/>
          </w:tcPr>
          <w:p w14:paraId="6668A2C1"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132-Gte03</w:t>
            </w:r>
          </w:p>
          <w:p w14:paraId="5738AC04"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120-Gte01-Sop04</w:t>
            </w:r>
          </w:p>
          <w:p w14:paraId="342BF07E"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120-Gre03</w:t>
            </w:r>
          </w:p>
          <w:p w14:paraId="14B5DFDA"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140-Gop02-Ste02 260-Gte03</w:t>
            </w:r>
          </w:p>
          <w:p w14:paraId="20596C03"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112-Gte01-Ste01</w:t>
            </w:r>
          </w:p>
          <w:p w14:paraId="21918350"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112-Gte01</w:t>
            </w:r>
          </w:p>
          <w:p w14:paraId="66674DD5"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136-Gop02</w:t>
            </w:r>
          </w:p>
          <w:p w14:paraId="2421BFF1"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132-Gte01</w:t>
            </w:r>
          </w:p>
          <w:p w14:paraId="3DCD590B"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132-Gte02</w:t>
            </w:r>
          </w:p>
        </w:tc>
      </w:tr>
      <w:tr w:rsidR="00B30436" w:rsidRPr="004E1514" w14:paraId="51EAA05E" w14:textId="77777777" w:rsidTr="00B011F2">
        <w:tc>
          <w:tcPr>
            <w:tcW w:w="795" w:type="dxa"/>
          </w:tcPr>
          <w:p w14:paraId="1B74E75C" w14:textId="77777777" w:rsidR="00B30436" w:rsidRPr="00C1598B" w:rsidRDefault="00B30436" w:rsidP="00B011F2">
            <w:pPr>
              <w:rPr>
                <w:color w:val="auto"/>
                <w:sz w:val="16"/>
                <w:szCs w:val="16"/>
              </w:rPr>
            </w:pPr>
            <w:r w:rsidRPr="00C1598B">
              <w:rPr>
                <w:rFonts w:ascii="Arial" w:hAnsi="Arial" w:cs="Arial"/>
                <w:color w:val="auto"/>
                <w:sz w:val="16"/>
                <w:szCs w:val="16"/>
              </w:rPr>
              <w:t>MSP11</w:t>
            </w:r>
          </w:p>
        </w:tc>
        <w:tc>
          <w:tcPr>
            <w:tcW w:w="1418" w:type="dxa"/>
            <w:shd w:val="clear" w:color="auto" w:fill="auto"/>
          </w:tcPr>
          <w:p w14:paraId="6EDC7BE7" w14:textId="77777777" w:rsidR="00B30436" w:rsidRPr="00C1598B" w:rsidRDefault="00B30436" w:rsidP="00B011F2">
            <w:pPr>
              <w:rPr>
                <w:rFonts w:ascii="Arial" w:hAnsi="Arial" w:cs="Arial"/>
                <w:color w:val="auto"/>
                <w:sz w:val="18"/>
                <w:szCs w:val="18"/>
              </w:rPr>
            </w:pPr>
            <w:proofErr w:type="spellStart"/>
            <w:r w:rsidRPr="00C1598B">
              <w:rPr>
                <w:rFonts w:ascii="Arial" w:hAnsi="Arial" w:cs="Arial"/>
                <w:color w:val="auto"/>
                <w:sz w:val="18"/>
                <w:szCs w:val="18"/>
              </w:rPr>
              <w:t>Telemedical</w:t>
            </w:r>
            <w:proofErr w:type="spellEnd"/>
            <w:r w:rsidRPr="00C1598B">
              <w:rPr>
                <w:rFonts w:ascii="Arial" w:hAnsi="Arial" w:cs="Arial"/>
                <w:color w:val="auto"/>
                <w:sz w:val="18"/>
                <w:szCs w:val="18"/>
              </w:rPr>
              <w:t xml:space="preserve"> Assistance Service (TMAS)</w:t>
            </w:r>
          </w:p>
        </w:tc>
        <w:tc>
          <w:tcPr>
            <w:tcW w:w="1984" w:type="dxa"/>
            <w:shd w:val="clear" w:color="auto" w:fill="auto"/>
          </w:tcPr>
          <w:p w14:paraId="1B8A31B3"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National health organization / dedicated health organization</w:t>
            </w:r>
          </w:p>
        </w:tc>
        <w:tc>
          <w:tcPr>
            <w:tcW w:w="7088" w:type="dxa"/>
            <w:shd w:val="clear" w:color="auto" w:fill="auto"/>
          </w:tcPr>
          <w:p w14:paraId="1FA15F58"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 xml:space="preserve">According to the IMO/ILO solution 164 the TMAS </w:t>
            </w:r>
            <w:proofErr w:type="spellStart"/>
            <w:r w:rsidRPr="00B011F2">
              <w:rPr>
                <w:rFonts w:ascii="Arial" w:hAnsi="Arial" w:cs="Arial"/>
                <w:sz w:val="18"/>
                <w:szCs w:val="18"/>
                <w:lang w:val="en-US"/>
              </w:rPr>
              <w:t>centre</w:t>
            </w:r>
            <w:proofErr w:type="spellEnd"/>
            <w:r w:rsidRPr="00B011F2">
              <w:rPr>
                <w:rFonts w:ascii="Arial" w:hAnsi="Arial" w:cs="Arial"/>
                <w:sz w:val="18"/>
                <w:szCs w:val="18"/>
                <w:lang w:val="en-US"/>
              </w:rPr>
              <w:t xml:space="preserve"> should provide medical advice for seafarers 24 h/day, 365 days/year. TMAS should be permanently staffed by physicians qualified in conducting remote consultations and who are well versed in the particular nature of treatment onboard ship.</w:t>
            </w:r>
          </w:p>
          <w:p w14:paraId="0CD3791B" w14:textId="77777777" w:rsidR="00B30436" w:rsidRPr="00B011F2" w:rsidRDefault="00B30436" w:rsidP="00B30436">
            <w:pPr>
              <w:pStyle w:val="NoSpacing"/>
              <w:jc w:val="both"/>
              <w:rPr>
                <w:rFonts w:ascii="Arial" w:hAnsi="Arial" w:cs="Arial"/>
                <w:sz w:val="18"/>
                <w:szCs w:val="18"/>
                <w:lang w:val="en-US"/>
              </w:rPr>
            </w:pPr>
          </w:p>
          <w:p w14:paraId="27D9B4E3"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 xml:space="preserve">Within the maritime medicine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w:t>
            </w:r>
            <w:r w:rsidRPr="00B011F2">
              <w:rPr>
                <w:rFonts w:ascii="Arial" w:hAnsi="Arial" w:cs="Arial"/>
                <w:sz w:val="18"/>
                <w:szCs w:val="18"/>
                <w:lang w:val="en-US"/>
              </w:rPr>
              <w:lastRenderedPageBreak/>
              <w:t>advancement.</w:t>
            </w:r>
          </w:p>
        </w:tc>
        <w:tc>
          <w:tcPr>
            <w:tcW w:w="283" w:type="dxa"/>
            <w:shd w:val="clear" w:color="auto" w:fill="auto"/>
            <w:vAlign w:val="center"/>
          </w:tcPr>
          <w:p w14:paraId="65FD2528" w14:textId="77777777" w:rsidR="00B30436" w:rsidRPr="00B011F2" w:rsidRDefault="00B30436" w:rsidP="00B30436">
            <w:pPr>
              <w:pStyle w:val="NoSpacing"/>
              <w:rPr>
                <w:rFonts w:asciiTheme="minorHAnsi" w:hAnsiTheme="minorHAnsi" w:cstheme="minorHAnsi"/>
                <w:sz w:val="18"/>
                <w:szCs w:val="18"/>
                <w:lang w:val="en-US"/>
              </w:rPr>
            </w:pPr>
          </w:p>
        </w:tc>
        <w:tc>
          <w:tcPr>
            <w:tcW w:w="284" w:type="dxa"/>
            <w:shd w:val="clear" w:color="auto" w:fill="auto"/>
            <w:vAlign w:val="center"/>
          </w:tcPr>
          <w:p w14:paraId="3B874E51" w14:textId="77777777" w:rsidR="00B30436" w:rsidRPr="00B011F2" w:rsidRDefault="00B30436" w:rsidP="00B30436">
            <w:pPr>
              <w:pStyle w:val="NoSpacing"/>
              <w:rPr>
                <w:rFonts w:asciiTheme="minorHAnsi" w:hAnsiTheme="minorHAnsi" w:cstheme="minorHAnsi"/>
                <w:sz w:val="18"/>
                <w:szCs w:val="18"/>
                <w:lang w:val="en-US"/>
              </w:rPr>
            </w:pPr>
          </w:p>
        </w:tc>
        <w:tc>
          <w:tcPr>
            <w:tcW w:w="283" w:type="dxa"/>
            <w:shd w:val="clear" w:color="auto" w:fill="auto"/>
            <w:vAlign w:val="center"/>
          </w:tcPr>
          <w:p w14:paraId="50D44AA6"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7B40983F"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781D8FD6"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1134" w:type="dxa"/>
            <w:shd w:val="clear" w:color="auto" w:fill="auto"/>
            <w:vAlign w:val="center"/>
          </w:tcPr>
          <w:p w14:paraId="2123F4C3" w14:textId="77777777" w:rsidR="00B30436" w:rsidRPr="00B30436" w:rsidRDefault="00B30436" w:rsidP="00B30436">
            <w:pPr>
              <w:pStyle w:val="NoSpacing"/>
              <w:jc w:val="center"/>
              <w:rPr>
                <w:rFonts w:ascii="Arial" w:hAnsi="Arial" w:cs="Arial"/>
                <w:sz w:val="14"/>
                <w:szCs w:val="14"/>
              </w:rPr>
            </w:pPr>
            <w:r w:rsidRPr="00B30436">
              <w:rPr>
                <w:rFonts w:ascii="Arial" w:hAnsi="Arial" w:cs="Arial"/>
                <w:sz w:val="14"/>
                <w:szCs w:val="14"/>
              </w:rPr>
              <w:t>A37</w:t>
            </w:r>
          </w:p>
        </w:tc>
        <w:tc>
          <w:tcPr>
            <w:tcW w:w="1474" w:type="dxa"/>
            <w:shd w:val="clear" w:color="auto" w:fill="auto"/>
            <w:vAlign w:val="center"/>
          </w:tcPr>
          <w:p w14:paraId="7B71A598"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330-Gte01</w:t>
            </w:r>
          </w:p>
        </w:tc>
      </w:tr>
    </w:tbl>
    <w:p w14:paraId="31172292" w14:textId="77777777" w:rsidR="00B30436" w:rsidRDefault="00B30436" w:rsidP="00B30436">
      <w:pPr>
        <w:pStyle w:val="NoSpacing"/>
        <w:rPr>
          <w:rFonts w:ascii="Arial" w:hAnsi="Arial" w:cs="Arial"/>
          <w:sz w:val="18"/>
          <w:szCs w:val="18"/>
          <w:lang w:val="en-US"/>
        </w:rPr>
      </w:pPr>
      <w:r>
        <w:rPr>
          <w:rFonts w:ascii="Arial" w:hAnsi="Arial" w:cs="Arial"/>
          <w:sz w:val="18"/>
          <w:szCs w:val="18"/>
          <w:lang w:val="en-US"/>
        </w:rPr>
        <w:lastRenderedPageBreak/>
        <w:t>..</w:t>
      </w:r>
    </w:p>
    <w:p w14:paraId="5F960E82" w14:textId="77777777" w:rsidR="00101B59" w:rsidRDefault="00101B59" w:rsidP="00B30436">
      <w:pPr>
        <w:pStyle w:val="NoSpacing"/>
        <w:rPr>
          <w:rFonts w:ascii="Arial" w:hAnsi="Arial" w:cs="Arial"/>
          <w:sz w:val="18"/>
          <w:szCs w:val="18"/>
          <w:lang w:val="en-US"/>
        </w:rPr>
      </w:pPr>
    </w:p>
    <w:p w14:paraId="1AB77868" w14:textId="77777777" w:rsidR="00101B59" w:rsidRDefault="00101B59" w:rsidP="00B30436">
      <w:pPr>
        <w:pStyle w:val="NoSpacing"/>
        <w:rPr>
          <w:rFonts w:ascii="Arial" w:hAnsi="Arial" w:cs="Arial"/>
          <w:sz w:val="18"/>
          <w:szCs w:val="18"/>
          <w:lang w:val="en-US"/>
        </w:rPr>
      </w:pPr>
    </w:p>
    <w:p w14:paraId="0B92E5D5" w14:textId="77777777" w:rsidR="00101B59" w:rsidRDefault="00101B59" w:rsidP="00B30436">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101B59" w:rsidRPr="004E1514" w14:paraId="2FB17DCF" w14:textId="77777777" w:rsidTr="00B011F2">
        <w:tc>
          <w:tcPr>
            <w:tcW w:w="795" w:type="dxa"/>
            <w:vMerge w:val="restart"/>
            <w:shd w:val="clear" w:color="auto" w:fill="00B0F0"/>
            <w:vAlign w:val="center"/>
          </w:tcPr>
          <w:p w14:paraId="1D87CAC3"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7D7A5F05"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5A9C4E42"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3973152A"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0EFFC846"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05B2DB02" w14:textId="77777777" w:rsidR="00101B59" w:rsidRPr="003A6F97" w:rsidRDefault="00101B59"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39888A55" w14:textId="77777777" w:rsidR="00101B59" w:rsidRPr="003A6F97" w:rsidRDefault="00101B59"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462FB7F8" w14:textId="77777777" w:rsidR="00101B59" w:rsidRPr="003A6F97" w:rsidRDefault="00101B59"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101B59" w:rsidRPr="005A3CD8" w14:paraId="158784F4" w14:textId="77777777" w:rsidTr="00B011F2">
        <w:trPr>
          <w:trHeight w:val="419"/>
        </w:trPr>
        <w:tc>
          <w:tcPr>
            <w:tcW w:w="795" w:type="dxa"/>
            <w:vMerge/>
            <w:shd w:val="clear" w:color="auto" w:fill="00B0F0"/>
          </w:tcPr>
          <w:p w14:paraId="47344A70" w14:textId="77777777" w:rsidR="00101B59" w:rsidRPr="00AE31FD" w:rsidRDefault="00101B59" w:rsidP="00B011F2">
            <w:pPr>
              <w:rPr>
                <w:rFonts w:asciiTheme="minorHAnsi" w:hAnsiTheme="minorHAnsi" w:cstheme="minorHAnsi"/>
                <w:sz w:val="18"/>
                <w:szCs w:val="18"/>
              </w:rPr>
            </w:pPr>
          </w:p>
        </w:tc>
        <w:tc>
          <w:tcPr>
            <w:tcW w:w="1418" w:type="dxa"/>
            <w:vMerge/>
            <w:shd w:val="clear" w:color="auto" w:fill="00B0F0"/>
          </w:tcPr>
          <w:p w14:paraId="3C18752B" w14:textId="77777777" w:rsidR="00101B59" w:rsidRPr="00AE31FD" w:rsidRDefault="00101B59" w:rsidP="00B011F2">
            <w:pPr>
              <w:rPr>
                <w:rFonts w:asciiTheme="minorHAnsi" w:hAnsiTheme="minorHAnsi" w:cstheme="minorHAnsi"/>
                <w:sz w:val="18"/>
                <w:szCs w:val="18"/>
              </w:rPr>
            </w:pPr>
          </w:p>
        </w:tc>
        <w:tc>
          <w:tcPr>
            <w:tcW w:w="1984" w:type="dxa"/>
            <w:vMerge/>
            <w:shd w:val="clear" w:color="auto" w:fill="00B0F0"/>
          </w:tcPr>
          <w:p w14:paraId="1153BB3B" w14:textId="77777777" w:rsidR="00101B59" w:rsidRPr="00AE31FD" w:rsidRDefault="00101B59" w:rsidP="00B011F2">
            <w:pPr>
              <w:rPr>
                <w:rFonts w:asciiTheme="minorHAnsi" w:hAnsiTheme="minorHAnsi" w:cstheme="minorHAnsi"/>
                <w:sz w:val="18"/>
                <w:szCs w:val="18"/>
              </w:rPr>
            </w:pPr>
          </w:p>
        </w:tc>
        <w:tc>
          <w:tcPr>
            <w:tcW w:w="7088" w:type="dxa"/>
            <w:vMerge/>
            <w:shd w:val="clear" w:color="auto" w:fill="00B0F0"/>
          </w:tcPr>
          <w:p w14:paraId="54427A48" w14:textId="77777777" w:rsidR="00101B59" w:rsidRPr="00AE31FD" w:rsidRDefault="00101B59" w:rsidP="00B011F2">
            <w:pPr>
              <w:rPr>
                <w:rFonts w:asciiTheme="minorHAnsi" w:hAnsiTheme="minorHAnsi" w:cstheme="minorHAnsi"/>
                <w:sz w:val="18"/>
                <w:szCs w:val="18"/>
              </w:rPr>
            </w:pPr>
          </w:p>
        </w:tc>
        <w:tc>
          <w:tcPr>
            <w:tcW w:w="283" w:type="dxa"/>
            <w:shd w:val="clear" w:color="auto" w:fill="00B0F0"/>
            <w:vAlign w:val="center"/>
          </w:tcPr>
          <w:p w14:paraId="155A10AC"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3B3E5B45"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6240362A"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546AC9C4"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1FCB3C3F"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52D300C5" w14:textId="77777777" w:rsidR="00101B59" w:rsidRPr="003A6F97" w:rsidRDefault="00101B59"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03D17523" w14:textId="77777777" w:rsidR="00101B59" w:rsidRPr="003A6F97" w:rsidRDefault="00101B59"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101B59" w:rsidRPr="003150EC" w14:paraId="4B5FC1C4" w14:textId="77777777" w:rsidTr="00B011F2">
        <w:trPr>
          <w:trHeight w:val="462"/>
        </w:trPr>
        <w:tc>
          <w:tcPr>
            <w:tcW w:w="795" w:type="dxa"/>
          </w:tcPr>
          <w:p w14:paraId="0B0431D3" w14:textId="77777777" w:rsidR="00101B59" w:rsidRPr="00C1598B" w:rsidRDefault="00101B59" w:rsidP="00B011F2">
            <w:pPr>
              <w:rPr>
                <w:color w:val="auto"/>
                <w:sz w:val="16"/>
                <w:szCs w:val="16"/>
              </w:rPr>
            </w:pPr>
            <w:r w:rsidRPr="00C1598B">
              <w:rPr>
                <w:rFonts w:ascii="Arial" w:hAnsi="Arial" w:cs="Arial"/>
                <w:color w:val="auto"/>
                <w:sz w:val="16"/>
                <w:szCs w:val="16"/>
              </w:rPr>
              <w:t>MSP12</w:t>
            </w:r>
          </w:p>
        </w:tc>
        <w:tc>
          <w:tcPr>
            <w:tcW w:w="1418" w:type="dxa"/>
            <w:shd w:val="clear" w:color="auto" w:fill="auto"/>
          </w:tcPr>
          <w:p w14:paraId="3AF8336F" w14:textId="77777777" w:rsidR="00101B59" w:rsidRPr="00C1598B" w:rsidRDefault="00101B59" w:rsidP="00B011F2">
            <w:pPr>
              <w:rPr>
                <w:rFonts w:ascii="Arial" w:hAnsi="Arial" w:cs="Arial"/>
                <w:color w:val="auto"/>
                <w:sz w:val="18"/>
                <w:szCs w:val="18"/>
              </w:rPr>
            </w:pPr>
            <w:r w:rsidRPr="00C1598B">
              <w:rPr>
                <w:rFonts w:ascii="Arial" w:hAnsi="Arial" w:cs="Arial"/>
                <w:color w:val="auto"/>
                <w:sz w:val="18"/>
                <w:szCs w:val="18"/>
              </w:rPr>
              <w:t>Maritime Assistance Service (MAS</w:t>
            </w:r>
            <w:r w:rsidR="00C1598B" w:rsidRPr="00C1598B">
              <w:rPr>
                <w:rFonts w:ascii="Arial" w:hAnsi="Arial" w:cs="Arial"/>
                <w:color w:val="auto"/>
                <w:sz w:val="18"/>
                <w:szCs w:val="18"/>
              </w:rPr>
              <w:t>)</w:t>
            </w:r>
          </w:p>
        </w:tc>
        <w:tc>
          <w:tcPr>
            <w:tcW w:w="1984" w:type="dxa"/>
            <w:shd w:val="clear" w:color="auto" w:fill="auto"/>
          </w:tcPr>
          <w:p w14:paraId="5EDA039C" w14:textId="77777777" w:rsidR="00101B59" w:rsidRPr="00C1598B" w:rsidRDefault="00101B59" w:rsidP="00C1598B">
            <w:pPr>
              <w:rPr>
                <w:rFonts w:ascii="Arial" w:hAnsi="Arial" w:cs="Arial"/>
                <w:color w:val="auto"/>
                <w:sz w:val="18"/>
                <w:szCs w:val="18"/>
              </w:rPr>
            </w:pPr>
            <w:r w:rsidRPr="00C1598B">
              <w:rPr>
                <w:rFonts w:ascii="Arial" w:hAnsi="Arial" w:cs="Arial"/>
                <w:color w:val="auto"/>
                <w:sz w:val="18"/>
                <w:szCs w:val="18"/>
              </w:rPr>
              <w:t>Coastal / Port Authority / Organizations</w:t>
            </w:r>
          </w:p>
        </w:tc>
        <w:tc>
          <w:tcPr>
            <w:tcW w:w="7088" w:type="dxa"/>
            <w:shd w:val="clear" w:color="auto" w:fill="auto"/>
          </w:tcPr>
          <w:p w14:paraId="6CC97327" w14:textId="77777777" w:rsidR="00101B59" w:rsidRPr="00B011F2" w:rsidRDefault="00101B59" w:rsidP="00101B59">
            <w:pPr>
              <w:pStyle w:val="NoSpacing"/>
              <w:jc w:val="both"/>
              <w:rPr>
                <w:rFonts w:ascii="Arial" w:hAnsi="Arial" w:cs="Arial"/>
                <w:sz w:val="18"/>
                <w:szCs w:val="18"/>
                <w:lang w:val="en-US"/>
              </w:rPr>
            </w:pPr>
            <w:r w:rsidRPr="00B011F2">
              <w:rPr>
                <w:rFonts w:ascii="Arial" w:hAnsi="Arial" w:cs="Arial"/>
                <w:sz w:val="18"/>
                <w:szCs w:val="18"/>
                <w:lang w:val="en-US"/>
              </w:rPr>
              <w:t xml:space="preserve">The primary mission of MAS is to handle communication between the coastal State, ship’s officers requiring assistance, and other players in maritime community. These can be fleet owners, salvage companies, port authorities, brokers etc. </w:t>
            </w:r>
          </w:p>
          <w:p w14:paraId="07538633" w14:textId="77777777" w:rsidR="00101B59" w:rsidRPr="00B011F2" w:rsidRDefault="00101B59" w:rsidP="00101B59">
            <w:pPr>
              <w:pStyle w:val="NoSpacing"/>
              <w:jc w:val="both"/>
              <w:rPr>
                <w:rFonts w:ascii="Arial" w:hAnsi="Arial" w:cs="Arial"/>
                <w:sz w:val="18"/>
                <w:szCs w:val="18"/>
                <w:lang w:val="en-US"/>
              </w:rPr>
            </w:pPr>
          </w:p>
          <w:p w14:paraId="2A4FFCB7" w14:textId="77777777" w:rsidR="00101B59" w:rsidRPr="00B011F2" w:rsidDel="00A00914" w:rsidRDefault="00101B59" w:rsidP="00101B59">
            <w:pPr>
              <w:pStyle w:val="NoSpacing"/>
              <w:jc w:val="both"/>
              <w:rPr>
                <w:del w:id="395" w:author="Alimchandani, Mahesh" w:date="2012-09-12T12:09:00Z"/>
                <w:rFonts w:ascii="Arial" w:hAnsi="Arial" w:cs="Arial"/>
                <w:sz w:val="18"/>
                <w:szCs w:val="18"/>
                <w:lang w:val="en-US"/>
              </w:rPr>
            </w:pPr>
            <w:r w:rsidRPr="00B011F2">
              <w:rPr>
                <w:rFonts w:ascii="Arial" w:hAnsi="Arial" w:cs="Arial"/>
                <w:sz w:val="18"/>
                <w:szCs w:val="18"/>
                <w:lang w:val="en-US"/>
              </w:rPr>
              <w:t xml:space="preserve">The MAS is on 24-hour alert to deploy rapid assistance and professional support for </w:t>
            </w:r>
            <w:proofErr w:type="spellStart"/>
            <w:r w:rsidRPr="00B011F2">
              <w:rPr>
                <w:rFonts w:ascii="Arial" w:hAnsi="Arial" w:cs="Arial"/>
                <w:sz w:val="18"/>
                <w:szCs w:val="18"/>
                <w:lang w:val="en-US"/>
              </w:rPr>
              <w:t>ships</w:t>
            </w:r>
            <w:del w:id="396" w:author="Alimchandani, Mahesh" w:date="2012-09-12T12:08:00Z">
              <w:r w:rsidRPr="00B011F2" w:rsidDel="00A00914">
                <w:rPr>
                  <w:rFonts w:ascii="Arial" w:hAnsi="Arial" w:cs="Arial"/>
                  <w:sz w:val="18"/>
                  <w:szCs w:val="18"/>
                  <w:lang w:val="en-US"/>
                </w:rPr>
                <w:delText xml:space="preserve"> </w:delText>
              </w:r>
            </w:del>
            <w:ins w:id="397" w:author="Alimchandani, Mahesh" w:date="2012-09-12T12:08:00Z">
              <w:r w:rsidR="00A00914">
                <w:rPr>
                  <w:rFonts w:ascii="Arial" w:hAnsi="Arial" w:cs="Arial"/>
                  <w:sz w:val="18"/>
                  <w:szCs w:val="18"/>
                  <w:lang w:val="en-US"/>
                </w:rPr>
                <w:t>involved</w:t>
              </w:r>
              <w:proofErr w:type="spellEnd"/>
              <w:r w:rsidR="00A00914">
                <w:rPr>
                  <w:rFonts w:ascii="Arial" w:hAnsi="Arial" w:cs="Arial"/>
                  <w:sz w:val="18"/>
                  <w:szCs w:val="18"/>
                  <w:lang w:val="en-US"/>
                </w:rPr>
                <w:t xml:space="preserve"> in</w:t>
              </w:r>
            </w:ins>
            <w:ins w:id="398" w:author="Alimchandani, Mahesh" w:date="2012-09-12T12:09:00Z">
              <w:r w:rsidR="00A00914">
                <w:rPr>
                  <w:rFonts w:ascii="Arial" w:hAnsi="Arial" w:cs="Arial"/>
                  <w:sz w:val="18"/>
                  <w:szCs w:val="18"/>
                  <w:lang w:val="en-US"/>
                </w:rPr>
                <w:t xml:space="preserve"> </w:t>
              </w:r>
            </w:ins>
            <w:del w:id="399" w:author="Alimchandani, Mahesh" w:date="2012-09-12T12:08:00Z">
              <w:r w:rsidRPr="00B011F2" w:rsidDel="00A00914">
                <w:rPr>
                  <w:rFonts w:ascii="Arial" w:hAnsi="Arial" w:cs="Arial"/>
                  <w:sz w:val="18"/>
                  <w:szCs w:val="18"/>
                  <w:lang w:val="en-US"/>
                </w:rPr>
                <w:delText>in connection with</w:delText>
              </w:r>
            </w:del>
            <w:del w:id="400" w:author="Alimchandani, Mahesh" w:date="2012-09-12T12:09:00Z">
              <w:r w:rsidRPr="00B011F2" w:rsidDel="00A00914">
                <w:rPr>
                  <w:rFonts w:ascii="Arial" w:hAnsi="Arial" w:cs="Arial"/>
                  <w:sz w:val="18"/>
                  <w:szCs w:val="18"/>
                  <w:lang w:val="en-US"/>
                </w:rPr>
                <w:delText xml:space="preserve">: </w:delText>
              </w:r>
            </w:del>
          </w:p>
          <w:p w14:paraId="599EB612" w14:textId="77777777" w:rsidR="00101B59" w:rsidRPr="00B011F2" w:rsidRDefault="00A00914" w:rsidP="00101B59">
            <w:pPr>
              <w:pStyle w:val="NoSpacing"/>
              <w:jc w:val="both"/>
              <w:rPr>
                <w:rFonts w:ascii="Arial" w:hAnsi="Arial" w:cs="Arial"/>
                <w:sz w:val="18"/>
                <w:szCs w:val="18"/>
                <w:lang w:val="en-US"/>
              </w:rPr>
            </w:pPr>
            <w:proofErr w:type="gramStart"/>
            <w:ins w:id="401" w:author="Alimchandani, Mahesh" w:date="2012-09-12T12:09:00Z">
              <w:r>
                <w:rPr>
                  <w:rFonts w:ascii="Arial" w:hAnsi="Arial" w:cs="Arial"/>
                  <w:sz w:val="18"/>
                  <w:szCs w:val="18"/>
                  <w:lang w:val="en-US"/>
                </w:rPr>
                <w:t>c</w:t>
              </w:r>
            </w:ins>
            <w:proofErr w:type="gramEnd"/>
            <w:del w:id="402" w:author="Alimchandani, Mahesh" w:date="2012-09-12T12:09:00Z">
              <w:r w:rsidR="00101B59" w:rsidRPr="00B011F2" w:rsidDel="00A00914">
                <w:rPr>
                  <w:rFonts w:ascii="Arial" w:hAnsi="Arial" w:cs="Arial"/>
                  <w:sz w:val="18"/>
                  <w:szCs w:val="18"/>
                  <w:lang w:val="en-US"/>
                </w:rPr>
                <w:delText>C</w:delText>
              </w:r>
            </w:del>
            <w:r w:rsidR="00101B59" w:rsidRPr="00B011F2">
              <w:rPr>
                <w:rFonts w:ascii="Arial" w:hAnsi="Arial" w:cs="Arial"/>
                <w:sz w:val="18"/>
                <w:szCs w:val="18"/>
                <w:lang w:val="en-US"/>
              </w:rPr>
              <w:t>ombating pollution, fire and explosions on board, collision, grounding, maritime security, terror mitigation, etc.</w:t>
            </w:r>
          </w:p>
          <w:p w14:paraId="38BBB638" w14:textId="77777777" w:rsidR="00101B59" w:rsidRPr="00B011F2" w:rsidRDefault="00101B59" w:rsidP="00101B59">
            <w:pPr>
              <w:pStyle w:val="NoSpacing"/>
              <w:jc w:val="both"/>
              <w:rPr>
                <w:rFonts w:ascii="Arial" w:hAnsi="Arial" w:cs="Arial"/>
                <w:sz w:val="18"/>
                <w:szCs w:val="18"/>
                <w:lang w:val="en-US"/>
              </w:rPr>
            </w:pPr>
          </w:p>
          <w:p w14:paraId="144A487B" w14:textId="77777777" w:rsidR="00101B59" w:rsidRPr="00B011F2" w:rsidRDefault="00101B59" w:rsidP="00101B59">
            <w:pPr>
              <w:pStyle w:val="NoSpacing"/>
              <w:jc w:val="both"/>
              <w:rPr>
                <w:rFonts w:ascii="Arial" w:hAnsi="Arial" w:cs="Arial"/>
                <w:sz w:val="18"/>
                <w:szCs w:val="18"/>
                <w:lang w:val="en-US"/>
              </w:rPr>
            </w:pPr>
            <w:r w:rsidRPr="00B011F2">
              <w:rPr>
                <w:rFonts w:ascii="Arial" w:hAnsi="Arial" w:cs="Arial"/>
                <w:sz w:val="18"/>
                <w:szCs w:val="18"/>
                <w:lang w:val="en-US"/>
              </w:rPr>
              <w:t xml:space="preserve">The Ship Security Alert System enables a vessel to send a distress call if it is attacked by pirates etc. On receiving such a call, the MAS </w:t>
            </w:r>
            <w:proofErr w:type="gramStart"/>
            <w:r w:rsidRPr="00B011F2">
              <w:rPr>
                <w:rFonts w:ascii="Arial" w:hAnsi="Arial" w:cs="Arial"/>
                <w:sz w:val="18"/>
                <w:szCs w:val="18"/>
                <w:lang w:val="en-US"/>
              </w:rPr>
              <w:t>is</w:t>
            </w:r>
            <w:proofErr w:type="gramEnd"/>
            <w:r w:rsidRPr="00B011F2">
              <w:rPr>
                <w:rFonts w:ascii="Arial" w:hAnsi="Arial" w:cs="Arial"/>
                <w:sz w:val="18"/>
                <w:szCs w:val="18"/>
                <w:lang w:val="en-US"/>
              </w:rPr>
              <w:t xml:space="preserve"> responsible for alerting the relevant authorities responsible for a response.</w:t>
            </w:r>
          </w:p>
          <w:p w14:paraId="00CB4AC3" w14:textId="77777777" w:rsidR="00101B59" w:rsidRPr="00B011F2" w:rsidRDefault="00101B59" w:rsidP="00101B59">
            <w:pPr>
              <w:pStyle w:val="NoSpacing"/>
              <w:jc w:val="both"/>
              <w:rPr>
                <w:rFonts w:ascii="Arial" w:hAnsi="Arial" w:cs="Arial"/>
                <w:sz w:val="18"/>
                <w:szCs w:val="18"/>
                <w:lang w:val="en-US"/>
              </w:rPr>
            </w:pPr>
          </w:p>
          <w:p w14:paraId="11FFD789" w14:textId="77777777" w:rsidR="00101B59" w:rsidRDefault="00101B59" w:rsidP="00101B59">
            <w:pPr>
              <w:pStyle w:val="NoSpacing"/>
              <w:jc w:val="both"/>
              <w:rPr>
                <w:ins w:id="403" w:author="Alimchandani, Mahesh" w:date="2012-09-25T22:03:00Z"/>
                <w:rFonts w:ascii="Arial" w:hAnsi="Arial" w:cs="Arial"/>
                <w:sz w:val="18"/>
                <w:szCs w:val="18"/>
                <w:lang w:val="en-US"/>
              </w:rPr>
            </w:pPr>
            <w:r w:rsidRPr="00B011F2">
              <w:rPr>
                <w:rFonts w:ascii="Arial" w:hAnsi="Arial" w:cs="Arial"/>
                <w:sz w:val="18"/>
                <w:szCs w:val="18"/>
                <w:lang w:val="en-US"/>
              </w:rPr>
              <w:t xml:space="preserve">The MAS is responsible only for receiving and transmitting communications and monitoring the situation. It serves as </w:t>
            </w:r>
            <w:r w:rsidRPr="00B011F2">
              <w:rPr>
                <w:rFonts w:ascii="Arial" w:hAnsi="Arial" w:cs="Arial"/>
                <w:b/>
                <w:sz w:val="18"/>
                <w:szCs w:val="18"/>
                <w:lang w:val="en-US"/>
              </w:rPr>
              <w:t>a point of contact</w:t>
            </w:r>
            <w:r w:rsidRPr="00B011F2">
              <w:rPr>
                <w:rFonts w:ascii="Arial" w:hAnsi="Arial" w:cs="Arial"/>
                <w:sz w:val="18"/>
                <w:szCs w:val="18"/>
                <w:lang w:val="en-US"/>
              </w:rPr>
              <w:t xml:space="preserve"> between the master and the coastal State concerned if the ship’s situation requires exchanges of information between the ship and the coastal State. </w:t>
            </w:r>
          </w:p>
          <w:p w14:paraId="1EFC5B32" w14:textId="77777777" w:rsidR="003B60A2" w:rsidRPr="00B011F2" w:rsidRDefault="003B60A2" w:rsidP="00101B59">
            <w:pPr>
              <w:pStyle w:val="NoSpacing"/>
              <w:jc w:val="both"/>
              <w:rPr>
                <w:rFonts w:ascii="Arial" w:hAnsi="Arial" w:cs="Arial"/>
                <w:sz w:val="18"/>
                <w:szCs w:val="18"/>
                <w:lang w:val="en-US"/>
              </w:rPr>
            </w:pPr>
          </w:p>
          <w:p w14:paraId="52434386" w14:textId="77777777" w:rsidR="00101B59" w:rsidRPr="00B011F2" w:rsidRDefault="00101B59" w:rsidP="00101B59">
            <w:pPr>
              <w:pStyle w:val="NoSpacing"/>
              <w:jc w:val="both"/>
              <w:rPr>
                <w:rFonts w:ascii="Arial" w:hAnsi="Arial" w:cs="Arial"/>
                <w:sz w:val="18"/>
                <w:szCs w:val="18"/>
                <w:lang w:val="en-US"/>
              </w:rPr>
            </w:pPr>
          </w:p>
          <w:p w14:paraId="79825045" w14:textId="77777777" w:rsidR="00101B59" w:rsidRPr="001A37D2" w:rsidRDefault="00101B59" w:rsidP="00101B59">
            <w:pPr>
              <w:pStyle w:val="NoSpacing"/>
              <w:jc w:val="both"/>
              <w:rPr>
                <w:rFonts w:ascii="Arial" w:hAnsi="Arial" w:cs="Arial"/>
                <w:sz w:val="18"/>
                <w:szCs w:val="18"/>
                <w:lang w:val="en-US"/>
              </w:rPr>
            </w:pPr>
            <w:r w:rsidRPr="001A37D2">
              <w:rPr>
                <w:rFonts w:ascii="Arial" w:hAnsi="Arial" w:cs="Arial"/>
                <w:sz w:val="18"/>
                <w:szCs w:val="18"/>
                <w:lang w:val="en-US"/>
              </w:rPr>
              <w:t>Situations where the MAS apply are as follow</w:t>
            </w:r>
            <w:ins w:id="404" w:author="Alimchandani, Mahesh" w:date="2012-09-25T22:04:00Z">
              <w:r w:rsidR="003B60A2">
                <w:rPr>
                  <w:rFonts w:ascii="Arial" w:hAnsi="Arial" w:cs="Arial"/>
                  <w:sz w:val="18"/>
                  <w:szCs w:val="18"/>
                  <w:lang w:val="en-US"/>
                </w:rPr>
                <w:t>s</w:t>
              </w:r>
            </w:ins>
            <w:r w:rsidRPr="001A37D2">
              <w:rPr>
                <w:rFonts w:ascii="Arial" w:hAnsi="Arial" w:cs="Arial"/>
                <w:sz w:val="18"/>
                <w:szCs w:val="18"/>
                <w:lang w:val="en-US"/>
              </w:rPr>
              <w:t>:</w:t>
            </w:r>
          </w:p>
          <w:p w14:paraId="174E4E78" w14:textId="77777777" w:rsidR="00101B59" w:rsidRPr="00101B59" w:rsidRDefault="00101B59" w:rsidP="00101B59">
            <w:pPr>
              <w:pStyle w:val="NoSpacing"/>
              <w:jc w:val="both"/>
              <w:rPr>
                <w:rFonts w:ascii="Arial" w:hAnsi="Arial" w:cs="Arial"/>
                <w:color w:val="auto"/>
                <w:sz w:val="18"/>
                <w:szCs w:val="18"/>
                <w:lang w:val="en-GB"/>
              </w:rPr>
            </w:pPr>
          </w:p>
          <w:p w14:paraId="32251E8C" w14:textId="77777777" w:rsidR="00101B59" w:rsidRPr="00B011F2" w:rsidRDefault="00101B59" w:rsidP="001A37D2">
            <w:pPr>
              <w:pStyle w:val="NoSpacing"/>
              <w:numPr>
                <w:ilvl w:val="0"/>
                <w:numId w:val="15"/>
              </w:numPr>
              <w:jc w:val="both"/>
              <w:rPr>
                <w:rFonts w:ascii="Arial" w:hAnsi="Arial" w:cs="Arial"/>
                <w:sz w:val="18"/>
                <w:szCs w:val="18"/>
                <w:lang w:val="en-US"/>
              </w:rPr>
            </w:pPr>
            <w:r w:rsidRPr="00B011F2">
              <w:rPr>
                <w:rFonts w:ascii="Arial" w:hAnsi="Arial" w:cs="Arial"/>
                <w:sz w:val="18"/>
                <w:szCs w:val="18"/>
                <w:lang w:val="en-US"/>
              </w:rPr>
              <w:t>Ship involve</w:t>
            </w:r>
            <w:ins w:id="405" w:author="Alimchandani, Mahesh" w:date="2012-09-12T12:07:00Z">
              <w:r w:rsidR="00A00914">
                <w:rPr>
                  <w:rFonts w:ascii="Arial" w:hAnsi="Arial" w:cs="Arial"/>
                  <w:sz w:val="18"/>
                  <w:szCs w:val="18"/>
                  <w:lang w:val="en-US"/>
                </w:rPr>
                <w:t>d</w:t>
              </w:r>
            </w:ins>
            <w:r w:rsidRPr="00B011F2">
              <w:rPr>
                <w:rFonts w:ascii="Arial" w:hAnsi="Arial" w:cs="Arial"/>
                <w:sz w:val="18"/>
                <w:szCs w:val="18"/>
                <w:lang w:val="en-US"/>
              </w:rPr>
              <w:t xml:space="preserve"> in an incident (loss of cargo, </w:t>
            </w:r>
            <w:del w:id="406" w:author="Alimchandani, Mahesh" w:date="2012-09-12T12:08:00Z">
              <w:r w:rsidRPr="00B011F2" w:rsidDel="00A00914">
                <w:rPr>
                  <w:rFonts w:ascii="Arial" w:hAnsi="Arial" w:cs="Arial"/>
                  <w:sz w:val="18"/>
                  <w:szCs w:val="18"/>
                  <w:lang w:val="en-US"/>
                </w:rPr>
                <w:delText xml:space="preserve">accidental </w:delText>
              </w:r>
            </w:del>
            <w:r w:rsidRPr="00B011F2">
              <w:rPr>
                <w:rFonts w:ascii="Arial" w:hAnsi="Arial" w:cs="Arial"/>
                <w:sz w:val="18"/>
                <w:szCs w:val="18"/>
                <w:lang w:val="en-US"/>
              </w:rPr>
              <w:t xml:space="preserve">discharge of oil, </w:t>
            </w:r>
            <w:proofErr w:type="spellStart"/>
            <w:r w:rsidRPr="00B011F2">
              <w:rPr>
                <w:rFonts w:ascii="Arial" w:hAnsi="Arial" w:cs="Arial"/>
                <w:sz w:val="18"/>
                <w:szCs w:val="18"/>
                <w:lang w:val="en-US"/>
              </w:rPr>
              <w:t>etc</w:t>
            </w:r>
            <w:proofErr w:type="spellEnd"/>
            <w:r w:rsidRPr="00B011F2">
              <w:rPr>
                <w:rFonts w:ascii="Arial" w:hAnsi="Arial" w:cs="Arial"/>
                <w:sz w:val="18"/>
                <w:szCs w:val="18"/>
                <w:lang w:val="en-US"/>
              </w:rPr>
              <w:t xml:space="preserve">) that </w:t>
            </w:r>
            <w:del w:id="407" w:author="Alimchandani, Mahesh" w:date="2012-09-25T22:03:00Z">
              <w:r w:rsidRPr="00B011F2" w:rsidDel="003B60A2">
                <w:rPr>
                  <w:rFonts w:ascii="Arial" w:hAnsi="Arial" w:cs="Arial"/>
                  <w:sz w:val="18"/>
                  <w:szCs w:val="18"/>
                  <w:lang w:val="en-US"/>
                </w:rPr>
                <w:delText xml:space="preserve">does </w:delText>
              </w:r>
            </w:del>
            <w:ins w:id="408" w:author="Alimchandani, Mahesh" w:date="2012-09-25T22:03:00Z">
              <w:r w:rsidR="003B60A2" w:rsidRPr="00B011F2">
                <w:rPr>
                  <w:rFonts w:ascii="Arial" w:hAnsi="Arial" w:cs="Arial"/>
                  <w:sz w:val="18"/>
                  <w:szCs w:val="18"/>
                  <w:lang w:val="en-US"/>
                </w:rPr>
                <w:t>does</w:t>
              </w:r>
              <w:r w:rsidR="003B60A2">
                <w:rPr>
                  <w:rFonts w:ascii="Arial" w:hAnsi="Arial" w:cs="Arial"/>
                  <w:sz w:val="18"/>
                  <w:szCs w:val="18"/>
                  <w:lang w:val="en-US"/>
                </w:rPr>
                <w:t xml:space="preserve"> not </w:t>
              </w:r>
            </w:ins>
            <w:r w:rsidRPr="00B011F2">
              <w:rPr>
                <w:rFonts w:ascii="Arial" w:hAnsi="Arial" w:cs="Arial"/>
                <w:sz w:val="18"/>
                <w:szCs w:val="18"/>
                <w:lang w:val="en-US"/>
              </w:rPr>
              <w:t xml:space="preserve">impair its </w:t>
            </w:r>
            <w:proofErr w:type="spellStart"/>
            <w:r w:rsidRPr="00B011F2">
              <w:rPr>
                <w:rFonts w:ascii="Arial" w:hAnsi="Arial" w:cs="Arial"/>
                <w:sz w:val="18"/>
                <w:szCs w:val="18"/>
                <w:lang w:val="en-US"/>
              </w:rPr>
              <w:t>seakeeping</w:t>
            </w:r>
            <w:proofErr w:type="spellEnd"/>
            <w:r w:rsidRPr="00B011F2">
              <w:rPr>
                <w:rFonts w:ascii="Arial" w:hAnsi="Arial" w:cs="Arial"/>
                <w:sz w:val="18"/>
                <w:szCs w:val="18"/>
                <w:lang w:val="en-US"/>
              </w:rPr>
              <w:t xml:space="preserve"> ability but nevertheless has to be reported.</w:t>
            </w:r>
          </w:p>
          <w:p w14:paraId="5511A93D" w14:textId="77777777" w:rsidR="001A37D2" w:rsidRPr="00B011F2" w:rsidRDefault="001A37D2" w:rsidP="001A37D2">
            <w:pPr>
              <w:pStyle w:val="NoSpacing"/>
              <w:ind w:left="720"/>
              <w:jc w:val="both"/>
              <w:rPr>
                <w:rFonts w:ascii="Arial" w:hAnsi="Arial" w:cs="Arial"/>
                <w:sz w:val="18"/>
                <w:szCs w:val="18"/>
                <w:lang w:val="en-US"/>
              </w:rPr>
            </w:pPr>
          </w:p>
          <w:p w14:paraId="219674D6" w14:textId="77777777" w:rsidR="00101B59" w:rsidRDefault="00101B59" w:rsidP="001A37D2">
            <w:pPr>
              <w:pStyle w:val="NoSpacing"/>
              <w:numPr>
                <w:ilvl w:val="0"/>
                <w:numId w:val="15"/>
              </w:numPr>
              <w:jc w:val="both"/>
              <w:rPr>
                <w:rFonts w:ascii="Arial" w:hAnsi="Arial" w:cs="Arial"/>
                <w:sz w:val="18"/>
                <w:szCs w:val="18"/>
                <w:lang w:val="en-US"/>
              </w:rPr>
            </w:pPr>
            <w:r w:rsidRPr="001A37D2">
              <w:rPr>
                <w:rFonts w:ascii="Arial" w:hAnsi="Arial" w:cs="Arial"/>
                <w:sz w:val="18"/>
                <w:szCs w:val="18"/>
                <w:lang w:val="en-US"/>
              </w:rPr>
              <w:t xml:space="preserve">Ship in need of assistance according to the master’s assessment, but not in distress situation that requires the </w:t>
            </w:r>
            <w:del w:id="409" w:author="Alimchandani, Mahesh" w:date="2012-09-12T12:10:00Z">
              <w:r w:rsidRPr="001A37D2" w:rsidDel="00A00914">
                <w:rPr>
                  <w:rFonts w:ascii="Arial" w:hAnsi="Arial" w:cs="Arial"/>
                  <w:sz w:val="18"/>
                  <w:szCs w:val="18"/>
                  <w:lang w:val="en-US"/>
                </w:rPr>
                <w:delText xml:space="preserve">rescue </w:delText>
              </w:r>
            </w:del>
            <w:proofErr w:type="gramStart"/>
            <w:ins w:id="410" w:author="Alimchandani, Mahesh" w:date="2012-09-12T12:10:00Z">
              <w:r w:rsidR="00A00914">
                <w:rPr>
                  <w:rFonts w:ascii="Arial" w:hAnsi="Arial" w:cs="Arial"/>
                  <w:sz w:val="18"/>
                  <w:szCs w:val="18"/>
                  <w:lang w:val="en-US"/>
                </w:rPr>
                <w:t xml:space="preserve">evacuation </w:t>
              </w:r>
              <w:r w:rsidR="00A00914" w:rsidRPr="001A37D2">
                <w:rPr>
                  <w:rFonts w:ascii="Arial" w:hAnsi="Arial" w:cs="Arial"/>
                  <w:sz w:val="18"/>
                  <w:szCs w:val="18"/>
                  <w:lang w:val="en-US"/>
                </w:rPr>
                <w:t xml:space="preserve"> </w:t>
              </w:r>
            </w:ins>
            <w:r w:rsidRPr="001A37D2">
              <w:rPr>
                <w:rFonts w:ascii="Arial" w:hAnsi="Arial" w:cs="Arial"/>
                <w:sz w:val="18"/>
                <w:szCs w:val="18"/>
                <w:lang w:val="en-US"/>
              </w:rPr>
              <w:t>of</w:t>
            </w:r>
            <w:proofErr w:type="gramEnd"/>
            <w:r w:rsidRPr="001A37D2">
              <w:rPr>
                <w:rFonts w:ascii="Arial" w:hAnsi="Arial" w:cs="Arial"/>
                <w:sz w:val="18"/>
                <w:szCs w:val="18"/>
                <w:lang w:val="en-US"/>
              </w:rPr>
              <w:t xml:space="preserve"> personnel on board.</w:t>
            </w:r>
          </w:p>
          <w:p w14:paraId="240CE9E5" w14:textId="77777777" w:rsidR="001A37D2" w:rsidRPr="001A37D2" w:rsidRDefault="001A37D2" w:rsidP="001A37D2">
            <w:pPr>
              <w:pStyle w:val="NoSpacing"/>
              <w:jc w:val="both"/>
              <w:rPr>
                <w:rFonts w:ascii="Arial" w:hAnsi="Arial" w:cs="Arial"/>
                <w:sz w:val="18"/>
                <w:szCs w:val="18"/>
                <w:lang w:val="en-US"/>
              </w:rPr>
            </w:pPr>
          </w:p>
          <w:p w14:paraId="1E75B9DB" w14:textId="77777777" w:rsidR="00101B59" w:rsidRPr="001A37D2" w:rsidRDefault="00101B59" w:rsidP="001A37D2">
            <w:pPr>
              <w:pStyle w:val="NoSpacing"/>
              <w:numPr>
                <w:ilvl w:val="0"/>
                <w:numId w:val="15"/>
              </w:numPr>
              <w:jc w:val="both"/>
              <w:rPr>
                <w:rFonts w:ascii="Arial" w:hAnsi="Arial" w:cs="Arial"/>
                <w:sz w:val="18"/>
                <w:szCs w:val="18"/>
                <w:lang w:val="en-US"/>
              </w:rPr>
            </w:pPr>
            <w:r w:rsidRPr="001A37D2">
              <w:rPr>
                <w:rFonts w:ascii="Arial" w:hAnsi="Arial" w:cs="Arial"/>
                <w:sz w:val="18"/>
                <w:szCs w:val="18"/>
                <w:lang w:val="en-US"/>
              </w:rPr>
              <w:t>Ship in distress situation and those on board have already been rescued, with the possible exception of those who have remained aboard or have been placed on board to attempt to deal with the ship’s situation.</w:t>
            </w:r>
          </w:p>
          <w:p w14:paraId="2567BADC" w14:textId="77777777" w:rsidR="00101B59" w:rsidRPr="001A37D2" w:rsidRDefault="00101B59" w:rsidP="00101B59">
            <w:pPr>
              <w:pStyle w:val="NoSpacing"/>
              <w:rPr>
                <w:rFonts w:ascii="Arial" w:hAnsi="Arial" w:cs="Arial"/>
                <w:sz w:val="18"/>
                <w:szCs w:val="18"/>
                <w:lang w:val="en-US"/>
              </w:rPr>
            </w:pPr>
          </w:p>
          <w:p w14:paraId="17785B86" w14:textId="77777777" w:rsidR="003B60A2" w:rsidRDefault="00101B59" w:rsidP="003B60A2">
            <w:pPr>
              <w:pStyle w:val="NoSpacing"/>
              <w:jc w:val="both"/>
              <w:rPr>
                <w:ins w:id="411" w:author="Alimchandani, Mahesh" w:date="2012-09-25T22:03:00Z"/>
                <w:rFonts w:ascii="Arial" w:hAnsi="Arial" w:cs="Arial"/>
                <w:sz w:val="18"/>
                <w:szCs w:val="18"/>
                <w:lang w:val="en-US"/>
              </w:rPr>
            </w:pPr>
            <w:r w:rsidRPr="00101B59">
              <w:rPr>
                <w:rFonts w:ascii="Arial" w:hAnsi="Arial" w:cs="Arial"/>
                <w:sz w:val="18"/>
                <w:szCs w:val="18"/>
                <w:lang w:val="en-US"/>
              </w:rPr>
              <w:lastRenderedPageBreak/>
              <w:t>The MAS entails the implementation of procedures and instructions enabling the forward of any given information to the competent organization and requiring the organizations concerned to go through the MAS in order to make contact with the ship.</w:t>
            </w:r>
          </w:p>
          <w:p w14:paraId="7F5BCFBC" w14:textId="77777777" w:rsidR="003B60A2" w:rsidRDefault="003B60A2" w:rsidP="003B60A2">
            <w:pPr>
              <w:pStyle w:val="NoSpacing"/>
              <w:jc w:val="both"/>
              <w:rPr>
                <w:ins w:id="412" w:author="Alimchandani, Mahesh" w:date="2012-09-25T22:03:00Z"/>
                <w:rFonts w:ascii="Arial" w:hAnsi="Arial" w:cs="Arial"/>
                <w:sz w:val="18"/>
                <w:szCs w:val="18"/>
                <w:lang w:val="en-US"/>
              </w:rPr>
            </w:pPr>
          </w:p>
          <w:p w14:paraId="003D5803" w14:textId="77777777" w:rsidR="00101B59" w:rsidRPr="001A37D2" w:rsidRDefault="00101B59">
            <w:pPr>
              <w:pStyle w:val="NoSpacing"/>
              <w:jc w:val="both"/>
              <w:rPr>
                <w:rFonts w:ascii="Arial" w:hAnsi="Arial" w:cs="Arial"/>
                <w:sz w:val="18"/>
                <w:szCs w:val="18"/>
                <w:lang w:val="en-US"/>
              </w:rPr>
              <w:pPrChange w:id="413" w:author="Alimchandani, Mahesh" w:date="2012-09-25T22:04:00Z">
                <w:pPr>
                  <w:pStyle w:val="NoSpacing"/>
                  <w:spacing w:after="200" w:line="276" w:lineRule="auto"/>
                  <w:ind w:left="720"/>
                  <w:contextualSpacing/>
                </w:pPr>
              </w:pPrChange>
            </w:pPr>
          </w:p>
        </w:tc>
        <w:tc>
          <w:tcPr>
            <w:tcW w:w="283" w:type="dxa"/>
            <w:shd w:val="clear" w:color="auto" w:fill="auto"/>
            <w:vAlign w:val="center"/>
          </w:tcPr>
          <w:p w14:paraId="4C66102E"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lastRenderedPageBreak/>
              <w:t>x</w:t>
            </w:r>
          </w:p>
        </w:tc>
        <w:tc>
          <w:tcPr>
            <w:tcW w:w="284" w:type="dxa"/>
            <w:shd w:val="clear" w:color="auto" w:fill="auto"/>
            <w:vAlign w:val="center"/>
          </w:tcPr>
          <w:p w14:paraId="02878B2F"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3" w:type="dxa"/>
            <w:shd w:val="clear" w:color="auto" w:fill="auto"/>
            <w:vAlign w:val="center"/>
          </w:tcPr>
          <w:p w14:paraId="24F33D1A"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4" w:type="dxa"/>
            <w:shd w:val="clear" w:color="auto" w:fill="auto"/>
            <w:vAlign w:val="center"/>
          </w:tcPr>
          <w:p w14:paraId="227BDCAD"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3" w:type="dxa"/>
            <w:shd w:val="clear" w:color="auto" w:fill="auto"/>
            <w:vAlign w:val="center"/>
          </w:tcPr>
          <w:p w14:paraId="04CD953E"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1134" w:type="dxa"/>
            <w:shd w:val="clear" w:color="auto" w:fill="auto"/>
            <w:vAlign w:val="center"/>
          </w:tcPr>
          <w:p w14:paraId="5DE32E6F"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A19</w:t>
            </w:r>
          </w:p>
          <w:p w14:paraId="6F793A07"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A20</w:t>
            </w:r>
          </w:p>
          <w:p w14:paraId="18B4195A"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A23</w:t>
            </w:r>
          </w:p>
          <w:p w14:paraId="503D6072"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A22</w:t>
            </w:r>
          </w:p>
          <w:p w14:paraId="5DA9CB95"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A37</w:t>
            </w:r>
          </w:p>
          <w:p w14:paraId="55F3E89F"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A34.1</w:t>
            </w:r>
          </w:p>
        </w:tc>
        <w:tc>
          <w:tcPr>
            <w:tcW w:w="1474" w:type="dxa"/>
            <w:shd w:val="clear" w:color="auto" w:fill="auto"/>
            <w:vAlign w:val="center"/>
          </w:tcPr>
          <w:p w14:paraId="092FFF45"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111-Gte01-Sop02</w:t>
            </w:r>
          </w:p>
          <w:p w14:paraId="1160B5F0"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135-Gte01-Sop06</w:t>
            </w:r>
          </w:p>
          <w:p w14:paraId="463070AF"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260-Gte02</w:t>
            </w:r>
          </w:p>
        </w:tc>
      </w:tr>
    </w:tbl>
    <w:p w14:paraId="33994E07" w14:textId="77777777" w:rsidR="00101B59" w:rsidRDefault="00101B59" w:rsidP="00101B59">
      <w:pPr>
        <w:pStyle w:val="NoSpacing"/>
        <w:rPr>
          <w:rFonts w:ascii="Arial" w:hAnsi="Arial" w:cs="Arial"/>
          <w:sz w:val="18"/>
          <w:szCs w:val="18"/>
          <w:lang w:val="en-US"/>
        </w:rPr>
      </w:pPr>
      <w:r>
        <w:rPr>
          <w:rFonts w:ascii="Arial" w:hAnsi="Arial" w:cs="Arial"/>
          <w:sz w:val="18"/>
          <w:szCs w:val="18"/>
          <w:lang w:val="en-US"/>
        </w:rPr>
        <w:lastRenderedPageBreak/>
        <w:t>..</w:t>
      </w:r>
    </w:p>
    <w:p w14:paraId="1B532382" w14:textId="77777777" w:rsidR="001A37D2" w:rsidRDefault="001A37D2" w:rsidP="00101B59">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1A37D2" w:rsidRPr="004E1514" w14:paraId="2AE6AA10" w14:textId="77777777" w:rsidTr="00B011F2">
        <w:tc>
          <w:tcPr>
            <w:tcW w:w="795" w:type="dxa"/>
            <w:vMerge w:val="restart"/>
            <w:shd w:val="clear" w:color="auto" w:fill="00B0F0"/>
            <w:vAlign w:val="center"/>
          </w:tcPr>
          <w:p w14:paraId="5F85F835"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318FFC1F"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7BC7F631"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413CBA33"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51C00EDE"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50073A68" w14:textId="77777777" w:rsidR="001A37D2" w:rsidRPr="003A6F97" w:rsidRDefault="001A37D2"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405886DE" w14:textId="77777777" w:rsidR="001A37D2" w:rsidRPr="003A6F97" w:rsidRDefault="001A37D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1F3AB962" w14:textId="77777777" w:rsidR="001A37D2" w:rsidRPr="003A6F97" w:rsidRDefault="001A37D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1A37D2" w:rsidRPr="005A3CD8" w14:paraId="6094D078" w14:textId="77777777" w:rsidTr="00B011F2">
        <w:trPr>
          <w:trHeight w:val="419"/>
        </w:trPr>
        <w:tc>
          <w:tcPr>
            <w:tcW w:w="795" w:type="dxa"/>
            <w:vMerge/>
            <w:shd w:val="clear" w:color="auto" w:fill="00B0F0"/>
          </w:tcPr>
          <w:p w14:paraId="6E16E9E6" w14:textId="77777777" w:rsidR="001A37D2" w:rsidRPr="00AE31FD" w:rsidRDefault="001A37D2" w:rsidP="00B011F2">
            <w:pPr>
              <w:rPr>
                <w:rFonts w:asciiTheme="minorHAnsi" w:hAnsiTheme="minorHAnsi" w:cstheme="minorHAnsi"/>
                <w:sz w:val="18"/>
                <w:szCs w:val="18"/>
              </w:rPr>
            </w:pPr>
          </w:p>
        </w:tc>
        <w:tc>
          <w:tcPr>
            <w:tcW w:w="1418" w:type="dxa"/>
            <w:vMerge/>
            <w:shd w:val="clear" w:color="auto" w:fill="00B0F0"/>
          </w:tcPr>
          <w:p w14:paraId="0017FE57" w14:textId="77777777" w:rsidR="001A37D2" w:rsidRPr="00AE31FD" w:rsidRDefault="001A37D2" w:rsidP="00B011F2">
            <w:pPr>
              <w:rPr>
                <w:rFonts w:asciiTheme="minorHAnsi" w:hAnsiTheme="minorHAnsi" w:cstheme="minorHAnsi"/>
                <w:sz w:val="18"/>
                <w:szCs w:val="18"/>
              </w:rPr>
            </w:pPr>
          </w:p>
        </w:tc>
        <w:tc>
          <w:tcPr>
            <w:tcW w:w="1984" w:type="dxa"/>
            <w:vMerge/>
            <w:shd w:val="clear" w:color="auto" w:fill="00B0F0"/>
          </w:tcPr>
          <w:p w14:paraId="338504BB" w14:textId="77777777" w:rsidR="001A37D2" w:rsidRPr="00AE31FD" w:rsidRDefault="001A37D2" w:rsidP="00B011F2">
            <w:pPr>
              <w:rPr>
                <w:rFonts w:asciiTheme="minorHAnsi" w:hAnsiTheme="minorHAnsi" w:cstheme="minorHAnsi"/>
                <w:sz w:val="18"/>
                <w:szCs w:val="18"/>
              </w:rPr>
            </w:pPr>
          </w:p>
        </w:tc>
        <w:tc>
          <w:tcPr>
            <w:tcW w:w="7088" w:type="dxa"/>
            <w:vMerge/>
            <w:shd w:val="clear" w:color="auto" w:fill="00B0F0"/>
          </w:tcPr>
          <w:p w14:paraId="11134B76" w14:textId="77777777" w:rsidR="001A37D2" w:rsidRPr="00AE31FD" w:rsidRDefault="001A37D2" w:rsidP="00B011F2">
            <w:pPr>
              <w:rPr>
                <w:rFonts w:asciiTheme="minorHAnsi" w:hAnsiTheme="minorHAnsi" w:cstheme="minorHAnsi"/>
                <w:sz w:val="18"/>
                <w:szCs w:val="18"/>
              </w:rPr>
            </w:pPr>
          </w:p>
        </w:tc>
        <w:tc>
          <w:tcPr>
            <w:tcW w:w="283" w:type="dxa"/>
            <w:shd w:val="clear" w:color="auto" w:fill="00B0F0"/>
            <w:vAlign w:val="center"/>
          </w:tcPr>
          <w:p w14:paraId="2C42A098"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1317BFF0"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112B1010"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3C14004B"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665C05D9"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73595668" w14:textId="77777777" w:rsidR="001A37D2" w:rsidRPr="003A6F97" w:rsidRDefault="001A37D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4554C84B" w14:textId="77777777" w:rsidR="001A37D2" w:rsidRPr="003A6F97" w:rsidRDefault="001A37D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1A37D2" w:rsidRPr="004E1514" w14:paraId="44D4B1F2" w14:textId="77777777" w:rsidTr="00B011F2">
        <w:tc>
          <w:tcPr>
            <w:tcW w:w="795" w:type="dxa"/>
          </w:tcPr>
          <w:p w14:paraId="480E62A9" w14:textId="77777777" w:rsidR="001A37D2" w:rsidRPr="00C1598B" w:rsidRDefault="001A37D2" w:rsidP="00B011F2">
            <w:pPr>
              <w:rPr>
                <w:color w:val="auto"/>
                <w:sz w:val="16"/>
                <w:szCs w:val="16"/>
              </w:rPr>
            </w:pPr>
            <w:r w:rsidRPr="00C1598B">
              <w:rPr>
                <w:rFonts w:ascii="Arial" w:hAnsi="Arial" w:cs="Arial"/>
                <w:color w:val="auto"/>
                <w:sz w:val="16"/>
                <w:szCs w:val="16"/>
              </w:rPr>
              <w:t>MSP13</w:t>
            </w:r>
          </w:p>
        </w:tc>
        <w:tc>
          <w:tcPr>
            <w:tcW w:w="1418" w:type="dxa"/>
            <w:shd w:val="clear" w:color="auto" w:fill="auto"/>
          </w:tcPr>
          <w:p w14:paraId="6AEBC9C7"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Nautical Chart Service</w:t>
            </w:r>
          </w:p>
        </w:tc>
        <w:tc>
          <w:tcPr>
            <w:tcW w:w="1984" w:type="dxa"/>
            <w:shd w:val="clear" w:color="auto" w:fill="auto"/>
          </w:tcPr>
          <w:p w14:paraId="72A8D612"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 xml:space="preserve">National Hydrographic Authority / Organization </w:t>
            </w:r>
          </w:p>
        </w:tc>
        <w:tc>
          <w:tcPr>
            <w:tcW w:w="7088" w:type="dxa"/>
            <w:shd w:val="clear" w:color="auto" w:fill="auto"/>
          </w:tcPr>
          <w:p w14:paraId="52295744"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The aim of the nautical chart service is to safeguard navigation at sea by providing information such as nature and form of the coast, water depth, obstructions and other dangers to navigation, location and type of aids to navigation.</w:t>
            </w:r>
          </w:p>
          <w:p w14:paraId="1705A6BE"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The Nautical Chart service also ensure the distribution, update and licensing of electronic chart to vessels and other maritime parties.</w:t>
            </w:r>
          </w:p>
        </w:tc>
        <w:tc>
          <w:tcPr>
            <w:tcW w:w="283" w:type="dxa"/>
            <w:shd w:val="clear" w:color="auto" w:fill="auto"/>
            <w:vAlign w:val="center"/>
          </w:tcPr>
          <w:p w14:paraId="4EDA9519"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3296C443"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5CF4128F"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1A78D816"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29067931"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7864254A"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A2.1</w:t>
            </w:r>
          </w:p>
        </w:tc>
        <w:tc>
          <w:tcPr>
            <w:tcW w:w="1474" w:type="dxa"/>
            <w:shd w:val="clear" w:color="auto" w:fill="auto"/>
            <w:vAlign w:val="center"/>
          </w:tcPr>
          <w:p w14:paraId="34F77594"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136-Gte01</w:t>
            </w:r>
          </w:p>
          <w:p w14:paraId="1466859C"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113-Gre01</w:t>
            </w:r>
          </w:p>
          <w:p w14:paraId="3C207927"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113-Gtr01</w:t>
            </w:r>
          </w:p>
        </w:tc>
      </w:tr>
      <w:tr w:rsidR="001A37D2" w:rsidRPr="004E1514" w14:paraId="56184C27" w14:textId="77777777" w:rsidTr="00B011F2">
        <w:tc>
          <w:tcPr>
            <w:tcW w:w="795" w:type="dxa"/>
          </w:tcPr>
          <w:p w14:paraId="2EBB7685" w14:textId="77777777" w:rsidR="001A37D2" w:rsidRPr="00C1598B" w:rsidRDefault="001A37D2" w:rsidP="00B011F2">
            <w:pPr>
              <w:rPr>
                <w:color w:val="auto"/>
                <w:sz w:val="16"/>
                <w:szCs w:val="16"/>
              </w:rPr>
            </w:pPr>
            <w:r w:rsidRPr="00C1598B">
              <w:rPr>
                <w:rFonts w:ascii="Arial" w:hAnsi="Arial" w:cs="Arial"/>
                <w:color w:val="auto"/>
                <w:sz w:val="16"/>
                <w:szCs w:val="16"/>
              </w:rPr>
              <w:t>MSP14</w:t>
            </w:r>
          </w:p>
        </w:tc>
        <w:tc>
          <w:tcPr>
            <w:tcW w:w="1418" w:type="dxa"/>
            <w:shd w:val="clear" w:color="auto" w:fill="auto"/>
          </w:tcPr>
          <w:p w14:paraId="68BE8B7B"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Nautical publications service</w:t>
            </w:r>
          </w:p>
        </w:tc>
        <w:tc>
          <w:tcPr>
            <w:tcW w:w="1984" w:type="dxa"/>
            <w:shd w:val="clear" w:color="auto" w:fill="auto"/>
          </w:tcPr>
          <w:p w14:paraId="70F9CC3E" w14:textId="77777777" w:rsidR="001A37D2" w:rsidRPr="00C1598B" w:rsidRDefault="001A37D2" w:rsidP="00C1598B">
            <w:pPr>
              <w:rPr>
                <w:rFonts w:ascii="Arial" w:hAnsi="Arial" w:cs="Arial"/>
                <w:color w:val="auto"/>
                <w:sz w:val="18"/>
                <w:szCs w:val="18"/>
              </w:rPr>
            </w:pPr>
            <w:r w:rsidRPr="00C1598B">
              <w:rPr>
                <w:rFonts w:ascii="Arial" w:hAnsi="Arial" w:cs="Arial"/>
                <w:color w:val="auto"/>
                <w:sz w:val="18"/>
                <w:szCs w:val="18"/>
              </w:rPr>
              <w:t xml:space="preserve">National Hydrographic Authority / Governmental Agencies </w:t>
            </w:r>
          </w:p>
        </w:tc>
        <w:tc>
          <w:tcPr>
            <w:tcW w:w="7088" w:type="dxa"/>
            <w:shd w:val="clear" w:color="auto" w:fill="auto"/>
          </w:tcPr>
          <w:p w14:paraId="3A1D4934" w14:textId="77777777" w:rsidR="001A37D2" w:rsidRPr="00542AEB" w:rsidRDefault="001A37D2" w:rsidP="00F94FD5">
            <w:pPr>
              <w:pStyle w:val="NoSpacing"/>
              <w:rPr>
                <w:rFonts w:ascii="Arial" w:hAnsi="Arial" w:cs="Arial"/>
                <w:sz w:val="18"/>
                <w:szCs w:val="18"/>
                <w:lang w:val="en-US"/>
              </w:rPr>
            </w:pPr>
            <w:r w:rsidRPr="00B011F2">
              <w:rPr>
                <w:rFonts w:ascii="Arial" w:hAnsi="Arial" w:cs="Arial"/>
                <w:sz w:val="18"/>
                <w:szCs w:val="18"/>
                <w:lang w:val="en-US"/>
              </w:rPr>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w:t>
            </w:r>
            <w:r w:rsidRPr="00542AEB">
              <w:rPr>
                <w:rFonts w:ascii="Arial" w:hAnsi="Arial" w:cs="Arial"/>
                <w:sz w:val="18"/>
                <w:szCs w:val="18"/>
                <w:lang w:val="en-US"/>
              </w:rPr>
              <w:t>Nautical publications includes:</w:t>
            </w:r>
          </w:p>
          <w:p w14:paraId="108E3246"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Tidal currents, aids to navigation system, buoys and fog signals, radio aids to marine navigation, chart symbols, terms and abbreviations, sailing directions.</w:t>
            </w:r>
          </w:p>
          <w:p w14:paraId="3A2B6DDD"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A Chart and Publication Correction Record Card system can be used to ensure that every publication is properly corrected prior use by mariners.</w:t>
            </w:r>
          </w:p>
        </w:tc>
        <w:tc>
          <w:tcPr>
            <w:tcW w:w="283" w:type="dxa"/>
            <w:shd w:val="clear" w:color="auto" w:fill="auto"/>
            <w:vAlign w:val="center"/>
          </w:tcPr>
          <w:p w14:paraId="2F22873C"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5AAADB5E"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67AE856E"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2D41B676"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4D019D1D"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51F54FFB"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A2.2</w:t>
            </w:r>
          </w:p>
        </w:tc>
        <w:tc>
          <w:tcPr>
            <w:tcW w:w="1474" w:type="dxa"/>
            <w:shd w:val="clear" w:color="auto" w:fill="auto"/>
            <w:vAlign w:val="center"/>
          </w:tcPr>
          <w:p w14:paraId="4B0A1FFB"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136-Gte01</w:t>
            </w:r>
          </w:p>
          <w:p w14:paraId="5E79CB2E"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p w14:paraId="01748C3D"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113-Gre01</w:t>
            </w:r>
          </w:p>
          <w:p w14:paraId="6F34C28B"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113-Gtr01</w:t>
            </w:r>
          </w:p>
        </w:tc>
      </w:tr>
      <w:tr w:rsidR="001A37D2" w:rsidRPr="004E1514" w14:paraId="0E5A2109" w14:textId="77777777" w:rsidTr="00B011F2">
        <w:tc>
          <w:tcPr>
            <w:tcW w:w="795" w:type="dxa"/>
          </w:tcPr>
          <w:p w14:paraId="7D2E4AB5" w14:textId="77777777" w:rsidR="001A37D2" w:rsidRPr="00C1598B" w:rsidRDefault="001A37D2" w:rsidP="00B011F2">
            <w:pPr>
              <w:rPr>
                <w:color w:val="auto"/>
                <w:sz w:val="16"/>
                <w:szCs w:val="16"/>
              </w:rPr>
            </w:pPr>
            <w:r w:rsidRPr="00C1598B">
              <w:rPr>
                <w:rFonts w:ascii="Arial" w:hAnsi="Arial" w:cs="Arial"/>
                <w:color w:val="auto"/>
                <w:sz w:val="16"/>
                <w:szCs w:val="16"/>
              </w:rPr>
              <w:t>MSP15</w:t>
            </w:r>
          </w:p>
        </w:tc>
        <w:tc>
          <w:tcPr>
            <w:tcW w:w="1418" w:type="dxa"/>
            <w:shd w:val="clear" w:color="auto" w:fill="auto"/>
          </w:tcPr>
          <w:p w14:paraId="73F4FA16"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Ice navigation service</w:t>
            </w:r>
          </w:p>
        </w:tc>
        <w:tc>
          <w:tcPr>
            <w:tcW w:w="1984" w:type="dxa"/>
            <w:shd w:val="clear" w:color="auto" w:fill="auto"/>
          </w:tcPr>
          <w:p w14:paraId="182B1368"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National Competent Authority / Organisation</w:t>
            </w:r>
          </w:p>
        </w:tc>
        <w:tc>
          <w:tcPr>
            <w:tcW w:w="7088" w:type="dxa"/>
            <w:shd w:val="clear" w:color="auto" w:fill="auto"/>
          </w:tcPr>
          <w:p w14:paraId="47944889" w14:textId="77777777" w:rsidR="001A37D2" w:rsidRDefault="001A37D2" w:rsidP="00F94FD5">
            <w:pPr>
              <w:pStyle w:val="NoSpacing"/>
              <w:jc w:val="both"/>
              <w:rPr>
                <w:rFonts w:ascii="Arial" w:hAnsi="Arial" w:cs="Arial"/>
                <w:sz w:val="18"/>
                <w:szCs w:val="18"/>
              </w:rPr>
            </w:pPr>
            <w:r w:rsidRPr="00B011F2">
              <w:rPr>
                <w:rFonts w:ascii="Arial" w:hAnsi="Arial" w:cs="Arial"/>
                <w:sz w:val="18"/>
                <w:szCs w:val="18"/>
                <w:lang w:val="en-US"/>
              </w:rPr>
              <w:t xml:space="preserve">The ice navigation service is critical to safeguard the ship navigation in ice-infested waters, given how quickly the ice maps become outdated in the rapid changing conditions of the ice-covered navigational regions. </w:t>
            </w:r>
            <w:r w:rsidRPr="00F94FD5">
              <w:rPr>
                <w:rFonts w:ascii="Arial" w:hAnsi="Arial" w:cs="Arial"/>
                <w:sz w:val="18"/>
                <w:szCs w:val="18"/>
              </w:rPr>
              <w:t>Such services include:</w:t>
            </w:r>
          </w:p>
          <w:p w14:paraId="1EAF7BC0" w14:textId="77777777" w:rsidR="00F94FD5" w:rsidRPr="00F94FD5" w:rsidRDefault="00F94FD5" w:rsidP="00F94FD5">
            <w:pPr>
              <w:pStyle w:val="NoSpacing"/>
              <w:jc w:val="both"/>
              <w:rPr>
                <w:rFonts w:ascii="Arial" w:hAnsi="Arial" w:cs="Arial"/>
                <w:sz w:val="18"/>
                <w:szCs w:val="18"/>
              </w:rPr>
            </w:pPr>
          </w:p>
          <w:p w14:paraId="4D2B2F45"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condition information and operational recommendations / advise</w:t>
            </w:r>
          </w:p>
          <w:p w14:paraId="0CC13E97"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condition around a vessel</w:t>
            </w:r>
          </w:p>
          <w:p w14:paraId="6C8AD622"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Vessel routing</w:t>
            </w:r>
          </w:p>
          <w:p w14:paraId="2545C7CC"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Vessel escort and ice breaking</w:t>
            </w:r>
          </w:p>
          <w:p w14:paraId="010E90E4"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 xml:space="preserve">Ice drift load and momentum, </w:t>
            </w:r>
          </w:p>
          <w:p w14:paraId="26D91BA6"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patrol</w:t>
            </w:r>
          </w:p>
        </w:tc>
        <w:tc>
          <w:tcPr>
            <w:tcW w:w="283" w:type="dxa"/>
            <w:shd w:val="clear" w:color="auto" w:fill="auto"/>
            <w:vAlign w:val="center"/>
          </w:tcPr>
          <w:p w14:paraId="72067835"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7D3E8AD7"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63614CD2"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26CCF1BA"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1F623374"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155CBC8A"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A2.8</w:t>
            </w:r>
          </w:p>
          <w:p w14:paraId="21B9B3FB"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A6.2</w:t>
            </w:r>
          </w:p>
        </w:tc>
        <w:tc>
          <w:tcPr>
            <w:tcW w:w="1474" w:type="dxa"/>
            <w:shd w:val="clear" w:color="auto" w:fill="auto"/>
            <w:vAlign w:val="center"/>
          </w:tcPr>
          <w:p w14:paraId="6C3A6059"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235-Gte01</w:t>
            </w:r>
          </w:p>
          <w:p w14:paraId="168F3111"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tc>
      </w:tr>
      <w:tr w:rsidR="001A37D2" w:rsidRPr="004E1514" w14:paraId="63D551AC" w14:textId="77777777" w:rsidTr="00B011F2">
        <w:tc>
          <w:tcPr>
            <w:tcW w:w="795" w:type="dxa"/>
          </w:tcPr>
          <w:p w14:paraId="32B2112A" w14:textId="77777777" w:rsidR="001A37D2" w:rsidRPr="00C1598B" w:rsidRDefault="001A37D2" w:rsidP="00B011F2">
            <w:pPr>
              <w:rPr>
                <w:color w:val="auto"/>
                <w:sz w:val="16"/>
                <w:szCs w:val="16"/>
              </w:rPr>
            </w:pPr>
            <w:r w:rsidRPr="00C1598B">
              <w:rPr>
                <w:rFonts w:ascii="Arial" w:hAnsi="Arial" w:cs="Arial"/>
                <w:color w:val="auto"/>
                <w:sz w:val="16"/>
                <w:szCs w:val="16"/>
              </w:rPr>
              <w:lastRenderedPageBreak/>
              <w:t>MSP16</w:t>
            </w:r>
          </w:p>
        </w:tc>
        <w:tc>
          <w:tcPr>
            <w:tcW w:w="1418" w:type="dxa"/>
            <w:shd w:val="clear" w:color="auto" w:fill="auto"/>
          </w:tcPr>
          <w:p w14:paraId="74494941"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Meteorological information service</w:t>
            </w:r>
          </w:p>
        </w:tc>
        <w:tc>
          <w:tcPr>
            <w:tcW w:w="1984" w:type="dxa"/>
            <w:shd w:val="clear" w:color="auto" w:fill="auto"/>
          </w:tcPr>
          <w:p w14:paraId="3A8C2A04"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National Meteorological Authority / WMO / Public Institutions</w:t>
            </w:r>
          </w:p>
        </w:tc>
        <w:tc>
          <w:tcPr>
            <w:tcW w:w="7088" w:type="dxa"/>
            <w:shd w:val="clear" w:color="auto" w:fill="auto"/>
          </w:tcPr>
          <w:p w14:paraId="2E34A868" w14:textId="77777777" w:rsidR="001A37D2" w:rsidRDefault="001A37D2" w:rsidP="00F94FD5">
            <w:pPr>
              <w:pStyle w:val="NoSpacing"/>
              <w:jc w:val="both"/>
              <w:rPr>
                <w:rFonts w:ascii="Arial" w:hAnsi="Arial" w:cs="Arial"/>
                <w:sz w:val="18"/>
                <w:szCs w:val="18"/>
              </w:rPr>
            </w:pPr>
            <w:r w:rsidRPr="00B011F2">
              <w:rPr>
                <w:rFonts w:ascii="Arial" w:hAnsi="Arial" w:cs="Arial"/>
                <w:sz w:val="18"/>
                <w:szCs w:val="18"/>
                <w:lang w:val="en-US"/>
              </w:rPr>
              <w:t xml:space="preserve">The meteorological service is essential to safeguard the traffic at sea by providing weather, climate digital forecasts and related information to mariners who will use these types of information to support their decision making. </w:t>
            </w:r>
            <w:r w:rsidRPr="00F94FD5">
              <w:rPr>
                <w:rFonts w:ascii="Arial" w:hAnsi="Arial" w:cs="Arial"/>
                <w:sz w:val="18"/>
                <w:szCs w:val="18"/>
              </w:rPr>
              <w:t>Such information include:</w:t>
            </w:r>
          </w:p>
          <w:p w14:paraId="352D662A" w14:textId="77777777" w:rsidR="00F94FD5" w:rsidRPr="00F94FD5" w:rsidRDefault="00F94FD5" w:rsidP="00F94FD5">
            <w:pPr>
              <w:pStyle w:val="NoSpacing"/>
              <w:jc w:val="both"/>
              <w:rPr>
                <w:rFonts w:ascii="Arial" w:hAnsi="Arial" w:cs="Arial"/>
                <w:sz w:val="18"/>
                <w:szCs w:val="18"/>
              </w:rPr>
            </w:pPr>
          </w:p>
          <w:p w14:paraId="29B51E91"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Weather routing, Solar radiation, Precipitation,</w:t>
            </w:r>
          </w:p>
          <w:p w14:paraId="24627B31"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Cold / hot durations, Warnings</w:t>
            </w:r>
          </w:p>
          <w:p w14:paraId="711CCA75"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Air temperature, Wind speed &amp; Direction</w:t>
            </w:r>
          </w:p>
          <w:p w14:paraId="788FEB87"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Cloud cover, Barometric pressure</w:t>
            </w:r>
          </w:p>
        </w:tc>
        <w:tc>
          <w:tcPr>
            <w:tcW w:w="283" w:type="dxa"/>
            <w:shd w:val="clear" w:color="auto" w:fill="auto"/>
            <w:vAlign w:val="center"/>
          </w:tcPr>
          <w:p w14:paraId="444B9227"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4" w:type="dxa"/>
            <w:shd w:val="clear" w:color="auto" w:fill="auto"/>
            <w:vAlign w:val="center"/>
          </w:tcPr>
          <w:p w14:paraId="2232C29A"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3" w:type="dxa"/>
            <w:shd w:val="clear" w:color="auto" w:fill="auto"/>
            <w:vAlign w:val="center"/>
          </w:tcPr>
          <w:p w14:paraId="10605F05"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4" w:type="dxa"/>
            <w:shd w:val="clear" w:color="auto" w:fill="auto"/>
            <w:vAlign w:val="center"/>
          </w:tcPr>
          <w:p w14:paraId="5C2A0AD2"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3" w:type="dxa"/>
            <w:shd w:val="clear" w:color="auto" w:fill="auto"/>
            <w:vAlign w:val="center"/>
          </w:tcPr>
          <w:p w14:paraId="53EE097B"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1134" w:type="dxa"/>
            <w:shd w:val="clear" w:color="auto" w:fill="auto"/>
            <w:vAlign w:val="center"/>
          </w:tcPr>
          <w:p w14:paraId="6DEEA2CD"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A2.6</w:t>
            </w:r>
          </w:p>
          <w:p w14:paraId="76E87A9F"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A26.2</w:t>
            </w:r>
          </w:p>
          <w:p w14:paraId="4FB5122F"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A34.7</w:t>
            </w:r>
          </w:p>
          <w:p w14:paraId="7087689E"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A34.8</w:t>
            </w:r>
          </w:p>
          <w:p w14:paraId="15C5638C"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A6.1</w:t>
            </w:r>
          </w:p>
        </w:tc>
        <w:tc>
          <w:tcPr>
            <w:tcW w:w="1474" w:type="dxa"/>
            <w:shd w:val="clear" w:color="auto" w:fill="auto"/>
            <w:vAlign w:val="center"/>
          </w:tcPr>
          <w:p w14:paraId="5088A5EF"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111-Gte01-Sop01</w:t>
            </w:r>
          </w:p>
          <w:p w14:paraId="2552A4E2"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111-Gte05</w:t>
            </w:r>
          </w:p>
          <w:p w14:paraId="6E8C2A85"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135-Gte01</w:t>
            </w:r>
          </w:p>
          <w:p w14:paraId="124827E8"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135-Gte01-Ste10</w:t>
            </w:r>
          </w:p>
          <w:p w14:paraId="752F9EDC"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211-Gte02</w:t>
            </w:r>
          </w:p>
          <w:p w14:paraId="3EEE44E0"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220-Gtr01</w:t>
            </w:r>
          </w:p>
          <w:p w14:paraId="55D50F07"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235-Gte01</w:t>
            </w:r>
          </w:p>
          <w:p w14:paraId="69AE6E96"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tc>
      </w:tr>
    </w:tbl>
    <w:p w14:paraId="09AB23E1" w14:textId="77777777" w:rsidR="001A37D2" w:rsidRDefault="001A37D2" w:rsidP="001A37D2">
      <w:pPr>
        <w:pStyle w:val="NoSpacing"/>
        <w:rPr>
          <w:rFonts w:ascii="Arial" w:hAnsi="Arial" w:cs="Arial"/>
          <w:sz w:val="18"/>
          <w:szCs w:val="18"/>
          <w:lang w:val="en-US"/>
        </w:rPr>
      </w:pPr>
      <w:r>
        <w:rPr>
          <w:rFonts w:ascii="Arial" w:hAnsi="Arial" w:cs="Arial"/>
          <w:sz w:val="18"/>
          <w:szCs w:val="18"/>
          <w:lang w:val="en-US"/>
        </w:rPr>
        <w:t>..</w:t>
      </w:r>
    </w:p>
    <w:p w14:paraId="058C33E7" w14:textId="77777777" w:rsidR="00FE4AFA" w:rsidRDefault="00FE4AFA" w:rsidP="001A37D2">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FE4AFA" w:rsidRPr="004E1514" w14:paraId="022DF1E3" w14:textId="77777777" w:rsidTr="00B011F2">
        <w:tc>
          <w:tcPr>
            <w:tcW w:w="795" w:type="dxa"/>
            <w:vMerge w:val="restart"/>
            <w:shd w:val="clear" w:color="auto" w:fill="00B0F0"/>
            <w:vAlign w:val="center"/>
          </w:tcPr>
          <w:p w14:paraId="6EAFCB21"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6910A340"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3E53CE9A"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3029C98E"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4E261DBC"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274F8446" w14:textId="77777777" w:rsidR="00FE4AFA" w:rsidRPr="003A6F97" w:rsidRDefault="00FE4AFA"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30923624" w14:textId="77777777" w:rsidR="00FE4AFA" w:rsidRPr="003A6F97" w:rsidRDefault="00FE4AFA"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7433CC35" w14:textId="77777777" w:rsidR="00FE4AFA" w:rsidRPr="003A6F97" w:rsidRDefault="00FE4AFA"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FE4AFA" w:rsidRPr="005A3CD8" w14:paraId="481BCE1F" w14:textId="77777777" w:rsidTr="00B011F2">
        <w:trPr>
          <w:trHeight w:val="419"/>
        </w:trPr>
        <w:tc>
          <w:tcPr>
            <w:tcW w:w="795" w:type="dxa"/>
            <w:vMerge/>
            <w:shd w:val="clear" w:color="auto" w:fill="00B0F0"/>
          </w:tcPr>
          <w:p w14:paraId="37A542D8" w14:textId="77777777" w:rsidR="00FE4AFA" w:rsidRPr="00AE31FD" w:rsidRDefault="00FE4AFA" w:rsidP="00B011F2">
            <w:pPr>
              <w:rPr>
                <w:rFonts w:asciiTheme="minorHAnsi" w:hAnsiTheme="minorHAnsi" w:cstheme="minorHAnsi"/>
                <w:sz w:val="18"/>
                <w:szCs w:val="18"/>
              </w:rPr>
            </w:pPr>
          </w:p>
        </w:tc>
        <w:tc>
          <w:tcPr>
            <w:tcW w:w="1418" w:type="dxa"/>
            <w:vMerge/>
            <w:shd w:val="clear" w:color="auto" w:fill="00B0F0"/>
          </w:tcPr>
          <w:p w14:paraId="5A0226D8" w14:textId="77777777" w:rsidR="00FE4AFA" w:rsidRPr="00AE31FD" w:rsidRDefault="00FE4AFA" w:rsidP="00B011F2">
            <w:pPr>
              <w:rPr>
                <w:rFonts w:asciiTheme="minorHAnsi" w:hAnsiTheme="minorHAnsi" w:cstheme="minorHAnsi"/>
                <w:sz w:val="18"/>
                <w:szCs w:val="18"/>
              </w:rPr>
            </w:pPr>
          </w:p>
        </w:tc>
        <w:tc>
          <w:tcPr>
            <w:tcW w:w="1984" w:type="dxa"/>
            <w:vMerge/>
            <w:shd w:val="clear" w:color="auto" w:fill="00B0F0"/>
          </w:tcPr>
          <w:p w14:paraId="1F991D2A" w14:textId="77777777" w:rsidR="00FE4AFA" w:rsidRPr="00AE31FD" w:rsidRDefault="00FE4AFA" w:rsidP="00B011F2">
            <w:pPr>
              <w:rPr>
                <w:rFonts w:asciiTheme="minorHAnsi" w:hAnsiTheme="minorHAnsi" w:cstheme="minorHAnsi"/>
                <w:sz w:val="18"/>
                <w:szCs w:val="18"/>
              </w:rPr>
            </w:pPr>
          </w:p>
        </w:tc>
        <w:tc>
          <w:tcPr>
            <w:tcW w:w="7088" w:type="dxa"/>
            <w:vMerge/>
            <w:shd w:val="clear" w:color="auto" w:fill="00B0F0"/>
          </w:tcPr>
          <w:p w14:paraId="50008EED" w14:textId="77777777" w:rsidR="00FE4AFA" w:rsidRPr="00AE31FD" w:rsidRDefault="00FE4AFA" w:rsidP="00B011F2">
            <w:pPr>
              <w:rPr>
                <w:rFonts w:asciiTheme="minorHAnsi" w:hAnsiTheme="minorHAnsi" w:cstheme="minorHAnsi"/>
                <w:sz w:val="18"/>
                <w:szCs w:val="18"/>
              </w:rPr>
            </w:pPr>
          </w:p>
        </w:tc>
        <w:tc>
          <w:tcPr>
            <w:tcW w:w="283" w:type="dxa"/>
            <w:shd w:val="clear" w:color="auto" w:fill="00B0F0"/>
            <w:vAlign w:val="center"/>
          </w:tcPr>
          <w:p w14:paraId="4077FC8E"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5620A0FC"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3CCCD5BD"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1930869C"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75A8C511"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669D186E" w14:textId="77777777" w:rsidR="00FE4AFA" w:rsidRPr="003A6F97" w:rsidRDefault="00FE4AFA"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33BF2C86" w14:textId="77777777" w:rsidR="00FE4AFA" w:rsidRPr="003A6F97" w:rsidRDefault="00FE4AFA"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FE4AFA" w:rsidRPr="004E1514" w14:paraId="0A73DEF7" w14:textId="77777777" w:rsidTr="00B011F2">
        <w:tc>
          <w:tcPr>
            <w:tcW w:w="795" w:type="dxa"/>
          </w:tcPr>
          <w:p w14:paraId="6DBF5300" w14:textId="77777777" w:rsidR="00FE4AFA" w:rsidRPr="00C1598B" w:rsidRDefault="00FE4AFA" w:rsidP="00B011F2">
            <w:pPr>
              <w:rPr>
                <w:color w:val="auto"/>
                <w:sz w:val="16"/>
                <w:szCs w:val="16"/>
              </w:rPr>
            </w:pPr>
            <w:r w:rsidRPr="00C1598B">
              <w:rPr>
                <w:rFonts w:ascii="Arial" w:hAnsi="Arial" w:cs="Arial"/>
                <w:color w:val="auto"/>
                <w:sz w:val="16"/>
                <w:szCs w:val="16"/>
              </w:rPr>
              <w:t>MSP17</w:t>
            </w:r>
          </w:p>
        </w:tc>
        <w:tc>
          <w:tcPr>
            <w:tcW w:w="1418" w:type="dxa"/>
            <w:shd w:val="clear" w:color="auto" w:fill="auto"/>
          </w:tcPr>
          <w:p w14:paraId="5FE01BBD" w14:textId="77777777" w:rsidR="00FE4AFA" w:rsidRPr="00C1598B" w:rsidRDefault="00FE4AFA" w:rsidP="00B011F2">
            <w:pPr>
              <w:rPr>
                <w:rFonts w:ascii="Arial" w:hAnsi="Arial" w:cs="Arial"/>
                <w:color w:val="auto"/>
                <w:sz w:val="18"/>
                <w:szCs w:val="18"/>
              </w:rPr>
            </w:pPr>
            <w:r w:rsidRPr="00C1598B">
              <w:rPr>
                <w:rFonts w:ascii="Arial" w:hAnsi="Arial" w:cs="Arial"/>
                <w:color w:val="auto"/>
                <w:sz w:val="18"/>
                <w:szCs w:val="18"/>
              </w:rPr>
              <w:t>Hydrographic information service</w:t>
            </w:r>
          </w:p>
        </w:tc>
        <w:tc>
          <w:tcPr>
            <w:tcW w:w="1984" w:type="dxa"/>
            <w:shd w:val="clear" w:color="auto" w:fill="auto"/>
          </w:tcPr>
          <w:p w14:paraId="3394FB80" w14:textId="77777777" w:rsidR="00FE4AFA" w:rsidRPr="00C1598B" w:rsidRDefault="00FE4AFA" w:rsidP="00C1598B">
            <w:pPr>
              <w:rPr>
                <w:rFonts w:ascii="Arial" w:hAnsi="Arial" w:cs="Arial"/>
                <w:color w:val="auto"/>
                <w:sz w:val="18"/>
                <w:szCs w:val="18"/>
              </w:rPr>
            </w:pPr>
            <w:r w:rsidRPr="00C1598B">
              <w:rPr>
                <w:rFonts w:ascii="Arial" w:hAnsi="Arial" w:cs="Arial"/>
                <w:color w:val="auto"/>
                <w:sz w:val="18"/>
                <w:szCs w:val="18"/>
              </w:rPr>
              <w:t xml:space="preserve">National Hydrographic </w:t>
            </w:r>
            <w:r w:rsidR="00C1598B" w:rsidRPr="00C1598B">
              <w:rPr>
                <w:rFonts w:ascii="Arial" w:hAnsi="Arial" w:cs="Arial"/>
                <w:color w:val="auto"/>
                <w:sz w:val="18"/>
                <w:szCs w:val="18"/>
              </w:rPr>
              <w:t xml:space="preserve"> and meteorological </w:t>
            </w:r>
            <w:r w:rsidRPr="00C1598B">
              <w:rPr>
                <w:rFonts w:ascii="Arial" w:hAnsi="Arial" w:cs="Arial"/>
                <w:color w:val="auto"/>
                <w:sz w:val="18"/>
                <w:szCs w:val="18"/>
              </w:rPr>
              <w:t>Authorit</w:t>
            </w:r>
            <w:r w:rsidR="00C1598B" w:rsidRPr="00C1598B">
              <w:rPr>
                <w:rFonts w:ascii="Arial" w:hAnsi="Arial" w:cs="Arial"/>
                <w:color w:val="auto"/>
                <w:sz w:val="18"/>
                <w:szCs w:val="18"/>
              </w:rPr>
              <w:t>ies</w:t>
            </w:r>
          </w:p>
        </w:tc>
        <w:tc>
          <w:tcPr>
            <w:tcW w:w="7088" w:type="dxa"/>
            <w:shd w:val="clear" w:color="auto" w:fill="auto"/>
          </w:tcPr>
          <w:p w14:paraId="75812F2B" w14:textId="77777777" w:rsidR="00FE4AFA" w:rsidRPr="00C1598B" w:rsidRDefault="00FE4AFA" w:rsidP="00FE4AFA">
            <w:pPr>
              <w:pStyle w:val="NoSpacing"/>
              <w:jc w:val="both"/>
              <w:rPr>
                <w:rFonts w:ascii="Arial" w:hAnsi="Arial" w:cs="Arial"/>
                <w:sz w:val="18"/>
                <w:szCs w:val="18"/>
                <w:lang w:val="en-US"/>
              </w:rPr>
            </w:pPr>
            <w:r w:rsidRPr="00B011F2">
              <w:rPr>
                <w:rFonts w:ascii="Arial" w:hAnsi="Arial" w:cs="Arial"/>
                <w:sz w:val="18"/>
                <w:szCs w:val="18"/>
                <w:lang w:val="en-US"/>
              </w:rPr>
              <w:t xml:space="preserve">The hydrographic information service is essential to safeguard navigation at sea and protect the environment. </w:t>
            </w:r>
            <w:r w:rsidRPr="00C1598B">
              <w:rPr>
                <w:rFonts w:ascii="Arial" w:hAnsi="Arial" w:cs="Arial"/>
                <w:sz w:val="18"/>
                <w:szCs w:val="18"/>
                <w:lang w:val="en-US"/>
              </w:rPr>
              <w:t>The service</w:t>
            </w:r>
            <w:ins w:id="414" w:author="Alimchandani, Mahesh" w:date="2012-09-25T22:04:00Z">
              <w:r w:rsidR="003B60A2">
                <w:rPr>
                  <w:rFonts w:ascii="Arial" w:hAnsi="Arial" w:cs="Arial"/>
                  <w:sz w:val="18"/>
                  <w:szCs w:val="18"/>
                  <w:lang w:val="en-US"/>
                </w:rPr>
                <w:t>s</w:t>
              </w:r>
            </w:ins>
            <w:r w:rsidRPr="00C1598B">
              <w:rPr>
                <w:rFonts w:ascii="Arial" w:hAnsi="Arial" w:cs="Arial"/>
                <w:sz w:val="18"/>
                <w:szCs w:val="18"/>
                <w:lang w:val="en-US"/>
              </w:rPr>
              <w:t xml:space="preserve"> provided are such as:</w:t>
            </w:r>
          </w:p>
          <w:p w14:paraId="77FB845F" w14:textId="77777777" w:rsidR="00FE4AFA" w:rsidRPr="00C1598B" w:rsidRDefault="00FE4AFA" w:rsidP="00FE4AFA">
            <w:pPr>
              <w:pStyle w:val="NoSpacing"/>
              <w:jc w:val="both"/>
              <w:rPr>
                <w:rFonts w:ascii="Arial" w:hAnsi="Arial" w:cs="Arial"/>
                <w:sz w:val="18"/>
                <w:szCs w:val="18"/>
                <w:lang w:val="en-US"/>
              </w:rPr>
            </w:pPr>
          </w:p>
          <w:p w14:paraId="0712252E"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Current speed and direction</w:t>
            </w:r>
          </w:p>
          <w:p w14:paraId="5E290224"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Wave height</w:t>
            </w:r>
          </w:p>
          <w:p w14:paraId="66441444"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Marine habitat and bat</w:t>
            </w:r>
            <w:r>
              <w:rPr>
                <w:rFonts w:ascii="Arial" w:hAnsi="Arial" w:cs="Arial"/>
                <w:color w:val="auto"/>
                <w:sz w:val="18"/>
                <w:szCs w:val="18"/>
                <w:lang w:val="en-GB"/>
              </w:rPr>
              <w:t>h</w:t>
            </w:r>
            <w:r w:rsidRPr="003C0CA8">
              <w:rPr>
                <w:rFonts w:ascii="Arial" w:hAnsi="Arial" w:cs="Arial"/>
                <w:color w:val="auto"/>
                <w:sz w:val="18"/>
                <w:szCs w:val="18"/>
                <w:lang w:val="en-GB"/>
              </w:rPr>
              <w:t>ymetry</w:t>
            </w:r>
          </w:p>
          <w:p w14:paraId="5CCA51D6"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Sailing Directions (or pilots): detailed descriptions of areas of the sea, shipping routes, harbours, aids to navigation, regulations etc.</w:t>
            </w:r>
          </w:p>
          <w:p w14:paraId="58B2767A"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 xml:space="preserve">Lists of lights: descriptions of lighthouses and </w:t>
            </w:r>
            <w:proofErr w:type="spellStart"/>
            <w:r w:rsidRPr="003C0CA8">
              <w:rPr>
                <w:rFonts w:ascii="Arial" w:hAnsi="Arial" w:cs="Arial"/>
                <w:color w:val="auto"/>
                <w:sz w:val="18"/>
                <w:szCs w:val="18"/>
                <w:lang w:val="en-GB"/>
              </w:rPr>
              <w:t>lightbouys</w:t>
            </w:r>
            <w:proofErr w:type="spellEnd"/>
          </w:p>
          <w:p w14:paraId="51780A33"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Tide surge prediction tables and tidal stream atlases</w:t>
            </w:r>
          </w:p>
          <w:p w14:paraId="052C253E"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Ephemerides and nautical almanacs for celestial navigation</w:t>
            </w:r>
          </w:p>
          <w:p w14:paraId="099D5F6B" w14:textId="77777777" w:rsidR="00FE4AFA" w:rsidRDefault="00FE4AFA" w:rsidP="00FE4AFA">
            <w:pPr>
              <w:pStyle w:val="ListParagraph"/>
              <w:numPr>
                <w:ilvl w:val="0"/>
                <w:numId w:val="19"/>
              </w:numPr>
              <w:spacing w:after="0" w:line="240" w:lineRule="auto"/>
              <w:jc w:val="both"/>
              <w:rPr>
                <w:ins w:id="415" w:author="Alimchandani, Mahesh" w:date="2012-09-25T22:01:00Z"/>
                <w:rFonts w:ascii="Arial" w:hAnsi="Arial" w:cs="Arial"/>
                <w:color w:val="auto"/>
                <w:sz w:val="18"/>
                <w:szCs w:val="18"/>
                <w:lang w:val="en-GB"/>
              </w:rPr>
            </w:pPr>
            <w:r w:rsidRPr="003C0CA8">
              <w:rPr>
                <w:rFonts w:ascii="Arial" w:hAnsi="Arial" w:cs="Arial"/>
                <w:color w:val="auto"/>
                <w:sz w:val="18"/>
                <w:szCs w:val="18"/>
                <w:lang w:val="en-GB"/>
              </w:rPr>
              <w:t>Notice to Mariners: periodical (often weekly) updates and corrections for nautical charts and publications</w:t>
            </w:r>
          </w:p>
          <w:p w14:paraId="75623F92" w14:textId="77777777" w:rsidR="003B60A2" w:rsidRDefault="003B60A2">
            <w:pPr>
              <w:spacing w:after="0" w:line="240" w:lineRule="auto"/>
              <w:ind w:left="720"/>
              <w:jc w:val="both"/>
              <w:rPr>
                <w:ins w:id="416" w:author="Alimchandani, Mahesh" w:date="2012-09-25T22:02:00Z"/>
                <w:rFonts w:ascii="Arial" w:hAnsi="Arial" w:cs="Arial"/>
                <w:color w:val="auto"/>
                <w:sz w:val="18"/>
                <w:szCs w:val="18"/>
              </w:rPr>
              <w:pPrChange w:id="417" w:author="Alimchandani, Mahesh" w:date="2012-09-25T22:02:00Z">
                <w:pPr>
                  <w:pStyle w:val="ListParagraph"/>
                  <w:numPr>
                    <w:numId w:val="19"/>
                  </w:numPr>
                  <w:spacing w:after="0" w:line="240" w:lineRule="auto"/>
                  <w:ind w:hanging="360"/>
                  <w:jc w:val="both"/>
                </w:pPr>
              </w:pPrChange>
            </w:pPr>
          </w:p>
          <w:p w14:paraId="552DAA9D" w14:textId="77777777" w:rsidR="003B60A2" w:rsidRPr="003B60A2" w:rsidRDefault="003B60A2">
            <w:pPr>
              <w:spacing w:after="0" w:line="240" w:lineRule="auto"/>
              <w:jc w:val="both"/>
              <w:rPr>
                <w:rFonts w:ascii="Arial" w:hAnsi="Arial" w:cs="Arial"/>
                <w:sz w:val="18"/>
                <w:szCs w:val="18"/>
                <w:rPrChange w:id="418" w:author="Alimchandani, Mahesh" w:date="2012-09-25T22:01:00Z">
                  <w:rPr>
                    <w:color w:val="auto"/>
                    <w:lang w:val="en-GB"/>
                  </w:rPr>
                </w:rPrChange>
              </w:rPr>
              <w:pPrChange w:id="419" w:author="Alimchandani, Mahesh" w:date="2012-09-25T22:01:00Z">
                <w:pPr>
                  <w:pStyle w:val="ListParagraph"/>
                  <w:numPr>
                    <w:numId w:val="19"/>
                  </w:numPr>
                  <w:spacing w:after="0" w:line="240" w:lineRule="auto"/>
                  <w:ind w:hanging="360"/>
                  <w:jc w:val="both"/>
                </w:pPr>
              </w:pPrChange>
            </w:pPr>
            <w:ins w:id="420" w:author="Alimchandani, Mahesh" w:date="2012-09-25T22:01:00Z">
              <w:r w:rsidRPr="003B60A2">
                <w:rPr>
                  <w:rFonts w:ascii="Arial" w:hAnsi="Arial" w:cs="Arial"/>
                  <w:sz w:val="18"/>
                  <w:szCs w:val="18"/>
                </w:rPr>
                <w:t>MSP17 seems to somewhat duplica</w:t>
              </w:r>
              <w:r>
                <w:rPr>
                  <w:rFonts w:ascii="Arial" w:hAnsi="Arial" w:cs="Arial"/>
                  <w:sz w:val="18"/>
                  <w:szCs w:val="18"/>
                </w:rPr>
                <w:t xml:space="preserve">te what is already in </w:t>
              </w:r>
              <w:r w:rsidRPr="003B60A2">
                <w:rPr>
                  <w:rFonts w:ascii="Arial" w:hAnsi="Arial" w:cs="Arial"/>
                  <w:sz w:val="18"/>
                  <w:szCs w:val="18"/>
                </w:rPr>
                <w:t>MSP 16. Perhaps these could be more concisely re-</w:t>
              </w:r>
            </w:ins>
            <w:ins w:id="421" w:author="Alimchandani, Mahesh" w:date="2012-09-25T22:02:00Z">
              <w:r>
                <w:rPr>
                  <w:rFonts w:ascii="Arial" w:hAnsi="Arial" w:cs="Arial"/>
                  <w:sz w:val="18"/>
                  <w:szCs w:val="18"/>
                </w:rPr>
                <w:t xml:space="preserve">written </w:t>
              </w:r>
              <w:proofErr w:type="gramStart"/>
              <w:r>
                <w:rPr>
                  <w:rFonts w:ascii="Arial" w:hAnsi="Arial" w:cs="Arial"/>
                  <w:sz w:val="18"/>
                  <w:szCs w:val="18"/>
                </w:rPr>
                <w:t xml:space="preserve">into one </w:t>
              </w:r>
            </w:ins>
            <w:ins w:id="422" w:author="Alimchandani, Mahesh" w:date="2012-09-25T22:01:00Z">
              <w:r w:rsidRPr="003B60A2">
                <w:rPr>
                  <w:rFonts w:ascii="Arial" w:hAnsi="Arial" w:cs="Arial"/>
                  <w:sz w:val="18"/>
                  <w:szCs w:val="18"/>
                </w:rPr>
                <w:t>MSPs instead of t</w:t>
              </w:r>
            </w:ins>
            <w:ins w:id="423" w:author="Alimchandani, Mahesh" w:date="2012-09-25T22:02:00Z">
              <w:r>
                <w:rPr>
                  <w:rFonts w:ascii="Arial" w:hAnsi="Arial" w:cs="Arial"/>
                  <w:sz w:val="18"/>
                  <w:szCs w:val="18"/>
                </w:rPr>
                <w:t>wo</w:t>
              </w:r>
              <w:proofErr w:type="gramEnd"/>
              <w:r>
                <w:rPr>
                  <w:rFonts w:ascii="Arial" w:hAnsi="Arial" w:cs="Arial"/>
                  <w:sz w:val="18"/>
                  <w:szCs w:val="18"/>
                </w:rPr>
                <w:t>.</w:t>
              </w:r>
            </w:ins>
          </w:p>
        </w:tc>
        <w:tc>
          <w:tcPr>
            <w:tcW w:w="283" w:type="dxa"/>
            <w:shd w:val="clear" w:color="auto" w:fill="auto"/>
            <w:vAlign w:val="center"/>
          </w:tcPr>
          <w:p w14:paraId="53F73C80"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4ED8D0D1"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6ECFC55A"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33D30F53"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42FF9FEB"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63A6E01F"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A2.7</w:t>
            </w:r>
          </w:p>
          <w:p w14:paraId="13F0F8BB"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A34.5</w:t>
            </w:r>
          </w:p>
          <w:p w14:paraId="1E82CDE4"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A6.1</w:t>
            </w:r>
          </w:p>
        </w:tc>
        <w:tc>
          <w:tcPr>
            <w:tcW w:w="1474" w:type="dxa"/>
            <w:shd w:val="clear" w:color="auto" w:fill="auto"/>
            <w:vAlign w:val="center"/>
          </w:tcPr>
          <w:p w14:paraId="1B2160E6"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136-Gte01</w:t>
            </w:r>
          </w:p>
          <w:p w14:paraId="6A8F0C74"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211-Gte02</w:t>
            </w:r>
          </w:p>
          <w:p w14:paraId="0CDDA120"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220-Gtr01</w:t>
            </w:r>
          </w:p>
          <w:p w14:paraId="2D7AFA14"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235-Gte01</w:t>
            </w:r>
          </w:p>
          <w:p w14:paraId="61D8A69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260-Gte04</w:t>
            </w:r>
          </w:p>
          <w:p w14:paraId="4F7C843D"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111-Gte01-Sop01</w:t>
            </w:r>
          </w:p>
          <w:p w14:paraId="76EA02A1"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111-Gte05</w:t>
            </w:r>
          </w:p>
        </w:tc>
      </w:tr>
      <w:tr w:rsidR="00FE4AFA" w:rsidRPr="004E1514" w14:paraId="12755EFB" w14:textId="77777777" w:rsidTr="00B011F2">
        <w:tc>
          <w:tcPr>
            <w:tcW w:w="795" w:type="dxa"/>
          </w:tcPr>
          <w:p w14:paraId="1A3D629B" w14:textId="77777777" w:rsidR="00FE4AFA" w:rsidRPr="00C1598B" w:rsidRDefault="00FE4AFA" w:rsidP="00B011F2">
            <w:pPr>
              <w:rPr>
                <w:color w:val="auto"/>
                <w:sz w:val="16"/>
                <w:szCs w:val="16"/>
              </w:rPr>
            </w:pPr>
            <w:r w:rsidRPr="00C1598B">
              <w:rPr>
                <w:rFonts w:ascii="Arial" w:hAnsi="Arial" w:cs="Arial"/>
                <w:color w:val="auto"/>
                <w:sz w:val="16"/>
                <w:szCs w:val="16"/>
              </w:rPr>
              <w:t>MSP18</w:t>
            </w:r>
          </w:p>
        </w:tc>
        <w:tc>
          <w:tcPr>
            <w:tcW w:w="1418" w:type="dxa"/>
            <w:shd w:val="clear" w:color="auto" w:fill="auto"/>
          </w:tcPr>
          <w:p w14:paraId="3FFC829D" w14:textId="77777777" w:rsidR="00FE4AFA" w:rsidRPr="00C1598B" w:rsidRDefault="00FE4AFA" w:rsidP="00B011F2">
            <w:pPr>
              <w:rPr>
                <w:rFonts w:ascii="Arial" w:hAnsi="Arial" w:cs="Arial"/>
                <w:color w:val="auto"/>
                <w:sz w:val="18"/>
                <w:szCs w:val="18"/>
              </w:rPr>
            </w:pPr>
            <w:r w:rsidRPr="00C1598B">
              <w:rPr>
                <w:rFonts w:ascii="Arial" w:hAnsi="Arial" w:cs="Arial"/>
                <w:color w:val="auto"/>
                <w:sz w:val="18"/>
                <w:szCs w:val="18"/>
              </w:rPr>
              <w:t>Search and Rescue (SAR) Service</w:t>
            </w:r>
          </w:p>
        </w:tc>
        <w:tc>
          <w:tcPr>
            <w:tcW w:w="1984" w:type="dxa"/>
            <w:shd w:val="clear" w:color="auto" w:fill="auto"/>
          </w:tcPr>
          <w:p w14:paraId="552BA49D" w14:textId="77777777" w:rsidR="00FE4AFA" w:rsidRPr="00C1598B" w:rsidRDefault="00FE4AFA" w:rsidP="008D70A3">
            <w:pPr>
              <w:rPr>
                <w:rFonts w:ascii="Arial" w:hAnsi="Arial" w:cs="Arial"/>
                <w:color w:val="auto"/>
                <w:sz w:val="18"/>
                <w:szCs w:val="18"/>
              </w:rPr>
            </w:pPr>
            <w:r w:rsidRPr="00C1598B">
              <w:rPr>
                <w:rFonts w:ascii="Arial" w:hAnsi="Arial" w:cs="Arial"/>
                <w:color w:val="auto"/>
                <w:sz w:val="18"/>
                <w:szCs w:val="18"/>
              </w:rPr>
              <w:t>Search and Rescue Authorit</w:t>
            </w:r>
            <w:r w:rsidR="008D70A3">
              <w:rPr>
                <w:rFonts w:ascii="Arial" w:hAnsi="Arial" w:cs="Arial"/>
                <w:color w:val="auto"/>
                <w:sz w:val="18"/>
                <w:szCs w:val="18"/>
              </w:rPr>
              <w:t>ies</w:t>
            </w:r>
          </w:p>
        </w:tc>
        <w:tc>
          <w:tcPr>
            <w:tcW w:w="7088" w:type="dxa"/>
            <w:shd w:val="clear" w:color="auto" w:fill="auto"/>
          </w:tcPr>
          <w:p w14:paraId="0657043D" w14:textId="77777777" w:rsidR="00FE4AFA" w:rsidRPr="00B011F2" w:rsidRDefault="00FE4AFA" w:rsidP="00FE4AFA">
            <w:pPr>
              <w:pStyle w:val="NoSpacing"/>
              <w:jc w:val="both"/>
              <w:rPr>
                <w:rFonts w:ascii="Arial" w:hAnsi="Arial" w:cs="Arial"/>
                <w:sz w:val="18"/>
                <w:szCs w:val="18"/>
                <w:lang w:val="en-US"/>
              </w:rPr>
            </w:pPr>
            <w:r w:rsidRPr="00B011F2">
              <w:rPr>
                <w:rFonts w:ascii="Arial" w:hAnsi="Arial" w:cs="Arial"/>
                <w:sz w:val="18"/>
                <w:szCs w:val="18"/>
                <w:lang w:val="en-US"/>
              </w:rPr>
              <w:t>The SAR service is responsible for assisting</w:t>
            </w:r>
            <w:ins w:id="424" w:author="Alimchandani, Mahesh" w:date="2012-09-12T12:01:00Z">
              <w:r w:rsidR="00D47F28">
                <w:rPr>
                  <w:rFonts w:ascii="Arial" w:hAnsi="Arial" w:cs="Arial"/>
                  <w:sz w:val="18"/>
                  <w:szCs w:val="18"/>
                  <w:lang w:val="en-US"/>
                </w:rPr>
                <w:t xml:space="preserve"> and </w:t>
              </w:r>
            </w:ins>
            <w:del w:id="425" w:author="Alimchandani, Mahesh" w:date="2012-09-12T12:01:00Z">
              <w:r w:rsidRPr="00B011F2" w:rsidDel="00D47F28">
                <w:rPr>
                  <w:rFonts w:ascii="Arial" w:hAnsi="Arial" w:cs="Arial"/>
                  <w:sz w:val="18"/>
                  <w:szCs w:val="18"/>
                  <w:lang w:val="en-US"/>
                </w:rPr>
                <w:delText xml:space="preserve">, </w:delText>
              </w:r>
            </w:del>
            <w:r w:rsidRPr="00B011F2">
              <w:rPr>
                <w:rFonts w:ascii="Arial" w:hAnsi="Arial" w:cs="Arial"/>
                <w:sz w:val="18"/>
                <w:szCs w:val="18"/>
                <w:lang w:val="en-US"/>
              </w:rPr>
              <w:t xml:space="preserve">coordinating search and rescue operations at sea. In maintaining a state of full readiness the MRCC </w:t>
            </w:r>
            <w:r w:rsidR="008D70A3">
              <w:rPr>
                <w:rFonts w:ascii="Arial" w:hAnsi="Arial" w:cs="Arial"/>
                <w:sz w:val="18"/>
                <w:szCs w:val="18"/>
                <w:lang w:val="en-US"/>
              </w:rPr>
              <w:t>may perform</w:t>
            </w:r>
            <w:r w:rsidRPr="00B011F2">
              <w:rPr>
                <w:rFonts w:ascii="Arial" w:hAnsi="Arial" w:cs="Arial"/>
                <w:sz w:val="18"/>
                <w:szCs w:val="18"/>
                <w:lang w:val="en-US"/>
              </w:rPr>
              <w:t xml:space="preserve"> the following rescue functions:</w:t>
            </w:r>
          </w:p>
          <w:p w14:paraId="534A4C89" w14:textId="77777777" w:rsidR="00FE4AFA" w:rsidRPr="00B011F2" w:rsidRDefault="00FE4AFA" w:rsidP="00FE4AFA">
            <w:pPr>
              <w:pStyle w:val="NoSpacing"/>
              <w:jc w:val="both"/>
              <w:rPr>
                <w:rFonts w:ascii="Arial" w:hAnsi="Arial" w:cs="Arial"/>
                <w:sz w:val="18"/>
                <w:szCs w:val="18"/>
                <w:lang w:val="en-US"/>
              </w:rPr>
            </w:pPr>
          </w:p>
          <w:p w14:paraId="6466FC55"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 xml:space="preserve">Survivors of </w:t>
            </w:r>
            <w:r>
              <w:rPr>
                <w:rFonts w:ascii="Arial" w:hAnsi="Arial" w:cs="Arial"/>
                <w:color w:val="auto"/>
                <w:sz w:val="18"/>
                <w:szCs w:val="18"/>
                <w:lang w:val="en-GB"/>
              </w:rPr>
              <w:t xml:space="preserve">any </w:t>
            </w:r>
            <w:r w:rsidRPr="008E4DD6">
              <w:rPr>
                <w:rFonts w:ascii="Arial" w:hAnsi="Arial" w:cs="Arial"/>
                <w:color w:val="auto"/>
                <w:sz w:val="18"/>
                <w:szCs w:val="18"/>
                <w:lang w:val="en-GB"/>
              </w:rPr>
              <w:t>aircraft</w:t>
            </w:r>
            <w:r>
              <w:rPr>
                <w:rFonts w:ascii="Arial" w:hAnsi="Arial" w:cs="Arial"/>
                <w:color w:val="auto"/>
                <w:sz w:val="18"/>
                <w:szCs w:val="18"/>
                <w:lang w:val="en-GB"/>
              </w:rPr>
              <w:t xml:space="preserve"> (not in an act of war)</w:t>
            </w:r>
            <w:r w:rsidRPr="008E4DD6">
              <w:rPr>
                <w:rFonts w:ascii="Arial" w:hAnsi="Arial" w:cs="Arial"/>
                <w:color w:val="auto"/>
                <w:sz w:val="18"/>
                <w:szCs w:val="18"/>
                <w:lang w:val="en-GB"/>
              </w:rPr>
              <w:t xml:space="preserve"> crashes or forced landings at sea;</w:t>
            </w:r>
          </w:p>
          <w:p w14:paraId="5DEB3D8A"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The crew and passengers of vessels in distress;</w:t>
            </w:r>
          </w:p>
          <w:p w14:paraId="24A4D038"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Survivors of maritime accidents or incidents;</w:t>
            </w:r>
          </w:p>
          <w:p w14:paraId="61D4BC33"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lastRenderedPageBreak/>
              <w:t xml:space="preserve">The </w:t>
            </w:r>
            <w:r w:rsidR="008D70A3">
              <w:rPr>
                <w:rFonts w:ascii="Arial" w:hAnsi="Arial" w:cs="Arial"/>
                <w:color w:val="auto"/>
                <w:sz w:val="18"/>
                <w:szCs w:val="18"/>
                <w:lang w:val="en-GB"/>
              </w:rPr>
              <w:t>SAR services</w:t>
            </w:r>
            <w:r w:rsidRPr="008E4DD6">
              <w:rPr>
                <w:rFonts w:ascii="Arial" w:hAnsi="Arial" w:cs="Arial"/>
                <w:color w:val="auto"/>
                <w:sz w:val="18"/>
                <w:szCs w:val="18"/>
                <w:lang w:val="en-GB"/>
              </w:rPr>
              <w:t xml:space="preserve"> must also coordinate the evacuation of seriously injured or ill person from a </w:t>
            </w:r>
            <w:del w:id="426" w:author="Alimchandani, Mahesh" w:date="2012-09-12T12:05:00Z">
              <w:r w:rsidRPr="008E4DD6" w:rsidDel="00A00914">
                <w:rPr>
                  <w:rFonts w:ascii="Arial" w:hAnsi="Arial" w:cs="Arial"/>
                  <w:color w:val="auto"/>
                  <w:sz w:val="18"/>
                  <w:szCs w:val="18"/>
                  <w:lang w:val="en-GB"/>
                </w:rPr>
                <w:delText xml:space="preserve">vessel </w:delText>
              </w:r>
            </w:del>
            <w:ins w:id="427" w:author="Alimchandani, Mahesh" w:date="2012-09-12T12:05:00Z">
              <w:r w:rsidR="00A00914">
                <w:rPr>
                  <w:rFonts w:ascii="Arial" w:hAnsi="Arial" w:cs="Arial"/>
                  <w:color w:val="auto"/>
                  <w:sz w:val="18"/>
                  <w:szCs w:val="18"/>
                  <w:lang w:val="en-GB"/>
                </w:rPr>
                <w:t xml:space="preserve">craft or </w:t>
              </w:r>
              <w:proofErr w:type="gramStart"/>
              <w:r w:rsidR="00A00914">
                <w:rPr>
                  <w:rFonts w:ascii="Arial" w:hAnsi="Arial" w:cs="Arial"/>
                  <w:color w:val="auto"/>
                  <w:sz w:val="18"/>
                  <w:szCs w:val="18"/>
                  <w:lang w:val="en-GB"/>
                </w:rPr>
                <w:t xml:space="preserve">platform </w:t>
              </w:r>
              <w:r w:rsidR="00A00914" w:rsidRPr="008E4DD6">
                <w:rPr>
                  <w:rFonts w:ascii="Arial" w:hAnsi="Arial" w:cs="Arial"/>
                  <w:color w:val="auto"/>
                  <w:sz w:val="18"/>
                  <w:szCs w:val="18"/>
                  <w:lang w:val="en-GB"/>
                </w:rPr>
                <w:t xml:space="preserve"> </w:t>
              </w:r>
            </w:ins>
            <w:r w:rsidRPr="008E4DD6">
              <w:rPr>
                <w:rFonts w:ascii="Arial" w:hAnsi="Arial" w:cs="Arial"/>
                <w:color w:val="auto"/>
                <w:sz w:val="18"/>
                <w:szCs w:val="18"/>
                <w:lang w:val="en-GB"/>
              </w:rPr>
              <w:t>at</w:t>
            </w:r>
            <w:proofErr w:type="gramEnd"/>
            <w:r w:rsidRPr="008E4DD6">
              <w:rPr>
                <w:rFonts w:ascii="Arial" w:hAnsi="Arial" w:cs="Arial"/>
                <w:color w:val="auto"/>
                <w:sz w:val="18"/>
                <w:szCs w:val="18"/>
                <w:lang w:val="en-GB"/>
              </w:rPr>
              <w:t xml:space="preserve"> sea when the person requires medical treatment sooner than the </w:t>
            </w:r>
            <w:del w:id="428" w:author="Alimchandani, Mahesh" w:date="2012-09-12T12:05:00Z">
              <w:r w:rsidRPr="008E4DD6" w:rsidDel="00A00914">
                <w:rPr>
                  <w:rFonts w:ascii="Arial" w:hAnsi="Arial" w:cs="Arial"/>
                  <w:color w:val="auto"/>
                  <w:sz w:val="18"/>
                  <w:szCs w:val="18"/>
                  <w:lang w:val="en-GB"/>
                </w:rPr>
                <w:delText xml:space="preserve">vessel </w:delText>
              </w:r>
            </w:del>
            <w:ins w:id="429" w:author="Alimchandani, Mahesh" w:date="2012-09-12T12:05:00Z">
              <w:r w:rsidR="00A00914">
                <w:rPr>
                  <w:rFonts w:ascii="Arial" w:hAnsi="Arial" w:cs="Arial"/>
                  <w:color w:val="auto"/>
                  <w:sz w:val="18"/>
                  <w:szCs w:val="18"/>
                  <w:lang w:val="en-GB"/>
                </w:rPr>
                <w:t>craft or platform</w:t>
              </w:r>
              <w:r w:rsidR="00A00914" w:rsidRPr="008E4DD6">
                <w:rPr>
                  <w:rFonts w:ascii="Arial" w:hAnsi="Arial" w:cs="Arial"/>
                  <w:color w:val="auto"/>
                  <w:sz w:val="18"/>
                  <w:szCs w:val="18"/>
                  <w:lang w:val="en-GB"/>
                </w:rPr>
                <w:t xml:space="preserve"> </w:t>
              </w:r>
            </w:ins>
            <w:r w:rsidRPr="008E4DD6">
              <w:rPr>
                <w:rFonts w:ascii="Arial" w:hAnsi="Arial" w:cs="Arial"/>
                <w:color w:val="auto"/>
                <w:sz w:val="18"/>
                <w:szCs w:val="18"/>
                <w:lang w:val="en-GB"/>
              </w:rPr>
              <w:t xml:space="preserve">would be able to </w:t>
            </w:r>
            <w:del w:id="430" w:author="Alimchandani, Mahesh" w:date="2012-09-12T12:06:00Z">
              <w:r w:rsidRPr="008E4DD6" w:rsidDel="00A00914">
                <w:rPr>
                  <w:rFonts w:ascii="Arial" w:hAnsi="Arial" w:cs="Arial"/>
                  <w:color w:val="auto"/>
                  <w:sz w:val="18"/>
                  <w:szCs w:val="18"/>
                  <w:lang w:val="en-GB"/>
                </w:rPr>
                <w:delText>get him or her</w:delText>
              </w:r>
            </w:del>
            <w:ins w:id="431" w:author="Alimchandani, Mahesh" w:date="2012-09-12T12:06:00Z">
              <w:r w:rsidR="00A00914">
                <w:rPr>
                  <w:rFonts w:ascii="Arial" w:hAnsi="Arial" w:cs="Arial"/>
                  <w:color w:val="auto"/>
                  <w:sz w:val="18"/>
                  <w:szCs w:val="18"/>
                  <w:lang w:val="en-GB"/>
                </w:rPr>
                <w:t xml:space="preserve">transfer the person </w:t>
              </w:r>
            </w:ins>
            <w:r w:rsidRPr="008E4DD6">
              <w:rPr>
                <w:rFonts w:ascii="Arial" w:hAnsi="Arial" w:cs="Arial"/>
                <w:color w:val="auto"/>
                <w:sz w:val="18"/>
                <w:szCs w:val="18"/>
                <w:lang w:val="en-GB"/>
              </w:rPr>
              <w:t xml:space="preserve"> to a suitable medical facility.</w:t>
            </w:r>
          </w:p>
          <w:p w14:paraId="3944D1C9" w14:textId="77777777" w:rsidR="00FE4AFA" w:rsidRDefault="00FE4AFA" w:rsidP="00B011F2">
            <w:pPr>
              <w:rPr>
                <w:rFonts w:ascii="Arial" w:hAnsi="Arial" w:cs="Arial"/>
                <w:color w:val="auto"/>
                <w:sz w:val="18"/>
                <w:szCs w:val="18"/>
              </w:rPr>
            </w:pPr>
            <w:r w:rsidRPr="008E4DD6">
              <w:rPr>
                <w:rFonts w:ascii="Arial" w:hAnsi="Arial" w:cs="Arial"/>
                <w:color w:val="auto"/>
                <w:sz w:val="18"/>
                <w:szCs w:val="18"/>
              </w:rPr>
              <w:t>MRCC</w:t>
            </w:r>
            <w:r w:rsidR="008D70A3">
              <w:rPr>
                <w:rFonts w:ascii="Arial" w:hAnsi="Arial" w:cs="Arial"/>
                <w:color w:val="auto"/>
                <w:sz w:val="18"/>
                <w:szCs w:val="18"/>
              </w:rPr>
              <w:t xml:space="preserve"> may also be</w:t>
            </w:r>
            <w:r w:rsidRPr="008E4DD6">
              <w:rPr>
                <w:rFonts w:ascii="Arial" w:hAnsi="Arial" w:cs="Arial"/>
                <w:color w:val="auto"/>
                <w:sz w:val="18"/>
                <w:szCs w:val="18"/>
              </w:rPr>
              <w:t xml:space="preserve"> pro-actively involved in</w:t>
            </w:r>
            <w:r>
              <w:rPr>
                <w:rFonts w:ascii="Arial" w:hAnsi="Arial" w:cs="Arial"/>
                <w:color w:val="auto"/>
                <w:sz w:val="18"/>
                <w:szCs w:val="18"/>
              </w:rPr>
              <w:t xml:space="preserve"> </w:t>
            </w:r>
            <w:ins w:id="432" w:author="Alimchandani, Mahesh" w:date="2012-09-12T12:06:00Z">
              <w:r w:rsidR="00A00914">
                <w:rPr>
                  <w:rFonts w:ascii="Arial" w:hAnsi="Arial" w:cs="Arial"/>
                  <w:color w:val="auto"/>
                  <w:sz w:val="18"/>
                  <w:szCs w:val="18"/>
                </w:rPr>
                <w:t xml:space="preserve">maritime assistance </w:t>
              </w:r>
            </w:ins>
            <w:r>
              <w:rPr>
                <w:rFonts w:ascii="Arial" w:hAnsi="Arial" w:cs="Arial"/>
                <w:color w:val="auto"/>
                <w:sz w:val="18"/>
                <w:szCs w:val="18"/>
              </w:rPr>
              <w:t>activities such as:</w:t>
            </w:r>
          </w:p>
          <w:p w14:paraId="2030DD05"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Information collection, distribution, and coordination,</w:t>
            </w:r>
          </w:p>
          <w:p w14:paraId="0D9BC9DC" w14:textId="77777777" w:rsidR="00FE4AFA"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 xml:space="preserve">Monitoring towing operations, </w:t>
            </w:r>
          </w:p>
          <w:p w14:paraId="2C9BA383"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Pr>
                <w:rFonts w:ascii="Arial" w:hAnsi="Arial" w:cs="Arial"/>
                <w:color w:val="auto"/>
                <w:sz w:val="18"/>
                <w:szCs w:val="18"/>
                <w:lang w:val="en-GB"/>
              </w:rPr>
              <w:t>M</w:t>
            </w:r>
            <w:r w:rsidRPr="00474509">
              <w:rPr>
                <w:rFonts w:ascii="Arial" w:hAnsi="Arial" w:cs="Arial"/>
                <w:color w:val="auto"/>
                <w:sz w:val="18"/>
                <w:szCs w:val="18"/>
                <w:lang w:val="en-GB"/>
              </w:rPr>
              <w:t>onitors and evaluates levels of risk from Maritime Safety Information (MSI) broadcasts to ensure an immediate response in case of life threatening situations developing;</w:t>
            </w:r>
          </w:p>
          <w:p w14:paraId="69DCA0F8"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 xml:space="preserve">Monitoring vessels not under command, </w:t>
            </w:r>
          </w:p>
          <w:p w14:paraId="501835C4" w14:textId="77777777" w:rsidR="00654922" w:rsidRDefault="00FE4AFA">
            <w:pPr>
              <w:pStyle w:val="ListParagraph"/>
              <w:numPr>
                <w:ilvl w:val="0"/>
                <w:numId w:val="18"/>
              </w:numPr>
              <w:spacing w:after="0" w:line="240" w:lineRule="auto"/>
              <w:rPr>
                <w:ins w:id="433" w:author="Alimchandani, Mahesh" w:date="2012-09-25T22:04:00Z"/>
                <w:rFonts w:ascii="Arial" w:hAnsi="Arial" w:cs="Arial"/>
                <w:color w:val="auto"/>
                <w:sz w:val="18"/>
                <w:szCs w:val="18"/>
                <w:lang w:val="en-GB"/>
              </w:rPr>
            </w:pPr>
            <w:r w:rsidRPr="002341A3">
              <w:rPr>
                <w:rFonts w:ascii="Arial" w:hAnsi="Arial" w:cs="Arial"/>
                <w:color w:val="auto"/>
                <w:sz w:val="18"/>
                <w:szCs w:val="18"/>
                <w:lang w:val="en-GB"/>
              </w:rPr>
              <w:t>Pollution reports and vessels aground</w:t>
            </w:r>
            <w:r>
              <w:rPr>
                <w:rFonts w:ascii="Arial" w:hAnsi="Arial" w:cs="Arial"/>
                <w:color w:val="auto"/>
                <w:sz w:val="18"/>
                <w:szCs w:val="18"/>
                <w:lang w:val="en-GB"/>
              </w:rPr>
              <w:t>.</w:t>
            </w:r>
          </w:p>
          <w:p w14:paraId="4BD37AB7" w14:textId="77777777" w:rsidR="00654922" w:rsidRDefault="00654922">
            <w:pPr>
              <w:pStyle w:val="ListParagraph"/>
              <w:numPr>
                <w:ilvl w:val="0"/>
                <w:numId w:val="18"/>
              </w:numPr>
              <w:spacing w:after="0" w:line="240" w:lineRule="auto"/>
              <w:rPr>
                <w:ins w:id="434" w:author="Alimchandani, Mahesh" w:date="2012-09-25T22:04:00Z"/>
                <w:rFonts w:ascii="Arial" w:hAnsi="Arial" w:cs="Arial"/>
                <w:color w:val="auto"/>
                <w:sz w:val="18"/>
                <w:szCs w:val="18"/>
                <w:lang w:val="en-GB"/>
              </w:rPr>
            </w:pPr>
          </w:p>
          <w:p w14:paraId="0B17A882" w14:textId="77777777" w:rsidR="00654922" w:rsidRPr="00654922" w:rsidRDefault="00654922">
            <w:pPr>
              <w:pStyle w:val="ListParagraph"/>
              <w:spacing w:after="0" w:line="240" w:lineRule="auto"/>
              <w:rPr>
                <w:rFonts w:ascii="Arial" w:hAnsi="Arial" w:cs="Arial"/>
                <w:color w:val="auto"/>
                <w:sz w:val="18"/>
                <w:szCs w:val="18"/>
                <w:lang w:val="en-GB"/>
                <w:rPrChange w:id="435" w:author="Alimchandani, Mahesh" w:date="2012-09-25T22:04:00Z">
                  <w:rPr>
                    <w:color w:val="auto"/>
                    <w:lang w:val="en-GB"/>
                  </w:rPr>
                </w:rPrChange>
              </w:rPr>
              <w:pPrChange w:id="436" w:author="Alimchandani, Mahesh" w:date="2012-09-25T22:04:00Z">
                <w:pPr>
                  <w:pStyle w:val="ListParagraph"/>
                  <w:numPr>
                    <w:numId w:val="18"/>
                  </w:numPr>
                  <w:spacing w:after="0" w:line="240" w:lineRule="auto"/>
                  <w:ind w:hanging="360"/>
                </w:pPr>
              </w:pPrChange>
            </w:pPr>
            <w:ins w:id="437" w:author="Alimchandani, Mahesh" w:date="2012-09-25T22:04:00Z">
              <w:r>
                <w:rPr>
                  <w:rFonts w:ascii="Arial" w:hAnsi="Arial" w:cs="Arial"/>
                  <w:color w:val="auto"/>
                  <w:sz w:val="18"/>
                  <w:szCs w:val="18"/>
                  <w:lang w:val="en-GB"/>
                </w:rPr>
                <w:t xml:space="preserve">Note that </w:t>
              </w:r>
              <w:r w:rsidRPr="00654922">
                <w:rPr>
                  <w:rFonts w:ascii="Arial" w:hAnsi="Arial" w:cs="Arial"/>
                  <w:sz w:val="18"/>
                  <w:szCs w:val="18"/>
                  <w:rPrChange w:id="438" w:author="Alimchandani, Mahesh" w:date="2012-09-25T22:04:00Z">
                    <w:rPr/>
                  </w:rPrChange>
                </w:rPr>
                <w:t>that the SAR Authorities may need to access the information mentioned in MSP10.</w:t>
              </w:r>
            </w:ins>
          </w:p>
        </w:tc>
        <w:tc>
          <w:tcPr>
            <w:tcW w:w="283" w:type="dxa"/>
            <w:shd w:val="clear" w:color="auto" w:fill="auto"/>
            <w:vAlign w:val="center"/>
          </w:tcPr>
          <w:p w14:paraId="25A83787"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lastRenderedPageBreak/>
              <w:t>x</w:t>
            </w:r>
          </w:p>
        </w:tc>
        <w:tc>
          <w:tcPr>
            <w:tcW w:w="284" w:type="dxa"/>
            <w:shd w:val="clear" w:color="auto" w:fill="auto"/>
            <w:vAlign w:val="center"/>
          </w:tcPr>
          <w:p w14:paraId="416707A4"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289CF100"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27D65F59"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6614A4B5"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40FFA99E"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A39</w:t>
            </w:r>
          </w:p>
          <w:p w14:paraId="2B1AE186"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A18</w:t>
            </w:r>
          </w:p>
        </w:tc>
        <w:tc>
          <w:tcPr>
            <w:tcW w:w="1474" w:type="dxa"/>
            <w:shd w:val="clear" w:color="auto" w:fill="auto"/>
            <w:vAlign w:val="center"/>
          </w:tcPr>
          <w:p w14:paraId="414AA453"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112-Gte01</w:t>
            </w:r>
          </w:p>
          <w:p w14:paraId="678EEB67"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132-Gte03</w:t>
            </w:r>
          </w:p>
          <w:p w14:paraId="70E9B3C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320-Gre01</w:t>
            </w:r>
          </w:p>
          <w:p w14:paraId="50A369B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211-Gre01</w:t>
            </w:r>
          </w:p>
          <w:p w14:paraId="281C15DC"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310-Gte01</w:t>
            </w:r>
          </w:p>
          <w:p w14:paraId="587F541D"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310-Gop01</w:t>
            </w:r>
          </w:p>
          <w:p w14:paraId="27CAC968"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310-Gop02</w:t>
            </w:r>
          </w:p>
          <w:p w14:paraId="299D71B3"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330-Gte01</w:t>
            </w:r>
          </w:p>
          <w:p w14:paraId="181FAE7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320-Gte01</w:t>
            </w:r>
          </w:p>
        </w:tc>
      </w:tr>
    </w:tbl>
    <w:p w14:paraId="3BC982CC" w14:textId="77777777" w:rsidR="003731BB" w:rsidRDefault="00FE4AFA" w:rsidP="009D5EA0">
      <w:pPr>
        <w:pStyle w:val="NoSpacing"/>
        <w:rPr>
          <w:rFonts w:ascii="ArialMT" w:hAnsi="ArialMT" w:cs="ArialMT"/>
          <w:b/>
          <w:sz w:val="24"/>
          <w:szCs w:val="24"/>
          <w:lang w:val="en-US" w:eastAsia="nb-NO"/>
        </w:rPr>
      </w:pPr>
      <w:r>
        <w:rPr>
          <w:rFonts w:ascii="Arial" w:hAnsi="Arial" w:cs="Arial"/>
          <w:sz w:val="18"/>
          <w:szCs w:val="18"/>
          <w:lang w:val="en-US"/>
        </w:rPr>
        <w:lastRenderedPageBreak/>
        <w:t>..</w:t>
      </w:r>
    </w:p>
    <w:p w14:paraId="3CABAE1E" w14:textId="77777777" w:rsidR="009D5EA0" w:rsidRDefault="009D5EA0" w:rsidP="00AA588D">
      <w:pPr>
        <w:autoSpaceDE w:val="0"/>
        <w:autoSpaceDN w:val="0"/>
        <w:adjustRightInd w:val="0"/>
        <w:spacing w:after="0" w:line="240" w:lineRule="auto"/>
        <w:rPr>
          <w:rFonts w:ascii="ArialMT" w:hAnsi="ArialMT" w:cs="ArialMT"/>
          <w:b/>
          <w:sz w:val="24"/>
          <w:szCs w:val="24"/>
          <w:lang w:val="en-US" w:eastAsia="nb-NO"/>
        </w:rPr>
        <w:sectPr w:rsidR="009D5EA0" w:rsidSect="003C2E10">
          <w:pgSz w:w="16838" w:h="11906" w:orient="landscape" w:code="9"/>
          <w:pgMar w:top="1418" w:right="1418" w:bottom="1418" w:left="1418" w:header="709" w:footer="709" w:gutter="0"/>
          <w:cols w:space="708"/>
          <w:docGrid w:linePitch="360"/>
        </w:sectPr>
      </w:pPr>
    </w:p>
    <w:p w14:paraId="21437EDB" w14:textId="77777777" w:rsidR="003C2E10" w:rsidRDefault="003C2E10" w:rsidP="004052AD">
      <w:pPr>
        <w:autoSpaceDE w:val="0"/>
        <w:autoSpaceDN w:val="0"/>
        <w:adjustRightInd w:val="0"/>
        <w:spacing w:after="0" w:line="240" w:lineRule="auto"/>
        <w:rPr>
          <w:rFonts w:ascii="ArialMT" w:hAnsi="ArialMT" w:cs="ArialMT"/>
          <w:b/>
          <w:sz w:val="24"/>
          <w:szCs w:val="24"/>
          <w:lang w:val="en-US" w:eastAsia="nb-NO"/>
        </w:rPr>
      </w:pPr>
    </w:p>
    <w:sectPr w:rsidR="003C2E10" w:rsidSect="009D5EA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BB4EA2D" w14:textId="77777777" w:rsidR="0024420E" w:rsidRDefault="0024420E" w:rsidP="00C36988">
      <w:pPr>
        <w:spacing w:after="0" w:line="240" w:lineRule="auto"/>
      </w:pPr>
      <w:r>
        <w:separator/>
      </w:r>
    </w:p>
  </w:endnote>
  <w:endnote w:type="continuationSeparator" w:id="0">
    <w:p w14:paraId="3ED85468" w14:textId="77777777" w:rsidR="0024420E" w:rsidRDefault="0024420E" w:rsidP="00C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2807DD0" w14:textId="77777777" w:rsidR="0024420E" w:rsidRDefault="0024420E" w:rsidP="00C36988">
      <w:pPr>
        <w:spacing w:after="0" w:line="240" w:lineRule="auto"/>
      </w:pPr>
      <w:r>
        <w:separator/>
      </w:r>
    </w:p>
  </w:footnote>
  <w:footnote w:type="continuationSeparator" w:id="0">
    <w:p w14:paraId="680C0236" w14:textId="77777777" w:rsidR="0024420E" w:rsidRDefault="0024420E" w:rsidP="00C369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9876"/>
      <w:docPartObj>
        <w:docPartGallery w:val="Page Numbers (Top of Page)"/>
        <w:docPartUnique/>
      </w:docPartObj>
    </w:sdtPr>
    <w:sdtEndPr/>
    <w:sdtContent>
      <w:p w14:paraId="66B9ED77" w14:textId="77777777" w:rsidR="0024420E" w:rsidRDefault="0024420E">
        <w:pPr>
          <w:pStyle w:val="Header"/>
          <w:jc w:val="center"/>
        </w:pPr>
        <w:r>
          <w:fldChar w:fldCharType="begin"/>
        </w:r>
        <w:r>
          <w:instrText xml:space="preserve"> PAGE   \* MERGEFORMAT </w:instrText>
        </w:r>
        <w:r>
          <w:fldChar w:fldCharType="separate"/>
        </w:r>
        <w:r w:rsidR="00383CDB">
          <w:rPr>
            <w:noProof/>
          </w:rPr>
          <w:t>28</w:t>
        </w:r>
        <w:r>
          <w:rPr>
            <w:noProof/>
          </w:rPr>
          <w:fldChar w:fldCharType="end"/>
        </w:r>
      </w:p>
    </w:sdtContent>
  </w:sdt>
  <w:p w14:paraId="05D7E898" w14:textId="77777777" w:rsidR="0024420E" w:rsidRDefault="0024420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E26FDE"/>
    <w:multiLevelType w:val="hybridMultilevel"/>
    <w:tmpl w:val="C5B4292A"/>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126569FA"/>
    <w:multiLevelType w:val="hybridMultilevel"/>
    <w:tmpl w:val="B7886EF2"/>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13403019"/>
    <w:multiLevelType w:val="hybridMultilevel"/>
    <w:tmpl w:val="D3D42A3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19A2038A"/>
    <w:multiLevelType w:val="hybridMultilevel"/>
    <w:tmpl w:val="E6C0D8D4"/>
    <w:lvl w:ilvl="0" w:tplc="0414000F">
      <w:start w:val="1"/>
      <w:numFmt w:val="decimal"/>
      <w:lvlText w:val="%1."/>
      <w:lvlJc w:val="left"/>
      <w:pPr>
        <w:tabs>
          <w:tab w:val="num" w:pos="720"/>
        </w:tabs>
        <w:ind w:left="720" w:hanging="360"/>
      </w:p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4">
    <w:nsid w:val="19F75B4F"/>
    <w:multiLevelType w:val="hybridMultilevel"/>
    <w:tmpl w:val="58E49652"/>
    <w:lvl w:ilvl="0" w:tplc="04140013">
      <w:start w:val="1"/>
      <w:numFmt w:val="upp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204C307C"/>
    <w:multiLevelType w:val="hybridMultilevel"/>
    <w:tmpl w:val="653AD68C"/>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2A2928AD"/>
    <w:multiLevelType w:val="hybridMultilevel"/>
    <w:tmpl w:val="81AAC014"/>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33B03261"/>
    <w:multiLevelType w:val="hybridMultilevel"/>
    <w:tmpl w:val="FEE06F0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374F1577"/>
    <w:multiLevelType w:val="hybridMultilevel"/>
    <w:tmpl w:val="6110F82E"/>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3B530CD1"/>
    <w:multiLevelType w:val="hybridMultilevel"/>
    <w:tmpl w:val="B282A906"/>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40413092"/>
    <w:multiLevelType w:val="multilevel"/>
    <w:tmpl w:val="B4AA784A"/>
    <w:lvl w:ilvl="0">
      <w:start w:val="1"/>
      <w:numFmt w:val="decimal"/>
      <w:lvlText w:val="%1."/>
      <w:lvlJc w:val="left"/>
      <w:pPr>
        <w:tabs>
          <w:tab w:val="num" w:pos="720"/>
        </w:tabs>
        <w:ind w:left="720" w:hanging="360"/>
      </w:pPr>
      <w:rPr>
        <w:b w:val="0"/>
        <w:color w:val="000000"/>
        <w:sz w:val="22"/>
        <w:szCs w:val="22"/>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11">
    <w:nsid w:val="45865BF4"/>
    <w:multiLevelType w:val="hybridMultilevel"/>
    <w:tmpl w:val="E52EC95A"/>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4E974837"/>
    <w:multiLevelType w:val="hybridMultilevel"/>
    <w:tmpl w:val="44CCD07E"/>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nsid w:val="5A0C579A"/>
    <w:multiLevelType w:val="hybridMultilevel"/>
    <w:tmpl w:val="DF1CEFB8"/>
    <w:lvl w:ilvl="0" w:tplc="04140005">
      <w:start w:val="1"/>
      <w:numFmt w:val="bullet"/>
      <w:lvlText w:val=""/>
      <w:lvlJc w:val="left"/>
      <w:pPr>
        <w:ind w:left="1080" w:hanging="360"/>
      </w:pPr>
      <w:rPr>
        <w:rFonts w:ascii="Wingdings" w:hAnsi="Wingdings"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4">
    <w:nsid w:val="5F4A5CA6"/>
    <w:multiLevelType w:val="hybridMultilevel"/>
    <w:tmpl w:val="39C224BC"/>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655662D3"/>
    <w:multiLevelType w:val="hybridMultilevel"/>
    <w:tmpl w:val="1E1683EE"/>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66C2622F"/>
    <w:multiLevelType w:val="hybridMultilevel"/>
    <w:tmpl w:val="1AC4539C"/>
    <w:lvl w:ilvl="0" w:tplc="F2F2B15E">
      <w:start w:val="14"/>
      <w:numFmt w:val="bullet"/>
      <w:lvlText w:val="-"/>
      <w:lvlJc w:val="left"/>
      <w:pPr>
        <w:ind w:left="1773" w:hanging="360"/>
      </w:pPr>
      <w:rPr>
        <w:rFonts w:ascii="Arial" w:eastAsia="Calibri" w:hAnsi="Arial" w:cs="Arial" w:hint="default"/>
      </w:rPr>
    </w:lvl>
    <w:lvl w:ilvl="1" w:tplc="04140003" w:tentative="1">
      <w:start w:val="1"/>
      <w:numFmt w:val="bullet"/>
      <w:lvlText w:val="o"/>
      <w:lvlJc w:val="left"/>
      <w:pPr>
        <w:ind w:left="2493" w:hanging="360"/>
      </w:pPr>
      <w:rPr>
        <w:rFonts w:ascii="Courier New" w:hAnsi="Courier New" w:cs="Courier New" w:hint="default"/>
      </w:rPr>
    </w:lvl>
    <w:lvl w:ilvl="2" w:tplc="04140005" w:tentative="1">
      <w:start w:val="1"/>
      <w:numFmt w:val="bullet"/>
      <w:lvlText w:val=""/>
      <w:lvlJc w:val="left"/>
      <w:pPr>
        <w:ind w:left="3213" w:hanging="360"/>
      </w:pPr>
      <w:rPr>
        <w:rFonts w:ascii="Wingdings" w:hAnsi="Wingdings" w:hint="default"/>
      </w:rPr>
    </w:lvl>
    <w:lvl w:ilvl="3" w:tplc="04140001" w:tentative="1">
      <w:start w:val="1"/>
      <w:numFmt w:val="bullet"/>
      <w:lvlText w:val=""/>
      <w:lvlJc w:val="left"/>
      <w:pPr>
        <w:ind w:left="3933" w:hanging="360"/>
      </w:pPr>
      <w:rPr>
        <w:rFonts w:ascii="Symbol" w:hAnsi="Symbol" w:hint="default"/>
      </w:rPr>
    </w:lvl>
    <w:lvl w:ilvl="4" w:tplc="04140003" w:tentative="1">
      <w:start w:val="1"/>
      <w:numFmt w:val="bullet"/>
      <w:lvlText w:val="o"/>
      <w:lvlJc w:val="left"/>
      <w:pPr>
        <w:ind w:left="4653" w:hanging="360"/>
      </w:pPr>
      <w:rPr>
        <w:rFonts w:ascii="Courier New" w:hAnsi="Courier New" w:cs="Courier New" w:hint="default"/>
      </w:rPr>
    </w:lvl>
    <w:lvl w:ilvl="5" w:tplc="04140005" w:tentative="1">
      <w:start w:val="1"/>
      <w:numFmt w:val="bullet"/>
      <w:lvlText w:val=""/>
      <w:lvlJc w:val="left"/>
      <w:pPr>
        <w:ind w:left="5373" w:hanging="360"/>
      </w:pPr>
      <w:rPr>
        <w:rFonts w:ascii="Wingdings" w:hAnsi="Wingdings" w:hint="default"/>
      </w:rPr>
    </w:lvl>
    <w:lvl w:ilvl="6" w:tplc="04140001" w:tentative="1">
      <w:start w:val="1"/>
      <w:numFmt w:val="bullet"/>
      <w:lvlText w:val=""/>
      <w:lvlJc w:val="left"/>
      <w:pPr>
        <w:ind w:left="6093" w:hanging="360"/>
      </w:pPr>
      <w:rPr>
        <w:rFonts w:ascii="Symbol" w:hAnsi="Symbol" w:hint="default"/>
      </w:rPr>
    </w:lvl>
    <w:lvl w:ilvl="7" w:tplc="04140003" w:tentative="1">
      <w:start w:val="1"/>
      <w:numFmt w:val="bullet"/>
      <w:lvlText w:val="o"/>
      <w:lvlJc w:val="left"/>
      <w:pPr>
        <w:ind w:left="6813" w:hanging="360"/>
      </w:pPr>
      <w:rPr>
        <w:rFonts w:ascii="Courier New" w:hAnsi="Courier New" w:cs="Courier New" w:hint="default"/>
      </w:rPr>
    </w:lvl>
    <w:lvl w:ilvl="8" w:tplc="04140005" w:tentative="1">
      <w:start w:val="1"/>
      <w:numFmt w:val="bullet"/>
      <w:lvlText w:val=""/>
      <w:lvlJc w:val="left"/>
      <w:pPr>
        <w:ind w:left="7533" w:hanging="360"/>
      </w:pPr>
      <w:rPr>
        <w:rFonts w:ascii="Wingdings" w:hAnsi="Wingdings" w:hint="default"/>
      </w:rPr>
    </w:lvl>
  </w:abstractNum>
  <w:abstractNum w:abstractNumId="17">
    <w:nsid w:val="67F5640F"/>
    <w:multiLevelType w:val="hybridMultilevel"/>
    <w:tmpl w:val="AA786B20"/>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nsid w:val="6A7A0D85"/>
    <w:multiLevelType w:val="hybridMultilevel"/>
    <w:tmpl w:val="8CDC7570"/>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nsid w:val="77AB22F9"/>
    <w:multiLevelType w:val="hybridMultilevel"/>
    <w:tmpl w:val="097088D2"/>
    <w:lvl w:ilvl="0" w:tplc="0414000F">
      <w:start w:val="1"/>
      <w:numFmt w:val="decimal"/>
      <w:lvlText w:val="%1."/>
      <w:lvlJc w:val="left"/>
      <w:pPr>
        <w:ind w:left="502"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num w:numId="1">
    <w:abstractNumId w:val="3"/>
  </w:num>
  <w:num w:numId="2">
    <w:abstractNumId w:val="2"/>
  </w:num>
  <w:num w:numId="3">
    <w:abstractNumId w:val="19"/>
  </w:num>
  <w:num w:numId="4">
    <w:abstractNumId w:val="10"/>
  </w:num>
  <w:num w:numId="5">
    <w:abstractNumId w:val="16"/>
  </w:num>
  <w:num w:numId="6">
    <w:abstractNumId w:val="4"/>
  </w:num>
  <w:num w:numId="7">
    <w:abstractNumId w:val="15"/>
  </w:num>
  <w:num w:numId="8">
    <w:abstractNumId w:val="5"/>
  </w:num>
  <w:num w:numId="9">
    <w:abstractNumId w:val="13"/>
  </w:num>
  <w:num w:numId="10">
    <w:abstractNumId w:val="11"/>
  </w:num>
  <w:num w:numId="11">
    <w:abstractNumId w:val="1"/>
  </w:num>
  <w:num w:numId="12">
    <w:abstractNumId w:val="14"/>
  </w:num>
  <w:num w:numId="13">
    <w:abstractNumId w:val="9"/>
  </w:num>
  <w:num w:numId="14">
    <w:abstractNumId w:val="7"/>
  </w:num>
  <w:num w:numId="15">
    <w:abstractNumId w:val="18"/>
  </w:num>
  <w:num w:numId="16">
    <w:abstractNumId w:val="0"/>
  </w:num>
  <w:num w:numId="17">
    <w:abstractNumId w:val="6"/>
  </w:num>
  <w:num w:numId="18">
    <w:abstractNumId w:val="12"/>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0353"/>
    <w:rsid w:val="000035BB"/>
    <w:rsid w:val="000039E0"/>
    <w:rsid w:val="000063D6"/>
    <w:rsid w:val="00015CA5"/>
    <w:rsid w:val="000169CF"/>
    <w:rsid w:val="00027104"/>
    <w:rsid w:val="00027879"/>
    <w:rsid w:val="000322D3"/>
    <w:rsid w:val="00035271"/>
    <w:rsid w:val="0004488C"/>
    <w:rsid w:val="000475F6"/>
    <w:rsid w:val="00050BC3"/>
    <w:rsid w:val="00073FBD"/>
    <w:rsid w:val="000760A1"/>
    <w:rsid w:val="000768CE"/>
    <w:rsid w:val="00083915"/>
    <w:rsid w:val="000915B5"/>
    <w:rsid w:val="000957D3"/>
    <w:rsid w:val="000A65C4"/>
    <w:rsid w:val="000B00A1"/>
    <w:rsid w:val="000B667C"/>
    <w:rsid w:val="000C3CB9"/>
    <w:rsid w:val="000C64AB"/>
    <w:rsid w:val="000C7448"/>
    <w:rsid w:val="000F5326"/>
    <w:rsid w:val="00101B59"/>
    <w:rsid w:val="001069B0"/>
    <w:rsid w:val="001167A1"/>
    <w:rsid w:val="00122A6E"/>
    <w:rsid w:val="00122FED"/>
    <w:rsid w:val="001277C1"/>
    <w:rsid w:val="0014511E"/>
    <w:rsid w:val="00146F93"/>
    <w:rsid w:val="00150B60"/>
    <w:rsid w:val="00151324"/>
    <w:rsid w:val="00154171"/>
    <w:rsid w:val="001711DF"/>
    <w:rsid w:val="00174523"/>
    <w:rsid w:val="001765FF"/>
    <w:rsid w:val="00185AA3"/>
    <w:rsid w:val="00193EA6"/>
    <w:rsid w:val="00195100"/>
    <w:rsid w:val="00196BD2"/>
    <w:rsid w:val="001A2090"/>
    <w:rsid w:val="001A37D2"/>
    <w:rsid w:val="001A726F"/>
    <w:rsid w:val="001C26E8"/>
    <w:rsid w:val="001C7360"/>
    <w:rsid w:val="001D0CBE"/>
    <w:rsid w:val="001F0D8C"/>
    <w:rsid w:val="001F5897"/>
    <w:rsid w:val="001F6196"/>
    <w:rsid w:val="00203BDD"/>
    <w:rsid w:val="0021492B"/>
    <w:rsid w:val="00215639"/>
    <w:rsid w:val="00215ECD"/>
    <w:rsid w:val="002265AE"/>
    <w:rsid w:val="00236921"/>
    <w:rsid w:val="0024420E"/>
    <w:rsid w:val="00247695"/>
    <w:rsid w:val="002527F4"/>
    <w:rsid w:val="00256551"/>
    <w:rsid w:val="00257061"/>
    <w:rsid w:val="002601E7"/>
    <w:rsid w:val="0026304D"/>
    <w:rsid w:val="002650D6"/>
    <w:rsid w:val="00285733"/>
    <w:rsid w:val="00291F0F"/>
    <w:rsid w:val="00297034"/>
    <w:rsid w:val="002A6DF8"/>
    <w:rsid w:val="002B28B5"/>
    <w:rsid w:val="002B4621"/>
    <w:rsid w:val="002C789A"/>
    <w:rsid w:val="002D493A"/>
    <w:rsid w:val="002D63A2"/>
    <w:rsid w:val="002E3BA0"/>
    <w:rsid w:val="002E4785"/>
    <w:rsid w:val="002E5845"/>
    <w:rsid w:val="003013C6"/>
    <w:rsid w:val="00307C3E"/>
    <w:rsid w:val="003100F4"/>
    <w:rsid w:val="00310BC6"/>
    <w:rsid w:val="00314B21"/>
    <w:rsid w:val="003150EC"/>
    <w:rsid w:val="00327B00"/>
    <w:rsid w:val="00330F75"/>
    <w:rsid w:val="0034034D"/>
    <w:rsid w:val="00345D74"/>
    <w:rsid w:val="0035121E"/>
    <w:rsid w:val="00355CAD"/>
    <w:rsid w:val="00356E5A"/>
    <w:rsid w:val="00360CF6"/>
    <w:rsid w:val="00366CBB"/>
    <w:rsid w:val="003731BB"/>
    <w:rsid w:val="00375D58"/>
    <w:rsid w:val="00376C64"/>
    <w:rsid w:val="00383CDB"/>
    <w:rsid w:val="00392770"/>
    <w:rsid w:val="00397195"/>
    <w:rsid w:val="003A52D1"/>
    <w:rsid w:val="003A6F97"/>
    <w:rsid w:val="003B60A2"/>
    <w:rsid w:val="003C2E10"/>
    <w:rsid w:val="003C3E85"/>
    <w:rsid w:val="003E7388"/>
    <w:rsid w:val="003F336D"/>
    <w:rsid w:val="003F3692"/>
    <w:rsid w:val="003F4A12"/>
    <w:rsid w:val="003F5723"/>
    <w:rsid w:val="004052AD"/>
    <w:rsid w:val="00416B27"/>
    <w:rsid w:val="004200BF"/>
    <w:rsid w:val="00421701"/>
    <w:rsid w:val="00436077"/>
    <w:rsid w:val="004432C6"/>
    <w:rsid w:val="00444A83"/>
    <w:rsid w:val="004606E6"/>
    <w:rsid w:val="004664AA"/>
    <w:rsid w:val="00472D52"/>
    <w:rsid w:val="00492CC1"/>
    <w:rsid w:val="004A3394"/>
    <w:rsid w:val="004C304D"/>
    <w:rsid w:val="004F1A42"/>
    <w:rsid w:val="004F7C66"/>
    <w:rsid w:val="005019C2"/>
    <w:rsid w:val="00506E3B"/>
    <w:rsid w:val="00520B10"/>
    <w:rsid w:val="00542AEB"/>
    <w:rsid w:val="00544C5D"/>
    <w:rsid w:val="0054713C"/>
    <w:rsid w:val="00560677"/>
    <w:rsid w:val="00566C4E"/>
    <w:rsid w:val="00567EAA"/>
    <w:rsid w:val="00580401"/>
    <w:rsid w:val="0058599E"/>
    <w:rsid w:val="005873C3"/>
    <w:rsid w:val="00590C46"/>
    <w:rsid w:val="0059685D"/>
    <w:rsid w:val="005D4B9F"/>
    <w:rsid w:val="00600F85"/>
    <w:rsid w:val="00613677"/>
    <w:rsid w:val="006205AB"/>
    <w:rsid w:val="00645840"/>
    <w:rsid w:val="006520DE"/>
    <w:rsid w:val="00654922"/>
    <w:rsid w:val="00665C15"/>
    <w:rsid w:val="00670291"/>
    <w:rsid w:val="006716D5"/>
    <w:rsid w:val="00672853"/>
    <w:rsid w:val="00677FCD"/>
    <w:rsid w:val="00682A6A"/>
    <w:rsid w:val="006839F5"/>
    <w:rsid w:val="0068655D"/>
    <w:rsid w:val="00697583"/>
    <w:rsid w:val="006A1BB0"/>
    <w:rsid w:val="006A367F"/>
    <w:rsid w:val="006A783E"/>
    <w:rsid w:val="006B3500"/>
    <w:rsid w:val="006B4A8F"/>
    <w:rsid w:val="006C23D9"/>
    <w:rsid w:val="006D211D"/>
    <w:rsid w:val="006D3165"/>
    <w:rsid w:val="00717B25"/>
    <w:rsid w:val="00734322"/>
    <w:rsid w:val="00734BD4"/>
    <w:rsid w:val="00735BB6"/>
    <w:rsid w:val="00736EE5"/>
    <w:rsid w:val="007432F6"/>
    <w:rsid w:val="007520F7"/>
    <w:rsid w:val="00761428"/>
    <w:rsid w:val="007706D8"/>
    <w:rsid w:val="00770C98"/>
    <w:rsid w:val="007A1DC1"/>
    <w:rsid w:val="007B3C83"/>
    <w:rsid w:val="007B3D42"/>
    <w:rsid w:val="007B5781"/>
    <w:rsid w:val="007C5A5A"/>
    <w:rsid w:val="007D1BF9"/>
    <w:rsid w:val="007D58AA"/>
    <w:rsid w:val="007E50E1"/>
    <w:rsid w:val="00817B6D"/>
    <w:rsid w:val="0082685B"/>
    <w:rsid w:val="008279D8"/>
    <w:rsid w:val="00847D2C"/>
    <w:rsid w:val="00852C04"/>
    <w:rsid w:val="00870569"/>
    <w:rsid w:val="00872C14"/>
    <w:rsid w:val="00875E8D"/>
    <w:rsid w:val="00877631"/>
    <w:rsid w:val="00890DDE"/>
    <w:rsid w:val="008A4CDA"/>
    <w:rsid w:val="008B36A7"/>
    <w:rsid w:val="008B38AA"/>
    <w:rsid w:val="008C5F22"/>
    <w:rsid w:val="008C7E14"/>
    <w:rsid w:val="008D70A3"/>
    <w:rsid w:val="0090423C"/>
    <w:rsid w:val="0090539B"/>
    <w:rsid w:val="00906A95"/>
    <w:rsid w:val="00910166"/>
    <w:rsid w:val="0091207D"/>
    <w:rsid w:val="00920338"/>
    <w:rsid w:val="00935D6B"/>
    <w:rsid w:val="00940A5C"/>
    <w:rsid w:val="00955E1E"/>
    <w:rsid w:val="00964EF8"/>
    <w:rsid w:val="00973686"/>
    <w:rsid w:val="00985072"/>
    <w:rsid w:val="00987974"/>
    <w:rsid w:val="009916FF"/>
    <w:rsid w:val="0099344B"/>
    <w:rsid w:val="009B3568"/>
    <w:rsid w:val="009D24F1"/>
    <w:rsid w:val="009D3070"/>
    <w:rsid w:val="009D512E"/>
    <w:rsid w:val="009D5EA0"/>
    <w:rsid w:val="009E5B19"/>
    <w:rsid w:val="009F0675"/>
    <w:rsid w:val="009F7322"/>
    <w:rsid w:val="00A00914"/>
    <w:rsid w:val="00A061B1"/>
    <w:rsid w:val="00A10897"/>
    <w:rsid w:val="00A12CD7"/>
    <w:rsid w:val="00A17DAC"/>
    <w:rsid w:val="00A22678"/>
    <w:rsid w:val="00A23648"/>
    <w:rsid w:val="00A3559E"/>
    <w:rsid w:val="00A37FC2"/>
    <w:rsid w:val="00A4586D"/>
    <w:rsid w:val="00A47AEE"/>
    <w:rsid w:val="00A52BC2"/>
    <w:rsid w:val="00A563AD"/>
    <w:rsid w:val="00A57182"/>
    <w:rsid w:val="00A763E2"/>
    <w:rsid w:val="00A83CC1"/>
    <w:rsid w:val="00A97B5B"/>
    <w:rsid w:val="00AA0977"/>
    <w:rsid w:val="00AA588D"/>
    <w:rsid w:val="00AB16B8"/>
    <w:rsid w:val="00AB703E"/>
    <w:rsid w:val="00AC3CB4"/>
    <w:rsid w:val="00AE03A2"/>
    <w:rsid w:val="00AE0555"/>
    <w:rsid w:val="00AE0DE9"/>
    <w:rsid w:val="00AE2BA9"/>
    <w:rsid w:val="00AE3C88"/>
    <w:rsid w:val="00B011F2"/>
    <w:rsid w:val="00B036DB"/>
    <w:rsid w:val="00B0575D"/>
    <w:rsid w:val="00B11CDA"/>
    <w:rsid w:val="00B24FB4"/>
    <w:rsid w:val="00B27897"/>
    <w:rsid w:val="00B30436"/>
    <w:rsid w:val="00B40A22"/>
    <w:rsid w:val="00B42F67"/>
    <w:rsid w:val="00B547B0"/>
    <w:rsid w:val="00B707A3"/>
    <w:rsid w:val="00B71C7D"/>
    <w:rsid w:val="00B72E32"/>
    <w:rsid w:val="00B732C5"/>
    <w:rsid w:val="00B76EB7"/>
    <w:rsid w:val="00B80DD6"/>
    <w:rsid w:val="00B82097"/>
    <w:rsid w:val="00BA672B"/>
    <w:rsid w:val="00C0311A"/>
    <w:rsid w:val="00C151A9"/>
    <w:rsid w:val="00C1598B"/>
    <w:rsid w:val="00C2335D"/>
    <w:rsid w:val="00C33063"/>
    <w:rsid w:val="00C35F24"/>
    <w:rsid w:val="00C36988"/>
    <w:rsid w:val="00C519F9"/>
    <w:rsid w:val="00C666B6"/>
    <w:rsid w:val="00C72E6D"/>
    <w:rsid w:val="00C80C00"/>
    <w:rsid w:val="00C85E6E"/>
    <w:rsid w:val="00C873AE"/>
    <w:rsid w:val="00C878DD"/>
    <w:rsid w:val="00C92A5C"/>
    <w:rsid w:val="00CB34E5"/>
    <w:rsid w:val="00CB5737"/>
    <w:rsid w:val="00CC7821"/>
    <w:rsid w:val="00CD61CD"/>
    <w:rsid w:val="00CE1CCD"/>
    <w:rsid w:val="00CE5E11"/>
    <w:rsid w:val="00CF343E"/>
    <w:rsid w:val="00D01716"/>
    <w:rsid w:val="00D053D1"/>
    <w:rsid w:val="00D25316"/>
    <w:rsid w:val="00D26660"/>
    <w:rsid w:val="00D2708E"/>
    <w:rsid w:val="00D42B64"/>
    <w:rsid w:val="00D47F28"/>
    <w:rsid w:val="00D6336F"/>
    <w:rsid w:val="00D64D18"/>
    <w:rsid w:val="00D71DE0"/>
    <w:rsid w:val="00D85DBB"/>
    <w:rsid w:val="00D878CF"/>
    <w:rsid w:val="00D87E3F"/>
    <w:rsid w:val="00DA0F89"/>
    <w:rsid w:val="00DA278D"/>
    <w:rsid w:val="00DA43B4"/>
    <w:rsid w:val="00DB3E8C"/>
    <w:rsid w:val="00DC143E"/>
    <w:rsid w:val="00DC7919"/>
    <w:rsid w:val="00DF58BF"/>
    <w:rsid w:val="00E00A3A"/>
    <w:rsid w:val="00E032A6"/>
    <w:rsid w:val="00E05F6B"/>
    <w:rsid w:val="00E150A6"/>
    <w:rsid w:val="00E23B3F"/>
    <w:rsid w:val="00E2610B"/>
    <w:rsid w:val="00E33DB4"/>
    <w:rsid w:val="00E54409"/>
    <w:rsid w:val="00E55383"/>
    <w:rsid w:val="00E662AD"/>
    <w:rsid w:val="00E70353"/>
    <w:rsid w:val="00E73249"/>
    <w:rsid w:val="00E76415"/>
    <w:rsid w:val="00E76D0D"/>
    <w:rsid w:val="00E7796E"/>
    <w:rsid w:val="00E83263"/>
    <w:rsid w:val="00E90657"/>
    <w:rsid w:val="00EA193B"/>
    <w:rsid w:val="00EA1FE3"/>
    <w:rsid w:val="00EA78B4"/>
    <w:rsid w:val="00EB0780"/>
    <w:rsid w:val="00ED087B"/>
    <w:rsid w:val="00ED2867"/>
    <w:rsid w:val="00ED48A4"/>
    <w:rsid w:val="00EE75C7"/>
    <w:rsid w:val="00EF3BA4"/>
    <w:rsid w:val="00EF4D64"/>
    <w:rsid w:val="00F06F74"/>
    <w:rsid w:val="00F15252"/>
    <w:rsid w:val="00F25268"/>
    <w:rsid w:val="00F45814"/>
    <w:rsid w:val="00F45EA0"/>
    <w:rsid w:val="00F46E6B"/>
    <w:rsid w:val="00F5402B"/>
    <w:rsid w:val="00F54568"/>
    <w:rsid w:val="00F55D2D"/>
    <w:rsid w:val="00F6408E"/>
    <w:rsid w:val="00F66CDD"/>
    <w:rsid w:val="00F67529"/>
    <w:rsid w:val="00F73815"/>
    <w:rsid w:val="00F75C63"/>
    <w:rsid w:val="00F9475A"/>
    <w:rsid w:val="00F94FD5"/>
    <w:rsid w:val="00F958F7"/>
    <w:rsid w:val="00F96657"/>
    <w:rsid w:val="00FA1C1F"/>
    <w:rsid w:val="00FB0983"/>
    <w:rsid w:val="00FB1213"/>
    <w:rsid w:val="00FB5245"/>
    <w:rsid w:val="00FC3FCE"/>
    <w:rsid w:val="00FD2305"/>
    <w:rsid w:val="00FD51DB"/>
    <w:rsid w:val="00FD67CF"/>
    <w:rsid w:val="00FE3F7B"/>
    <w:rsid w:val="00FE4AFA"/>
    <w:rsid w:val="00FF3381"/>
    <w:rsid w:val="00FF3470"/>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2EEB0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val="en-GB" w:eastAsia="en-US"/>
    </w:rPr>
  </w:style>
  <w:style w:type="paragraph" w:styleId="Heading1">
    <w:name w:val="heading 1"/>
    <w:basedOn w:val="Normal"/>
    <w:next w:val="Normal"/>
    <w:link w:val="Heading1Char"/>
    <w:qFormat/>
    <w:rsid w:val="00734322"/>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qFormat/>
    <w:rsid w:val="001C26E8"/>
    <w:pPr>
      <w:spacing w:after="0" w:line="240" w:lineRule="auto"/>
      <w:jc w:val="both"/>
      <w:outlineLvl w:val="1"/>
    </w:pPr>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BalloonText">
    <w:name w:val="Balloon Text"/>
    <w:basedOn w:val="Normal"/>
    <w:link w:val="BalloonTextChar"/>
    <w:uiPriority w:val="99"/>
    <w:semiHidden/>
    <w:unhideWhenUsed/>
    <w:rsid w:val="0093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D6B"/>
    <w:rPr>
      <w:rFonts w:ascii="Tahoma" w:hAnsi="Tahoma" w:cs="Tahoma"/>
      <w:sz w:val="16"/>
      <w:szCs w:val="16"/>
      <w:lang w:val="en-GB" w:eastAsia="en-US"/>
    </w:rPr>
  </w:style>
  <w:style w:type="paragraph" w:customStyle="1" w:styleId="Default">
    <w:name w:val="Default"/>
    <w:rsid w:val="008B38AA"/>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2601E7"/>
    <w:rPr>
      <w:rFonts w:ascii="Times New Roman" w:eastAsiaTheme="minorHAnsi" w:hAnsi="Times New Roman" w:cstheme="minorBidi"/>
      <w:color w:val="000000" w:themeColor="text1"/>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601E7"/>
    <w:rPr>
      <w:rFonts w:ascii="Times New Roman" w:eastAsiaTheme="minorHAnsi" w:hAnsi="Times New Roman" w:cstheme="minorBidi"/>
      <w:color w:val="000000" w:themeColor="text1"/>
      <w:sz w:val="22"/>
      <w:szCs w:val="22"/>
      <w:lang w:eastAsia="en-US"/>
    </w:rPr>
  </w:style>
  <w:style w:type="character" w:customStyle="1" w:styleId="Heading2Char">
    <w:name w:val="Heading 2 Char"/>
    <w:basedOn w:val="DefaultParagraphFont"/>
    <w:link w:val="Heading2"/>
    <w:rsid w:val="001C26E8"/>
    <w:rPr>
      <w:rFonts w:ascii="Times New Roman" w:eastAsia="Times New Roman" w:hAnsi="Times New Roman"/>
      <w:sz w:val="24"/>
      <w:lang w:val="en-GB" w:eastAsia="en-US"/>
    </w:rPr>
  </w:style>
  <w:style w:type="paragraph" w:styleId="BodyText">
    <w:name w:val="Body Text"/>
    <w:basedOn w:val="Normal"/>
    <w:link w:val="BodyTextChar"/>
    <w:rsid w:val="001C26E8"/>
    <w:pPr>
      <w:spacing w:after="12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1C26E8"/>
    <w:rPr>
      <w:rFonts w:ascii="Times New Roman" w:eastAsia="Times New Roman" w:hAnsi="Times New Roman"/>
      <w:sz w:val="24"/>
      <w:lang w:val="en-GB" w:eastAsia="en-US"/>
    </w:rPr>
  </w:style>
  <w:style w:type="paragraph" w:styleId="ListParagraph">
    <w:name w:val="List Paragraph"/>
    <w:basedOn w:val="Normal"/>
    <w:uiPriority w:val="34"/>
    <w:qFormat/>
    <w:rsid w:val="00310BC6"/>
    <w:pPr>
      <w:ind w:left="720"/>
      <w:contextualSpacing/>
    </w:pPr>
    <w:rPr>
      <w:rFonts w:asciiTheme="minorHAnsi" w:eastAsiaTheme="minorHAnsi" w:hAnsiTheme="minorHAnsi" w:cstheme="minorBidi"/>
      <w:lang w:val="nb-NO"/>
    </w:rPr>
  </w:style>
  <w:style w:type="paragraph" w:customStyle="1" w:styleId="FreeForm">
    <w:name w:val="Free Form"/>
    <w:rsid w:val="00310BC6"/>
    <w:rPr>
      <w:rFonts w:ascii="Helvetica" w:eastAsia="ヒラギノ角ゴ Pro W3" w:hAnsi="Helvetica"/>
      <w:color w:val="000000"/>
      <w:sz w:val="24"/>
      <w:lang w:val="en-US"/>
    </w:rPr>
  </w:style>
  <w:style w:type="paragraph" w:styleId="CommentText">
    <w:name w:val="annotation text"/>
    <w:basedOn w:val="Normal"/>
    <w:link w:val="CommentTextChar"/>
    <w:uiPriority w:val="99"/>
    <w:unhideWhenUsed/>
    <w:rsid w:val="00310BC6"/>
    <w:pPr>
      <w:spacing w:line="240" w:lineRule="auto"/>
    </w:pPr>
    <w:rPr>
      <w:sz w:val="20"/>
      <w:szCs w:val="20"/>
    </w:rPr>
  </w:style>
  <w:style w:type="character" w:customStyle="1" w:styleId="CommentTextChar">
    <w:name w:val="Comment Text Char"/>
    <w:basedOn w:val="DefaultParagraphFont"/>
    <w:link w:val="CommentText"/>
    <w:uiPriority w:val="99"/>
    <w:rsid w:val="00310BC6"/>
    <w:rPr>
      <w:lang w:val="en-GB" w:eastAsia="en-US"/>
    </w:rPr>
  </w:style>
  <w:style w:type="paragraph" w:styleId="Header">
    <w:name w:val="header"/>
    <w:basedOn w:val="Normal"/>
    <w:link w:val="HeaderChar"/>
    <w:uiPriority w:val="99"/>
    <w:unhideWhenUsed/>
    <w:rsid w:val="00C369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6988"/>
    <w:rPr>
      <w:sz w:val="22"/>
      <w:szCs w:val="22"/>
      <w:lang w:val="en-GB" w:eastAsia="en-US"/>
    </w:rPr>
  </w:style>
  <w:style w:type="paragraph" w:styleId="Footer">
    <w:name w:val="footer"/>
    <w:basedOn w:val="Normal"/>
    <w:link w:val="FooterChar"/>
    <w:uiPriority w:val="99"/>
    <w:semiHidden/>
    <w:unhideWhenUsed/>
    <w:rsid w:val="00C3698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36988"/>
    <w:rPr>
      <w:sz w:val="22"/>
      <w:szCs w:val="22"/>
      <w:lang w:val="en-GB" w:eastAsia="en-US"/>
    </w:rPr>
  </w:style>
  <w:style w:type="character" w:styleId="Hyperlink">
    <w:name w:val="Hyperlink"/>
    <w:basedOn w:val="DefaultParagraphFont"/>
    <w:uiPriority w:val="99"/>
    <w:unhideWhenUsed/>
    <w:rsid w:val="000C3CB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no" TargetMode="External"/><Relationship Id="rId10"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97B1F-FEAE-0643-BA5B-7307CCD4D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34</Pages>
  <Words>9316</Words>
  <Characters>53105</Characters>
  <Application>Microsoft Macintosh Word</Application>
  <DocSecurity>0</DocSecurity>
  <Lines>442</Lines>
  <Paragraphs>124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62297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Vallersnes, Finn Martin</dc:creator>
  <cp:lastModifiedBy>Michael Hadley</cp:lastModifiedBy>
  <cp:revision>26</cp:revision>
  <cp:lastPrinted>2012-08-17T11:33:00Z</cp:lastPrinted>
  <dcterms:created xsi:type="dcterms:W3CDTF">2012-09-05T10:57:00Z</dcterms:created>
  <dcterms:modified xsi:type="dcterms:W3CDTF">2012-09-27T15:36:00Z</dcterms:modified>
</cp:coreProperties>
</file>